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140"/>
        <w:gridCol w:w="5641"/>
      </w:tblGrid>
      <w:tr w:rsidR="00F91A26" w:rsidRPr="00F63E25" w:rsidTr="003C3C62">
        <w:trPr>
          <w:trHeight w:val="2696"/>
        </w:trPr>
        <w:tc>
          <w:tcPr>
            <w:tcW w:w="4140" w:type="dxa"/>
            <w:vAlign w:val="center"/>
          </w:tcPr>
          <w:p w:rsidR="00720879" w:rsidRPr="00F63E25" w:rsidRDefault="00AF5428" w:rsidP="00D807B3">
            <w:r>
              <w:rPr>
                <w:noProof/>
                <w:lang w:eastAsia="ru-RU"/>
              </w:rPr>
              <w:drawing>
                <wp:anchor distT="0" distB="0" distL="114300" distR="114300" simplePos="0" relativeHeight="251658240" behindDoc="0" locked="0" layoutInCell="1" allowOverlap="1" wp14:anchorId="08D4DDD7" wp14:editId="694F2585">
                  <wp:simplePos x="0" y="0"/>
                  <wp:positionH relativeFrom="margin">
                    <wp:posOffset>-60325</wp:posOffset>
                  </wp:positionH>
                  <wp:positionV relativeFrom="margin">
                    <wp:posOffset>0</wp:posOffset>
                  </wp:positionV>
                  <wp:extent cx="2042484" cy="2016000"/>
                  <wp:effectExtent l="0" t="0" r="0" b="381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484" cy="201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41" w:type="dxa"/>
          </w:tcPr>
          <w:p w:rsidR="003C3C62" w:rsidRPr="00F63E25" w:rsidRDefault="003C3C62" w:rsidP="00AF7639">
            <w:pPr>
              <w:jc w:val="right"/>
            </w:pPr>
          </w:p>
          <w:p w:rsidR="00720879" w:rsidRPr="00F63E25" w:rsidRDefault="00AF7639" w:rsidP="00AF7639">
            <w:pPr>
              <w:jc w:val="right"/>
            </w:pPr>
            <w:r>
              <w:t xml:space="preserve">  </w:t>
            </w:r>
            <w:r w:rsidR="003C3C62" w:rsidRPr="00F63E25">
              <w:t>«</w:t>
            </w:r>
            <w:r w:rsidR="00720879" w:rsidRPr="00F63E25">
              <w:t>УТВЕРЖДАЮ</w:t>
            </w:r>
            <w:r w:rsidR="003C3C62" w:rsidRPr="00F63E25">
              <w:t>»</w:t>
            </w:r>
          </w:p>
          <w:p w:rsidR="00720879" w:rsidRPr="00F63E25" w:rsidRDefault="00720879" w:rsidP="00AF7639">
            <w:pPr>
              <w:jc w:val="right"/>
            </w:pPr>
            <w:r w:rsidRPr="00F63E25">
              <w:t>Генеральный директор</w:t>
            </w:r>
          </w:p>
          <w:p w:rsidR="00720879" w:rsidRPr="00F63E25" w:rsidRDefault="009C0029" w:rsidP="00AF7639">
            <w:pPr>
              <w:jc w:val="right"/>
            </w:pPr>
            <w:r>
              <w:t>ООО</w:t>
            </w:r>
            <w:r w:rsidR="00720879" w:rsidRPr="00F63E25">
              <w:t xml:space="preserve"> «</w:t>
            </w:r>
            <w:r>
              <w:t>Электротеплосеть</w:t>
            </w:r>
            <w:r w:rsidR="00720879" w:rsidRPr="00F63E25">
              <w:t>»</w:t>
            </w:r>
          </w:p>
          <w:p w:rsidR="00620CC5" w:rsidRPr="00F63E25" w:rsidRDefault="00620CC5" w:rsidP="00AF7639">
            <w:pPr>
              <w:jc w:val="right"/>
            </w:pPr>
          </w:p>
          <w:p w:rsidR="00720879" w:rsidRPr="00F63E25" w:rsidRDefault="00A2796A" w:rsidP="00AF7639">
            <w:pPr>
              <w:jc w:val="right"/>
            </w:pPr>
            <w:r>
              <w:t xml:space="preserve">     _</w:t>
            </w:r>
            <w:r w:rsidR="003C3C62" w:rsidRPr="00F63E25">
              <w:t>__________________</w:t>
            </w:r>
            <w:r w:rsidR="00720879" w:rsidRPr="00F63E25">
              <w:t xml:space="preserve"> </w:t>
            </w:r>
            <w:r w:rsidR="009C0029">
              <w:t>А.Б. Сурдин</w:t>
            </w:r>
          </w:p>
          <w:p w:rsidR="00720879" w:rsidRPr="00F63E25" w:rsidRDefault="00620CC5" w:rsidP="00AF7639">
            <w:pPr>
              <w:jc w:val="right"/>
            </w:pPr>
            <w:r w:rsidRPr="00F63E25">
              <w:t>«</w:t>
            </w:r>
            <w:r w:rsidR="00720879" w:rsidRPr="00F63E25">
              <w:t>_____</w:t>
            </w:r>
            <w:r w:rsidRPr="00F63E25">
              <w:t>»</w:t>
            </w:r>
            <w:r w:rsidR="003C3C62" w:rsidRPr="00F63E25">
              <w:t xml:space="preserve"> </w:t>
            </w:r>
            <w:r w:rsidR="00CF4AD8" w:rsidRPr="00F63E25">
              <w:t>_______________</w:t>
            </w:r>
            <w:r w:rsidR="003C3C62" w:rsidRPr="00F63E25">
              <w:t xml:space="preserve"> </w:t>
            </w:r>
            <w:r w:rsidR="00CF4AD8" w:rsidRPr="00F63E25">
              <w:t>201</w:t>
            </w:r>
            <w:r w:rsidR="00A846E0" w:rsidRPr="00F63E25">
              <w:t>4</w:t>
            </w:r>
            <w:r w:rsidR="00407CF2" w:rsidRPr="00F63E25">
              <w:t xml:space="preserve"> </w:t>
            </w:r>
            <w:r w:rsidR="00720879" w:rsidRPr="00F63E25">
              <w:t>г.</w:t>
            </w:r>
          </w:p>
        </w:tc>
      </w:tr>
    </w:tbl>
    <w:p w:rsidR="00720879" w:rsidRPr="00F63E25" w:rsidRDefault="00720879" w:rsidP="00D807B3"/>
    <w:p w:rsidR="00720879" w:rsidRPr="00F63E25" w:rsidRDefault="00310564" w:rsidP="00D807B3">
      <w:r w:rsidRPr="00F63E25">
        <w:t xml:space="preserve"> </w:t>
      </w:r>
    </w:p>
    <w:p w:rsidR="00720879" w:rsidRPr="00F63E25" w:rsidRDefault="00310564" w:rsidP="00D807B3">
      <w:r w:rsidRPr="00F63E25">
        <w:t xml:space="preserve"> </w:t>
      </w:r>
    </w:p>
    <w:p w:rsidR="00720879" w:rsidRPr="00F63E25" w:rsidRDefault="00720879" w:rsidP="00D807B3"/>
    <w:p w:rsidR="00070A00" w:rsidRPr="00CF4644" w:rsidRDefault="00070A00" w:rsidP="00D807B3">
      <w:pPr>
        <w:rPr>
          <w:rFonts w:eastAsia="Calibri"/>
          <w:color w:val="365F91" w:themeColor="accent1" w:themeShade="BF"/>
          <w:lang w:eastAsia="en-US"/>
        </w:rPr>
      </w:pPr>
    </w:p>
    <w:p w:rsidR="00070A00" w:rsidRPr="00CF4644" w:rsidRDefault="00070A00" w:rsidP="00D807B3">
      <w:pPr>
        <w:rPr>
          <w:rFonts w:eastAsia="Calibri"/>
          <w:color w:val="365F91" w:themeColor="accent1" w:themeShade="BF"/>
          <w:lang w:eastAsia="en-US"/>
        </w:rPr>
      </w:pPr>
    </w:p>
    <w:p w:rsidR="00070A00" w:rsidRPr="00CF4644" w:rsidRDefault="00070A00" w:rsidP="00D807B3">
      <w:pPr>
        <w:rPr>
          <w:rFonts w:eastAsia="Calibri"/>
          <w:color w:val="365F91" w:themeColor="accent1" w:themeShade="BF"/>
          <w:lang w:eastAsia="en-US"/>
        </w:rPr>
      </w:pPr>
    </w:p>
    <w:p w:rsidR="00070A00" w:rsidRPr="00ED318D" w:rsidRDefault="00620CC5" w:rsidP="00ED318D">
      <w:pPr>
        <w:jc w:val="center"/>
        <w:rPr>
          <w:rFonts w:eastAsia="Calibri"/>
          <w:lang w:eastAsia="en-US"/>
        </w:rPr>
      </w:pPr>
      <w:r w:rsidRPr="00ED318D">
        <w:rPr>
          <w:rFonts w:eastAsia="Calibri"/>
          <w:lang w:eastAsia="en-US"/>
        </w:rPr>
        <w:t>ЗАКУПОЧНАЯ ДОКУМЕНТАЦИЯ</w:t>
      </w:r>
    </w:p>
    <w:p w:rsidR="004C1B8F" w:rsidRPr="00ED318D" w:rsidRDefault="00AF5428" w:rsidP="00ED318D">
      <w:pPr>
        <w:jc w:val="center"/>
        <w:rPr>
          <w:rFonts w:eastAsia="Calibri"/>
          <w:lang w:eastAsia="en-US"/>
        </w:rPr>
      </w:pPr>
      <w:r w:rsidRPr="00ED318D">
        <w:rPr>
          <w:rFonts w:eastAsia="Calibri"/>
          <w:lang w:eastAsia="en-US"/>
        </w:rPr>
        <w:t xml:space="preserve">ПО </w:t>
      </w:r>
      <w:r w:rsidR="00E57646" w:rsidRPr="00ED318D">
        <w:rPr>
          <w:rFonts w:eastAsia="Calibri"/>
          <w:lang w:eastAsia="en-US"/>
        </w:rPr>
        <w:t>ЗАПРОС</w:t>
      </w:r>
      <w:r w:rsidRPr="00ED318D">
        <w:rPr>
          <w:rFonts w:eastAsia="Calibri"/>
          <w:lang w:eastAsia="en-US"/>
        </w:rPr>
        <w:t>У</w:t>
      </w:r>
      <w:r w:rsidR="00E57646" w:rsidRPr="00ED318D">
        <w:rPr>
          <w:rFonts w:eastAsia="Calibri"/>
          <w:lang w:eastAsia="en-US"/>
        </w:rPr>
        <w:t xml:space="preserve"> КОТИРОВОК</w:t>
      </w:r>
    </w:p>
    <w:p w:rsidR="00194E52" w:rsidRPr="00ED318D" w:rsidRDefault="00A168E6" w:rsidP="00ED318D">
      <w:pPr>
        <w:jc w:val="center"/>
        <w:rPr>
          <w:rFonts w:eastAsia="Calibri"/>
          <w:lang w:eastAsia="en-US"/>
        </w:rPr>
      </w:pPr>
      <w:r w:rsidRPr="00ED318D">
        <w:rPr>
          <w:rFonts w:eastAsia="Calibri"/>
          <w:lang w:eastAsia="en-US"/>
        </w:rPr>
        <w:t>НА ПРАВО ЗАКЛЮЧЕНИЯ ДОГОВОРА</w:t>
      </w:r>
      <w:r w:rsidR="00182625" w:rsidRPr="00ED318D">
        <w:rPr>
          <w:rFonts w:eastAsia="Calibri"/>
          <w:lang w:eastAsia="en-US"/>
        </w:rPr>
        <w:t xml:space="preserve"> </w:t>
      </w:r>
      <w:r w:rsidR="00AF5428" w:rsidRPr="00ED318D">
        <w:rPr>
          <w:rFonts w:eastAsia="Calibri"/>
          <w:lang w:eastAsia="en-US"/>
        </w:rPr>
        <w:t>ПОДРЯД</w:t>
      </w:r>
      <w:r w:rsidRPr="00ED318D">
        <w:rPr>
          <w:rFonts w:eastAsia="Calibri"/>
          <w:lang w:eastAsia="en-US"/>
        </w:rPr>
        <w:t>А</w:t>
      </w:r>
      <w:r w:rsidR="00AF5428" w:rsidRPr="00ED318D">
        <w:rPr>
          <w:rFonts w:eastAsia="Calibri"/>
          <w:lang w:eastAsia="en-US"/>
        </w:rPr>
        <w:t xml:space="preserve"> НА ВЫПОЛНЕНИЕ РАБОТ  </w:t>
      </w:r>
      <w:r w:rsidR="00C272F5" w:rsidRPr="00ED318D">
        <w:rPr>
          <w:rFonts w:eastAsia="Calibri"/>
          <w:lang w:eastAsia="en-US"/>
        </w:rPr>
        <w:t>ПО РЕМОНТУ И ПРОВЕРКЕ ВЫСОКОВОЛЬТНОГО ОБОРУДОВАНИЯ НА ПС-110/10,</w:t>
      </w:r>
      <w:r w:rsidR="00ED318D">
        <w:rPr>
          <w:rFonts w:eastAsia="Calibri"/>
          <w:lang w:eastAsia="en-US"/>
        </w:rPr>
        <w:t xml:space="preserve">  </w:t>
      </w:r>
      <w:r w:rsidR="00C272F5" w:rsidRPr="00ED318D">
        <w:rPr>
          <w:rFonts w:eastAsia="Calibri"/>
          <w:lang w:eastAsia="en-US"/>
        </w:rPr>
        <w:t>ПС -35/10</w:t>
      </w:r>
    </w:p>
    <w:p w:rsidR="00070A00" w:rsidRPr="00CF4644" w:rsidRDefault="00070A00" w:rsidP="00D807B3">
      <w:pPr>
        <w:rPr>
          <w:rFonts w:eastAsia="Calibri"/>
          <w:color w:val="365F91" w:themeColor="accent1" w:themeShade="BF"/>
          <w:lang w:eastAsia="en-US"/>
        </w:rPr>
      </w:pPr>
    </w:p>
    <w:p w:rsidR="00E407CA" w:rsidRPr="00CF4644" w:rsidRDefault="00E407CA" w:rsidP="00D807B3">
      <w:pPr>
        <w:rPr>
          <w:rFonts w:eastAsia="Calibri"/>
          <w:color w:val="365F91" w:themeColor="accent1" w:themeShade="BF"/>
          <w:lang w:eastAsia="en-US"/>
        </w:rPr>
      </w:pPr>
    </w:p>
    <w:p w:rsidR="00E407CA" w:rsidRPr="00CF4644" w:rsidRDefault="00E407CA" w:rsidP="00D807B3">
      <w:pPr>
        <w:rPr>
          <w:rFonts w:eastAsia="Calibri"/>
          <w:color w:val="365F91" w:themeColor="accent1" w:themeShade="BF"/>
          <w:lang w:eastAsia="en-US"/>
        </w:rPr>
      </w:pPr>
    </w:p>
    <w:p w:rsidR="00E407CA" w:rsidRPr="00CF4644" w:rsidRDefault="00E407CA" w:rsidP="00D807B3">
      <w:pPr>
        <w:rPr>
          <w:rFonts w:eastAsia="Calibri"/>
          <w:color w:val="365F91" w:themeColor="accent1" w:themeShade="BF"/>
          <w:lang w:eastAsia="en-US"/>
        </w:rPr>
      </w:pPr>
    </w:p>
    <w:p w:rsidR="00070A00" w:rsidRPr="00CF4644" w:rsidRDefault="00070A00" w:rsidP="00D807B3">
      <w:pPr>
        <w:rPr>
          <w:rFonts w:eastAsia="Calibri"/>
          <w:color w:val="365F91" w:themeColor="accent1" w:themeShade="BF"/>
          <w:lang w:eastAsia="en-US"/>
        </w:rPr>
      </w:pPr>
    </w:p>
    <w:p w:rsidR="00FC32C9" w:rsidRPr="00CF4644" w:rsidRDefault="00FC32C9" w:rsidP="00D807B3">
      <w:pPr>
        <w:rPr>
          <w:rFonts w:eastAsia="Calibri"/>
          <w:color w:val="365F91" w:themeColor="accent1" w:themeShade="BF"/>
          <w:lang w:eastAsia="en-US"/>
        </w:rPr>
      </w:pPr>
    </w:p>
    <w:p w:rsidR="005D676E" w:rsidRPr="00CF4644" w:rsidRDefault="005D676E" w:rsidP="00D807B3">
      <w:pPr>
        <w:rPr>
          <w:rFonts w:eastAsia="Calibri"/>
          <w:color w:val="365F91" w:themeColor="accent1" w:themeShade="BF"/>
          <w:lang w:eastAsia="en-US"/>
        </w:rPr>
      </w:pPr>
    </w:p>
    <w:p w:rsidR="00990140" w:rsidRPr="00CF4644" w:rsidRDefault="00990140" w:rsidP="00D807B3">
      <w:pPr>
        <w:rPr>
          <w:rFonts w:eastAsia="Calibri"/>
          <w:color w:val="365F91" w:themeColor="accent1" w:themeShade="BF"/>
          <w:lang w:eastAsia="en-US"/>
        </w:rPr>
      </w:pPr>
    </w:p>
    <w:p w:rsidR="00990140" w:rsidRPr="00CF4644" w:rsidRDefault="00990140" w:rsidP="00D807B3">
      <w:pPr>
        <w:rPr>
          <w:rFonts w:eastAsia="Calibri"/>
          <w:color w:val="365F91" w:themeColor="accent1" w:themeShade="BF"/>
          <w:lang w:eastAsia="en-US"/>
        </w:rPr>
      </w:pPr>
    </w:p>
    <w:p w:rsidR="00990140" w:rsidRPr="00CF4644" w:rsidRDefault="00990140" w:rsidP="00D807B3">
      <w:pPr>
        <w:rPr>
          <w:rFonts w:eastAsia="Calibri"/>
          <w:color w:val="365F91" w:themeColor="accent1" w:themeShade="BF"/>
          <w:lang w:eastAsia="en-US"/>
        </w:rPr>
      </w:pPr>
    </w:p>
    <w:p w:rsidR="00990140" w:rsidRPr="00CF4644" w:rsidRDefault="00990140" w:rsidP="00D807B3">
      <w:pPr>
        <w:rPr>
          <w:rFonts w:eastAsia="Calibri"/>
          <w:color w:val="365F91" w:themeColor="accent1" w:themeShade="BF"/>
          <w:lang w:eastAsia="en-US"/>
        </w:rPr>
      </w:pPr>
    </w:p>
    <w:p w:rsidR="00990140" w:rsidRPr="00CF4644" w:rsidRDefault="00990140" w:rsidP="00D807B3">
      <w:pPr>
        <w:rPr>
          <w:rFonts w:eastAsia="Calibri"/>
          <w:color w:val="365F91" w:themeColor="accent1" w:themeShade="BF"/>
          <w:lang w:eastAsia="en-US"/>
        </w:rPr>
      </w:pPr>
    </w:p>
    <w:p w:rsidR="00E76771" w:rsidRPr="00CF4644" w:rsidRDefault="00E76771" w:rsidP="00D807B3">
      <w:pPr>
        <w:rPr>
          <w:rFonts w:eastAsia="Calibri"/>
          <w:color w:val="365F91" w:themeColor="accent1" w:themeShade="BF"/>
          <w:lang w:eastAsia="en-US"/>
        </w:rPr>
      </w:pPr>
    </w:p>
    <w:p w:rsidR="009C2E5F" w:rsidRPr="00CF4644" w:rsidRDefault="009C2E5F" w:rsidP="00D807B3">
      <w:pPr>
        <w:rPr>
          <w:rFonts w:eastAsia="Calibri"/>
          <w:color w:val="365F91" w:themeColor="accent1" w:themeShade="BF"/>
          <w:lang w:eastAsia="en-US"/>
        </w:rPr>
      </w:pPr>
    </w:p>
    <w:p w:rsidR="00480404" w:rsidRPr="00CF4644" w:rsidRDefault="00480404" w:rsidP="00D807B3">
      <w:pPr>
        <w:rPr>
          <w:rFonts w:eastAsia="Calibri"/>
          <w:color w:val="365F91" w:themeColor="accent1" w:themeShade="BF"/>
          <w:lang w:eastAsia="en-US"/>
        </w:rPr>
      </w:pPr>
    </w:p>
    <w:p w:rsidR="00990140" w:rsidRPr="00CF4644" w:rsidRDefault="00990140" w:rsidP="00D807B3">
      <w:pPr>
        <w:rPr>
          <w:rFonts w:eastAsia="Calibri"/>
          <w:color w:val="365F91" w:themeColor="accent1" w:themeShade="BF"/>
          <w:lang w:eastAsia="en-US"/>
        </w:rPr>
      </w:pPr>
    </w:p>
    <w:p w:rsidR="009A4592" w:rsidRPr="00CF4644" w:rsidRDefault="009A4592" w:rsidP="00D807B3">
      <w:pPr>
        <w:rPr>
          <w:rFonts w:eastAsia="Calibri"/>
          <w:color w:val="365F91" w:themeColor="accent1" w:themeShade="BF"/>
          <w:lang w:eastAsia="en-US"/>
        </w:rPr>
      </w:pPr>
    </w:p>
    <w:p w:rsidR="003C3C62" w:rsidRPr="00CF4644" w:rsidRDefault="003C3C62" w:rsidP="00D807B3">
      <w:pPr>
        <w:rPr>
          <w:rFonts w:eastAsia="Calibri"/>
          <w:color w:val="365F91" w:themeColor="accent1" w:themeShade="BF"/>
          <w:lang w:eastAsia="en-US"/>
        </w:rPr>
      </w:pPr>
    </w:p>
    <w:p w:rsidR="00AF5428" w:rsidRDefault="00AF5428" w:rsidP="00D807B3">
      <w:pPr>
        <w:rPr>
          <w:rFonts w:eastAsia="Calibri"/>
          <w:color w:val="365F91" w:themeColor="accent1" w:themeShade="BF"/>
          <w:lang w:eastAsia="en-US"/>
        </w:rPr>
      </w:pPr>
    </w:p>
    <w:p w:rsidR="00AF5428" w:rsidRDefault="00AF5428" w:rsidP="00D807B3">
      <w:pPr>
        <w:rPr>
          <w:rFonts w:eastAsia="Calibri"/>
          <w:color w:val="365F91" w:themeColor="accent1" w:themeShade="BF"/>
          <w:lang w:eastAsia="en-US"/>
        </w:rPr>
      </w:pPr>
    </w:p>
    <w:p w:rsidR="00AF5428" w:rsidRDefault="00AF5428" w:rsidP="00D807B3">
      <w:pPr>
        <w:rPr>
          <w:rFonts w:eastAsia="Calibri"/>
          <w:color w:val="365F91" w:themeColor="accent1" w:themeShade="BF"/>
          <w:lang w:eastAsia="en-US"/>
        </w:rPr>
      </w:pPr>
    </w:p>
    <w:p w:rsidR="00AF5428" w:rsidRPr="00ED318D" w:rsidRDefault="00B615A7" w:rsidP="00B73D83">
      <w:pPr>
        <w:jc w:val="center"/>
        <w:rPr>
          <w:rFonts w:eastAsia="Calibri"/>
          <w:lang w:eastAsia="en-US"/>
        </w:rPr>
      </w:pPr>
      <w:r w:rsidRPr="00ED318D">
        <w:rPr>
          <w:rFonts w:eastAsia="Calibri"/>
          <w:lang w:eastAsia="en-US"/>
        </w:rPr>
        <w:t>З</w:t>
      </w:r>
      <w:r w:rsidR="00AF5428" w:rsidRPr="00ED318D">
        <w:rPr>
          <w:rFonts w:eastAsia="Calibri"/>
          <w:lang w:eastAsia="en-US"/>
        </w:rPr>
        <w:t>убова  Поляна 2014</w:t>
      </w:r>
    </w:p>
    <w:p w:rsidR="002C081E" w:rsidRPr="00CF4644" w:rsidRDefault="002C081E" w:rsidP="00D807B3">
      <w:pPr>
        <w:rPr>
          <w:color w:val="365F91" w:themeColor="accent1" w:themeShade="BF"/>
          <w:sz w:val="24"/>
          <w:szCs w:val="24"/>
          <w:lang w:eastAsia="ru-RU"/>
        </w:rPr>
      </w:pPr>
    </w:p>
    <w:tbl>
      <w:tblPr>
        <w:tblW w:w="10553" w:type="dxa"/>
        <w:tblInd w:w="-15" w:type="dxa"/>
        <w:tblLayout w:type="fixed"/>
        <w:tblLook w:val="0000" w:firstRow="0" w:lastRow="0" w:firstColumn="0" w:lastColumn="0" w:noHBand="0" w:noVBand="0"/>
      </w:tblPr>
      <w:tblGrid>
        <w:gridCol w:w="2108"/>
        <w:gridCol w:w="7515"/>
        <w:gridCol w:w="930"/>
      </w:tblGrid>
      <w:tr w:rsidR="00CF4644" w:rsidRPr="00CF4644" w:rsidTr="007B02C7">
        <w:tc>
          <w:tcPr>
            <w:tcW w:w="10553" w:type="dxa"/>
            <w:gridSpan w:val="3"/>
            <w:vAlign w:val="center"/>
          </w:tcPr>
          <w:p w:rsidR="00AF7639" w:rsidRPr="00AF7639" w:rsidRDefault="002C081E" w:rsidP="00D807B3">
            <w:pPr>
              <w:rPr>
                <w:sz w:val="24"/>
                <w:szCs w:val="24"/>
                <w:lang w:eastAsia="ru-RU"/>
              </w:rPr>
            </w:pPr>
            <w:r w:rsidRPr="00AF7639">
              <w:rPr>
                <w:sz w:val="24"/>
                <w:szCs w:val="24"/>
                <w:lang w:eastAsia="ru-RU"/>
              </w:rPr>
              <w:br w:type="page"/>
            </w:r>
          </w:p>
          <w:p w:rsidR="00AF7639" w:rsidRPr="00AF7639" w:rsidRDefault="00AF7639" w:rsidP="00D807B3">
            <w:pPr>
              <w:rPr>
                <w:sz w:val="24"/>
                <w:szCs w:val="24"/>
                <w:lang w:eastAsia="ru-RU"/>
              </w:rPr>
            </w:pPr>
          </w:p>
          <w:p w:rsidR="00AF7639" w:rsidRPr="00AF7639" w:rsidRDefault="00AF7639" w:rsidP="00D807B3">
            <w:pPr>
              <w:rPr>
                <w:sz w:val="24"/>
                <w:szCs w:val="24"/>
                <w:lang w:eastAsia="ru-RU"/>
              </w:rPr>
            </w:pPr>
          </w:p>
          <w:p w:rsidR="00AF7639" w:rsidRPr="00AF7639" w:rsidRDefault="00AF7639" w:rsidP="00D807B3">
            <w:pPr>
              <w:rPr>
                <w:sz w:val="24"/>
                <w:szCs w:val="24"/>
                <w:lang w:eastAsia="ru-RU"/>
              </w:rPr>
            </w:pPr>
          </w:p>
          <w:p w:rsidR="002C081E" w:rsidRPr="00AF7639" w:rsidRDefault="00037AB2" w:rsidP="00D807B3">
            <w:pPr>
              <w:rPr>
                <w:sz w:val="24"/>
                <w:szCs w:val="24"/>
              </w:rPr>
            </w:pPr>
            <w:r w:rsidRPr="00AF7639">
              <w:rPr>
                <w:sz w:val="24"/>
                <w:szCs w:val="24"/>
                <w:lang w:eastAsia="ru-RU"/>
              </w:rPr>
              <w:lastRenderedPageBreak/>
              <w:t>С</w:t>
            </w:r>
            <w:r w:rsidR="002C081E" w:rsidRPr="00AF7639">
              <w:rPr>
                <w:sz w:val="24"/>
                <w:szCs w:val="24"/>
              </w:rPr>
              <w:t>одержание</w:t>
            </w:r>
          </w:p>
        </w:tc>
      </w:tr>
      <w:tr w:rsidR="00CF4644" w:rsidRPr="00CF4644" w:rsidTr="007B02C7">
        <w:tc>
          <w:tcPr>
            <w:tcW w:w="2108" w:type="dxa"/>
          </w:tcPr>
          <w:p w:rsidR="002C081E" w:rsidRPr="00AF7639" w:rsidRDefault="002C081E" w:rsidP="00D807B3">
            <w:pPr>
              <w:rPr>
                <w:sz w:val="24"/>
                <w:szCs w:val="24"/>
              </w:rPr>
            </w:pPr>
            <w:r w:rsidRPr="00AF7639">
              <w:rPr>
                <w:sz w:val="24"/>
                <w:szCs w:val="24"/>
              </w:rPr>
              <w:lastRenderedPageBreak/>
              <w:t>1</w:t>
            </w:r>
          </w:p>
        </w:tc>
        <w:tc>
          <w:tcPr>
            <w:tcW w:w="7515" w:type="dxa"/>
          </w:tcPr>
          <w:p w:rsidR="002C081E" w:rsidRPr="00AF7639" w:rsidRDefault="006C1B5D" w:rsidP="00D807B3">
            <w:pPr>
              <w:rPr>
                <w:sz w:val="24"/>
                <w:szCs w:val="24"/>
              </w:rPr>
            </w:pPr>
            <w:hyperlink w:anchor="Введение" w:history="1">
              <w:r w:rsidR="002C081E" w:rsidRPr="00AF7639">
                <w:rPr>
                  <w:sz w:val="24"/>
                  <w:szCs w:val="24"/>
                  <w:u w:val="single"/>
                </w:rPr>
                <w:t>Введение</w:t>
              </w:r>
            </w:hyperlink>
          </w:p>
        </w:tc>
        <w:tc>
          <w:tcPr>
            <w:tcW w:w="930" w:type="dxa"/>
            <w:vAlign w:val="center"/>
          </w:tcPr>
          <w:p w:rsidR="002C081E" w:rsidRPr="00CF4644" w:rsidRDefault="002C081E" w:rsidP="00D807B3">
            <w:pPr>
              <w:rPr>
                <w:color w:val="365F91" w:themeColor="accent1" w:themeShade="BF"/>
              </w:rPr>
            </w:pPr>
          </w:p>
        </w:tc>
      </w:tr>
      <w:tr w:rsidR="00CF4644" w:rsidRPr="00CF4644" w:rsidTr="007B02C7">
        <w:tc>
          <w:tcPr>
            <w:tcW w:w="2108" w:type="dxa"/>
          </w:tcPr>
          <w:p w:rsidR="002C081E" w:rsidRPr="00AF7639" w:rsidRDefault="002C081E" w:rsidP="00D807B3">
            <w:pPr>
              <w:rPr>
                <w:sz w:val="24"/>
                <w:szCs w:val="24"/>
              </w:rPr>
            </w:pPr>
            <w:r w:rsidRPr="00AF7639">
              <w:rPr>
                <w:sz w:val="24"/>
                <w:szCs w:val="24"/>
              </w:rPr>
              <w:t>2</w:t>
            </w:r>
          </w:p>
        </w:tc>
        <w:tc>
          <w:tcPr>
            <w:tcW w:w="7515" w:type="dxa"/>
          </w:tcPr>
          <w:p w:rsidR="002C081E" w:rsidRPr="00AF7639" w:rsidRDefault="006C1B5D" w:rsidP="00D807B3">
            <w:pPr>
              <w:rPr>
                <w:sz w:val="24"/>
                <w:szCs w:val="24"/>
              </w:rPr>
            </w:pPr>
            <w:hyperlink w:anchor="Общие" w:history="1">
              <w:r w:rsidR="002C081E" w:rsidRPr="00AF7639">
                <w:rPr>
                  <w:sz w:val="24"/>
                  <w:szCs w:val="24"/>
                  <w:u w:val="single"/>
                </w:rPr>
                <w:t>Общие положения</w:t>
              </w:r>
            </w:hyperlink>
          </w:p>
          <w:p w:rsidR="002C081E" w:rsidRPr="00AF7639" w:rsidRDefault="006C1B5D" w:rsidP="00D807B3">
            <w:pPr>
              <w:rPr>
                <w:sz w:val="24"/>
                <w:szCs w:val="24"/>
              </w:rPr>
            </w:pPr>
            <w:hyperlink w:anchor="Карта" w:history="1">
              <w:r w:rsidR="002C081E" w:rsidRPr="00AF7639">
                <w:rPr>
                  <w:sz w:val="24"/>
                  <w:szCs w:val="24"/>
                  <w:u w:val="single"/>
                </w:rPr>
                <w:t>Информационная карта</w:t>
              </w:r>
            </w:hyperlink>
          </w:p>
        </w:tc>
        <w:tc>
          <w:tcPr>
            <w:tcW w:w="930" w:type="dxa"/>
            <w:vAlign w:val="center"/>
          </w:tcPr>
          <w:p w:rsidR="002C081E" w:rsidRPr="00CF4644" w:rsidRDefault="002C081E" w:rsidP="00D807B3">
            <w:pPr>
              <w:rPr>
                <w:color w:val="365F91" w:themeColor="accent1" w:themeShade="BF"/>
              </w:rPr>
            </w:pPr>
          </w:p>
        </w:tc>
      </w:tr>
      <w:tr w:rsidR="00CF4644" w:rsidRPr="00CF4644" w:rsidTr="007B02C7">
        <w:tc>
          <w:tcPr>
            <w:tcW w:w="2108" w:type="dxa"/>
          </w:tcPr>
          <w:p w:rsidR="002C081E" w:rsidRPr="00AF7639" w:rsidRDefault="002C081E" w:rsidP="00D807B3">
            <w:pPr>
              <w:rPr>
                <w:sz w:val="24"/>
                <w:szCs w:val="24"/>
              </w:rPr>
            </w:pPr>
            <w:r w:rsidRPr="00AF7639">
              <w:rPr>
                <w:sz w:val="24"/>
                <w:szCs w:val="24"/>
              </w:rPr>
              <w:t>3</w:t>
            </w:r>
          </w:p>
        </w:tc>
        <w:tc>
          <w:tcPr>
            <w:tcW w:w="7515" w:type="dxa"/>
          </w:tcPr>
          <w:p w:rsidR="002C081E" w:rsidRPr="00AF7639" w:rsidRDefault="006C1B5D" w:rsidP="00D807B3">
            <w:pPr>
              <w:rPr>
                <w:sz w:val="24"/>
                <w:szCs w:val="24"/>
              </w:rPr>
            </w:pPr>
            <w:hyperlink w:anchor="Определения" w:history="1">
              <w:r w:rsidR="002C081E" w:rsidRPr="00AF7639">
                <w:rPr>
                  <w:sz w:val="24"/>
                  <w:szCs w:val="24"/>
                  <w:u w:val="single"/>
                </w:rPr>
                <w:t>Определения, обозначения и сокращения</w:t>
              </w:r>
            </w:hyperlink>
          </w:p>
        </w:tc>
        <w:tc>
          <w:tcPr>
            <w:tcW w:w="930" w:type="dxa"/>
            <w:vAlign w:val="center"/>
          </w:tcPr>
          <w:p w:rsidR="002C081E" w:rsidRPr="00CF4644" w:rsidRDefault="002C081E" w:rsidP="00D807B3">
            <w:pPr>
              <w:rPr>
                <w:color w:val="365F91" w:themeColor="accent1" w:themeShade="BF"/>
              </w:rPr>
            </w:pPr>
          </w:p>
        </w:tc>
      </w:tr>
      <w:tr w:rsidR="00CF4644" w:rsidRPr="00CF4644" w:rsidTr="007B02C7">
        <w:tc>
          <w:tcPr>
            <w:tcW w:w="2108" w:type="dxa"/>
          </w:tcPr>
          <w:p w:rsidR="002C081E" w:rsidRPr="00AF7639" w:rsidRDefault="002C081E" w:rsidP="00D807B3">
            <w:pPr>
              <w:rPr>
                <w:rFonts w:ascii="Calibri" w:eastAsia="Calibri" w:hAnsi="Calibri"/>
                <w:sz w:val="24"/>
                <w:szCs w:val="24"/>
                <w:lang w:eastAsia="en-US"/>
              </w:rPr>
            </w:pPr>
            <w:r w:rsidRPr="00AF7639">
              <w:rPr>
                <w:sz w:val="24"/>
                <w:szCs w:val="24"/>
              </w:rPr>
              <w:t xml:space="preserve">Приложение </w:t>
            </w:r>
            <w:r w:rsidR="004C1215" w:rsidRPr="00AF7639">
              <w:rPr>
                <w:sz w:val="24"/>
                <w:szCs w:val="24"/>
              </w:rPr>
              <w:t>1</w:t>
            </w:r>
          </w:p>
        </w:tc>
        <w:tc>
          <w:tcPr>
            <w:tcW w:w="7515" w:type="dxa"/>
          </w:tcPr>
          <w:p w:rsidR="002C081E" w:rsidRPr="00AF7639" w:rsidRDefault="002C081E" w:rsidP="00655F4C">
            <w:pPr>
              <w:rPr>
                <w:sz w:val="24"/>
                <w:szCs w:val="24"/>
              </w:rPr>
            </w:pPr>
            <w:r w:rsidRPr="00AF7639">
              <w:rPr>
                <w:sz w:val="24"/>
                <w:szCs w:val="24"/>
                <w:u w:val="single"/>
              </w:rPr>
              <w:t xml:space="preserve">Заявка </w:t>
            </w:r>
            <w:r w:rsidR="00FF5F23" w:rsidRPr="00AF7639">
              <w:rPr>
                <w:sz w:val="24"/>
                <w:szCs w:val="24"/>
                <w:u w:val="single"/>
              </w:rPr>
              <w:t>на участие в запросе котировок</w:t>
            </w:r>
            <w:r w:rsidRPr="00AF7639">
              <w:rPr>
                <w:sz w:val="24"/>
                <w:szCs w:val="24"/>
                <w:u w:val="single"/>
              </w:rPr>
              <w:t xml:space="preserve">              </w:t>
            </w:r>
            <w:r w:rsidR="00DB22AE" w:rsidRPr="00AF7639">
              <w:rPr>
                <w:sz w:val="24"/>
                <w:szCs w:val="24"/>
                <w:u w:val="single"/>
              </w:rPr>
              <w:t xml:space="preserve">                 </w:t>
            </w:r>
          </w:p>
        </w:tc>
        <w:tc>
          <w:tcPr>
            <w:tcW w:w="930" w:type="dxa"/>
            <w:vAlign w:val="center"/>
          </w:tcPr>
          <w:p w:rsidR="002C081E" w:rsidRPr="00CF4644" w:rsidRDefault="002C081E" w:rsidP="00D807B3">
            <w:pPr>
              <w:rPr>
                <w:color w:val="365F91" w:themeColor="accent1" w:themeShade="BF"/>
              </w:rPr>
            </w:pPr>
          </w:p>
        </w:tc>
      </w:tr>
      <w:tr w:rsidR="00CF4644" w:rsidRPr="00CF4644" w:rsidTr="007B02C7">
        <w:tc>
          <w:tcPr>
            <w:tcW w:w="2108" w:type="dxa"/>
          </w:tcPr>
          <w:p w:rsidR="00B5528E" w:rsidRPr="00AF7639" w:rsidRDefault="00B5528E" w:rsidP="00D807B3">
            <w:pPr>
              <w:rPr>
                <w:sz w:val="24"/>
                <w:szCs w:val="24"/>
              </w:rPr>
            </w:pPr>
            <w:r w:rsidRPr="00AF7639">
              <w:rPr>
                <w:sz w:val="24"/>
                <w:szCs w:val="24"/>
              </w:rPr>
              <w:t xml:space="preserve">Приложение </w:t>
            </w:r>
            <w:r w:rsidR="004C1215" w:rsidRPr="00AF7639">
              <w:rPr>
                <w:sz w:val="24"/>
                <w:szCs w:val="24"/>
              </w:rPr>
              <w:t>2</w:t>
            </w:r>
          </w:p>
        </w:tc>
        <w:tc>
          <w:tcPr>
            <w:tcW w:w="7515" w:type="dxa"/>
          </w:tcPr>
          <w:p w:rsidR="00B5528E" w:rsidRPr="00AF7639" w:rsidRDefault="00207B61" w:rsidP="00655F4C">
            <w:pPr>
              <w:rPr>
                <w:sz w:val="24"/>
                <w:szCs w:val="24"/>
              </w:rPr>
            </w:pPr>
            <w:r w:rsidRPr="00AF7639">
              <w:rPr>
                <w:sz w:val="24"/>
                <w:szCs w:val="24"/>
                <w:u w:val="single"/>
              </w:rPr>
              <w:t>Техническое предложение на выполнение работ</w:t>
            </w:r>
          </w:p>
        </w:tc>
        <w:tc>
          <w:tcPr>
            <w:tcW w:w="930" w:type="dxa"/>
            <w:vAlign w:val="center"/>
          </w:tcPr>
          <w:p w:rsidR="00B5528E" w:rsidRPr="00CF4644" w:rsidRDefault="00B5528E" w:rsidP="00D807B3">
            <w:pPr>
              <w:rPr>
                <w:color w:val="365F91" w:themeColor="accent1" w:themeShade="BF"/>
              </w:rPr>
            </w:pPr>
          </w:p>
        </w:tc>
      </w:tr>
      <w:tr w:rsidR="00CF4644" w:rsidRPr="00CF4644" w:rsidTr="007B02C7">
        <w:tc>
          <w:tcPr>
            <w:tcW w:w="2108" w:type="dxa"/>
          </w:tcPr>
          <w:p w:rsidR="002C081E" w:rsidRPr="00AF7639" w:rsidRDefault="002C081E" w:rsidP="00D807B3">
            <w:pPr>
              <w:rPr>
                <w:rFonts w:ascii="Calibri" w:eastAsia="Calibri" w:hAnsi="Calibri"/>
                <w:sz w:val="24"/>
                <w:szCs w:val="24"/>
                <w:lang w:eastAsia="en-US"/>
              </w:rPr>
            </w:pPr>
            <w:r w:rsidRPr="00AF7639">
              <w:rPr>
                <w:sz w:val="24"/>
                <w:szCs w:val="24"/>
              </w:rPr>
              <w:t xml:space="preserve">Приложение </w:t>
            </w:r>
            <w:r w:rsidR="004C1215" w:rsidRPr="00AF7639">
              <w:rPr>
                <w:sz w:val="24"/>
                <w:szCs w:val="24"/>
              </w:rPr>
              <w:t>3</w:t>
            </w:r>
          </w:p>
        </w:tc>
        <w:tc>
          <w:tcPr>
            <w:tcW w:w="7515" w:type="dxa"/>
          </w:tcPr>
          <w:p w:rsidR="002C081E" w:rsidRPr="00AF7639" w:rsidRDefault="006C1B5D" w:rsidP="00655F4C">
            <w:pPr>
              <w:rPr>
                <w:sz w:val="24"/>
                <w:szCs w:val="24"/>
              </w:rPr>
            </w:pPr>
            <w:hyperlink w:anchor="Форма2" w:history="1">
              <w:r w:rsidR="002C081E" w:rsidRPr="00AF7639">
                <w:rPr>
                  <w:sz w:val="24"/>
                  <w:szCs w:val="24"/>
                  <w:u w:val="single"/>
                </w:rPr>
                <w:t>Анкета Участника</w:t>
              </w:r>
            </w:hyperlink>
          </w:p>
        </w:tc>
        <w:tc>
          <w:tcPr>
            <w:tcW w:w="930" w:type="dxa"/>
            <w:vAlign w:val="center"/>
          </w:tcPr>
          <w:p w:rsidR="002C081E" w:rsidRPr="00CF4644" w:rsidRDefault="002C081E" w:rsidP="00D807B3">
            <w:pPr>
              <w:rPr>
                <w:color w:val="365F91" w:themeColor="accent1" w:themeShade="BF"/>
              </w:rPr>
            </w:pPr>
          </w:p>
        </w:tc>
      </w:tr>
      <w:tr w:rsidR="00CF4644" w:rsidRPr="00CF4644" w:rsidTr="007B02C7">
        <w:tc>
          <w:tcPr>
            <w:tcW w:w="2108" w:type="dxa"/>
          </w:tcPr>
          <w:p w:rsidR="002C081E" w:rsidRPr="00AF7639" w:rsidRDefault="002C081E" w:rsidP="00D807B3">
            <w:pPr>
              <w:rPr>
                <w:rFonts w:ascii="Calibri" w:eastAsia="Calibri" w:hAnsi="Calibri"/>
                <w:sz w:val="24"/>
                <w:szCs w:val="24"/>
                <w:lang w:eastAsia="en-US"/>
              </w:rPr>
            </w:pPr>
            <w:r w:rsidRPr="00AF7639">
              <w:rPr>
                <w:sz w:val="24"/>
                <w:szCs w:val="24"/>
              </w:rPr>
              <w:t xml:space="preserve">Приложение </w:t>
            </w:r>
            <w:r w:rsidR="00772261" w:rsidRPr="00AF7639">
              <w:rPr>
                <w:sz w:val="24"/>
                <w:szCs w:val="24"/>
              </w:rPr>
              <w:t>4</w:t>
            </w:r>
          </w:p>
        </w:tc>
        <w:tc>
          <w:tcPr>
            <w:tcW w:w="7515" w:type="dxa"/>
          </w:tcPr>
          <w:p w:rsidR="002C081E" w:rsidRPr="00AF7639" w:rsidRDefault="002C081E" w:rsidP="00D807B3">
            <w:pPr>
              <w:rPr>
                <w:sz w:val="24"/>
                <w:szCs w:val="24"/>
              </w:rPr>
            </w:pPr>
            <w:r w:rsidRPr="00AF7639">
              <w:rPr>
                <w:sz w:val="24"/>
                <w:szCs w:val="24"/>
                <w:u w:val="single"/>
              </w:rPr>
              <w:t>Сведения об опыте Участника по выполнению работ, являющихся предметом закупочной процедуры.</w:t>
            </w:r>
          </w:p>
        </w:tc>
        <w:tc>
          <w:tcPr>
            <w:tcW w:w="930" w:type="dxa"/>
            <w:vAlign w:val="center"/>
          </w:tcPr>
          <w:p w:rsidR="002C081E" w:rsidRPr="00CF4644" w:rsidRDefault="002C081E" w:rsidP="00D807B3">
            <w:pPr>
              <w:rPr>
                <w:color w:val="365F91" w:themeColor="accent1" w:themeShade="BF"/>
              </w:rPr>
            </w:pPr>
          </w:p>
        </w:tc>
      </w:tr>
      <w:tr w:rsidR="00CF4644" w:rsidRPr="00CF4644" w:rsidTr="007B02C7">
        <w:trPr>
          <w:trHeight w:val="331"/>
        </w:trPr>
        <w:tc>
          <w:tcPr>
            <w:tcW w:w="2108" w:type="dxa"/>
          </w:tcPr>
          <w:p w:rsidR="002C081E" w:rsidRPr="00AF7639" w:rsidRDefault="002C081E" w:rsidP="00D807B3">
            <w:pPr>
              <w:rPr>
                <w:rFonts w:ascii="Calibri" w:eastAsia="Calibri" w:hAnsi="Calibri"/>
                <w:sz w:val="24"/>
                <w:szCs w:val="24"/>
                <w:lang w:eastAsia="en-US"/>
              </w:rPr>
            </w:pPr>
            <w:r w:rsidRPr="00AF7639">
              <w:rPr>
                <w:sz w:val="24"/>
                <w:szCs w:val="24"/>
              </w:rPr>
              <w:t xml:space="preserve">Приложение </w:t>
            </w:r>
            <w:r w:rsidR="00772261" w:rsidRPr="00AF7639">
              <w:rPr>
                <w:sz w:val="24"/>
                <w:szCs w:val="24"/>
              </w:rPr>
              <w:t>5</w:t>
            </w:r>
          </w:p>
        </w:tc>
        <w:tc>
          <w:tcPr>
            <w:tcW w:w="7515" w:type="dxa"/>
          </w:tcPr>
          <w:p w:rsidR="002C081E" w:rsidRPr="00AF7639" w:rsidRDefault="006C1B5D" w:rsidP="00D807B3">
            <w:pPr>
              <w:rPr>
                <w:sz w:val="24"/>
                <w:szCs w:val="24"/>
              </w:rPr>
            </w:pPr>
            <w:hyperlink w:anchor="Форма6" w:history="1">
              <w:r w:rsidR="002C081E" w:rsidRPr="00AF7639">
                <w:rPr>
                  <w:rFonts w:eastAsia="Calibri"/>
                  <w:sz w:val="24"/>
                  <w:szCs w:val="24"/>
                  <w:u w:val="single"/>
                  <w:lang w:eastAsia="en-US"/>
                </w:rPr>
                <w:t>Проект д</w:t>
              </w:r>
              <w:r w:rsidR="002C081E" w:rsidRPr="00AF7639">
                <w:rPr>
                  <w:sz w:val="24"/>
                  <w:szCs w:val="24"/>
                  <w:u w:val="single"/>
                </w:rPr>
                <w:t>оговора</w:t>
              </w:r>
            </w:hyperlink>
            <w:r w:rsidR="00207B61" w:rsidRPr="00AF7639">
              <w:rPr>
                <w:sz w:val="24"/>
                <w:szCs w:val="24"/>
                <w:u w:val="single"/>
              </w:rPr>
              <w:t xml:space="preserve"> </w:t>
            </w:r>
          </w:p>
        </w:tc>
        <w:tc>
          <w:tcPr>
            <w:tcW w:w="930" w:type="dxa"/>
            <w:vAlign w:val="center"/>
          </w:tcPr>
          <w:p w:rsidR="002C081E" w:rsidRPr="00CF4644" w:rsidRDefault="002C081E" w:rsidP="00D807B3">
            <w:pPr>
              <w:rPr>
                <w:color w:val="365F91" w:themeColor="accent1" w:themeShade="BF"/>
              </w:rPr>
            </w:pPr>
          </w:p>
        </w:tc>
      </w:tr>
      <w:tr w:rsidR="00A83D05" w:rsidRPr="00CF4644" w:rsidTr="007B02C7">
        <w:trPr>
          <w:trHeight w:val="331"/>
        </w:trPr>
        <w:tc>
          <w:tcPr>
            <w:tcW w:w="2108" w:type="dxa"/>
          </w:tcPr>
          <w:p w:rsidR="00A83D05" w:rsidRPr="00AF7639" w:rsidRDefault="00A83D05" w:rsidP="00D807B3">
            <w:pPr>
              <w:rPr>
                <w:sz w:val="24"/>
                <w:szCs w:val="24"/>
              </w:rPr>
            </w:pPr>
            <w:r w:rsidRPr="00AF7639">
              <w:rPr>
                <w:sz w:val="24"/>
                <w:szCs w:val="24"/>
              </w:rPr>
              <w:t>Приложение 6</w:t>
            </w:r>
          </w:p>
        </w:tc>
        <w:tc>
          <w:tcPr>
            <w:tcW w:w="7515" w:type="dxa"/>
          </w:tcPr>
          <w:p w:rsidR="00A83D05" w:rsidRPr="00AF7639" w:rsidRDefault="00453EB4" w:rsidP="00D807B3">
            <w:pPr>
              <w:rPr>
                <w:sz w:val="24"/>
                <w:szCs w:val="24"/>
              </w:rPr>
            </w:pPr>
            <w:r w:rsidRPr="00AF7639">
              <w:rPr>
                <w:sz w:val="24"/>
                <w:szCs w:val="24"/>
                <w:u w:val="single"/>
              </w:rPr>
              <w:t>Форма запроса на разъяснение положений закупочной документации</w:t>
            </w:r>
          </w:p>
        </w:tc>
        <w:tc>
          <w:tcPr>
            <w:tcW w:w="930" w:type="dxa"/>
            <w:vAlign w:val="center"/>
          </w:tcPr>
          <w:p w:rsidR="00A83D05" w:rsidRPr="00CF4644" w:rsidRDefault="00A83D05" w:rsidP="00D807B3">
            <w:pPr>
              <w:rPr>
                <w:color w:val="365F91" w:themeColor="accent1" w:themeShade="BF"/>
              </w:rPr>
            </w:pPr>
          </w:p>
        </w:tc>
      </w:tr>
    </w:tbl>
    <w:p w:rsidR="002C081E" w:rsidRPr="00CF4644" w:rsidRDefault="002C081E" w:rsidP="00D807B3">
      <w:pPr>
        <w:rPr>
          <w:rFonts w:eastAsia="Calibri"/>
          <w:color w:val="365F91" w:themeColor="accent1" w:themeShade="BF"/>
          <w:lang w:eastAsia="en-US"/>
        </w:rPr>
      </w:pPr>
    </w:p>
    <w:p w:rsidR="002C081E" w:rsidRPr="00CF4644" w:rsidRDefault="002C081E" w:rsidP="00D807B3">
      <w:pPr>
        <w:rPr>
          <w:rFonts w:eastAsia="Calibri"/>
          <w:color w:val="365F91" w:themeColor="accent1" w:themeShade="BF"/>
          <w:lang w:eastAsia="en-US"/>
        </w:rPr>
      </w:pPr>
    </w:p>
    <w:p w:rsidR="00E721F0" w:rsidRPr="00CF4644" w:rsidRDefault="00990140" w:rsidP="00D807B3">
      <w:pPr>
        <w:rPr>
          <w:color w:val="365F91" w:themeColor="accent1" w:themeShade="BF"/>
          <w:sz w:val="24"/>
          <w:szCs w:val="24"/>
          <w:lang w:eastAsia="ru-RU"/>
        </w:rPr>
      </w:pPr>
      <w:r w:rsidRPr="00CF4644">
        <w:rPr>
          <w:color w:val="365F91" w:themeColor="accent1" w:themeShade="BF"/>
          <w:sz w:val="24"/>
          <w:szCs w:val="24"/>
          <w:lang w:eastAsia="ru-RU"/>
        </w:rPr>
        <w:br w:type="page"/>
      </w:r>
    </w:p>
    <w:p w:rsidR="00E64403" w:rsidRPr="00C93A49" w:rsidRDefault="006D707A" w:rsidP="00895800">
      <w:pPr>
        <w:jc w:val="center"/>
        <w:rPr>
          <w:sz w:val="22"/>
          <w:szCs w:val="22"/>
          <w:lang w:eastAsia="ru-RU"/>
        </w:rPr>
      </w:pPr>
      <w:r w:rsidRPr="00C93A49">
        <w:rPr>
          <w:sz w:val="22"/>
          <w:szCs w:val="22"/>
          <w:lang w:eastAsia="ru-RU"/>
        </w:rPr>
        <w:lastRenderedPageBreak/>
        <w:t>1.</w:t>
      </w:r>
      <w:r w:rsidR="00741D1A" w:rsidRPr="00C93A49">
        <w:rPr>
          <w:sz w:val="22"/>
          <w:szCs w:val="22"/>
          <w:lang w:eastAsia="ru-RU"/>
        </w:rPr>
        <w:t>Введение</w:t>
      </w:r>
      <w:r w:rsidR="003C3C62" w:rsidRPr="00C93A49">
        <w:rPr>
          <w:sz w:val="22"/>
          <w:szCs w:val="22"/>
          <w:lang w:eastAsia="ru-RU"/>
        </w:rPr>
        <w:t>.</w:t>
      </w:r>
    </w:p>
    <w:p w:rsidR="00B03EBC" w:rsidRPr="00C93A49" w:rsidRDefault="00EE4BE4" w:rsidP="00483965">
      <w:pPr>
        <w:jc w:val="both"/>
        <w:rPr>
          <w:rFonts w:eastAsia="Calibri"/>
          <w:sz w:val="22"/>
          <w:szCs w:val="22"/>
          <w:lang w:eastAsia="en-US"/>
        </w:rPr>
      </w:pPr>
      <w:r w:rsidRPr="00C93A49">
        <w:rPr>
          <w:sz w:val="22"/>
          <w:szCs w:val="22"/>
          <w:lang w:eastAsia="ru-RU"/>
        </w:rPr>
        <w:t xml:space="preserve">          1.1 </w:t>
      </w:r>
      <w:r w:rsidR="00FC2F4D" w:rsidRPr="00C93A49">
        <w:rPr>
          <w:sz w:val="22"/>
          <w:szCs w:val="22"/>
          <w:lang w:eastAsia="ru-RU"/>
        </w:rPr>
        <w:t>О</w:t>
      </w:r>
      <w:r w:rsidR="004644A6" w:rsidRPr="00C93A49">
        <w:rPr>
          <w:sz w:val="22"/>
          <w:szCs w:val="22"/>
          <w:lang w:eastAsia="ru-RU"/>
        </w:rPr>
        <w:t>О</w:t>
      </w:r>
      <w:r w:rsidR="00FC2F4D" w:rsidRPr="00C93A49">
        <w:rPr>
          <w:sz w:val="22"/>
          <w:szCs w:val="22"/>
          <w:lang w:eastAsia="ru-RU"/>
        </w:rPr>
        <w:t>О «</w:t>
      </w:r>
      <w:r w:rsidR="004644A6" w:rsidRPr="00C93A49">
        <w:rPr>
          <w:sz w:val="22"/>
          <w:szCs w:val="22"/>
          <w:lang w:eastAsia="ru-RU"/>
        </w:rPr>
        <w:t>Электротеплосеть</w:t>
      </w:r>
      <w:r w:rsidR="00FC2F4D" w:rsidRPr="00C93A49">
        <w:rPr>
          <w:sz w:val="22"/>
          <w:szCs w:val="22"/>
          <w:lang w:eastAsia="ru-RU"/>
        </w:rPr>
        <w:t>»</w:t>
      </w:r>
      <w:r w:rsidR="00062162" w:rsidRPr="00C93A49">
        <w:rPr>
          <w:sz w:val="22"/>
          <w:szCs w:val="22"/>
          <w:lang w:eastAsia="ru-RU"/>
        </w:rPr>
        <w:t xml:space="preserve"> </w:t>
      </w:r>
      <w:r w:rsidR="00FC2F4D" w:rsidRPr="00C93A49">
        <w:rPr>
          <w:sz w:val="22"/>
          <w:szCs w:val="22"/>
          <w:lang w:eastAsia="ru-RU"/>
        </w:rPr>
        <w:t>приглашает к участию в запрос</w:t>
      </w:r>
      <w:r w:rsidR="00965AD1" w:rsidRPr="00C93A49">
        <w:rPr>
          <w:sz w:val="22"/>
          <w:szCs w:val="22"/>
          <w:lang w:eastAsia="ru-RU"/>
        </w:rPr>
        <w:t>е</w:t>
      </w:r>
      <w:r w:rsidR="00FC2F4D" w:rsidRPr="00C93A49">
        <w:rPr>
          <w:sz w:val="22"/>
          <w:szCs w:val="22"/>
          <w:lang w:eastAsia="ru-RU"/>
        </w:rPr>
        <w:t xml:space="preserve"> </w:t>
      </w:r>
      <w:r w:rsidR="007E3233" w:rsidRPr="00C93A49">
        <w:rPr>
          <w:sz w:val="22"/>
          <w:szCs w:val="22"/>
          <w:lang w:eastAsia="ru-RU"/>
        </w:rPr>
        <w:t>котировок</w:t>
      </w:r>
      <w:r w:rsidR="00B01DF5" w:rsidRPr="00C93A49">
        <w:rPr>
          <w:sz w:val="22"/>
          <w:szCs w:val="22"/>
          <w:lang w:eastAsia="ru-RU"/>
        </w:rPr>
        <w:t xml:space="preserve"> на предмет</w:t>
      </w:r>
      <w:r w:rsidR="002675AD" w:rsidRPr="00C93A49">
        <w:rPr>
          <w:sz w:val="22"/>
          <w:szCs w:val="22"/>
          <w:lang w:eastAsia="ru-RU"/>
        </w:rPr>
        <w:t xml:space="preserve">: </w:t>
      </w:r>
      <w:r w:rsidR="006809DF" w:rsidRPr="00C93A49">
        <w:rPr>
          <w:sz w:val="22"/>
          <w:szCs w:val="22"/>
        </w:rPr>
        <w:t>«</w:t>
      </w:r>
      <w:r w:rsidR="004644A6" w:rsidRPr="00C93A49">
        <w:rPr>
          <w:rFonts w:eastAsia="Calibri"/>
          <w:sz w:val="22"/>
          <w:szCs w:val="22"/>
          <w:lang w:eastAsia="en-US"/>
        </w:rPr>
        <w:t>Подряд на выполнение работ</w:t>
      </w:r>
      <w:r w:rsidR="00C272F5" w:rsidRPr="00C93A49">
        <w:rPr>
          <w:rFonts w:eastAsia="Calibri"/>
          <w:sz w:val="22"/>
          <w:szCs w:val="22"/>
          <w:lang w:eastAsia="en-US"/>
        </w:rPr>
        <w:t xml:space="preserve"> по ремонту и проверке  высоковольтного оборудования на ПС-110/10, ПС-35/10</w:t>
      </w:r>
      <w:r w:rsidR="006809DF" w:rsidRPr="00C93A49">
        <w:rPr>
          <w:rFonts w:eastAsia="Calibri"/>
          <w:sz w:val="22"/>
          <w:szCs w:val="22"/>
          <w:lang w:eastAsia="en-US"/>
        </w:rPr>
        <w:t>»</w:t>
      </w:r>
      <w:r w:rsidR="009635BE" w:rsidRPr="00C93A49">
        <w:rPr>
          <w:rFonts w:eastAsia="Calibri"/>
          <w:sz w:val="22"/>
          <w:szCs w:val="22"/>
          <w:lang w:eastAsia="en-US"/>
        </w:rPr>
        <w:t>.</w:t>
      </w:r>
    </w:p>
    <w:p w:rsidR="003C3C62" w:rsidRPr="00C93A49" w:rsidRDefault="00EE4BE4" w:rsidP="00483965">
      <w:pPr>
        <w:jc w:val="both"/>
        <w:rPr>
          <w:sz w:val="22"/>
          <w:szCs w:val="22"/>
          <w:lang w:eastAsia="ru-RU"/>
        </w:rPr>
      </w:pPr>
      <w:r w:rsidRPr="00C93A49">
        <w:rPr>
          <w:sz w:val="22"/>
          <w:szCs w:val="22"/>
        </w:rPr>
        <w:t xml:space="preserve">               </w:t>
      </w:r>
      <w:r w:rsidR="00C6231F" w:rsidRPr="00C93A49">
        <w:rPr>
          <w:sz w:val="22"/>
          <w:szCs w:val="22"/>
        </w:rPr>
        <w:t xml:space="preserve">Данный запрос не является разновидностью торгов и не подпадает под регулирование статьями 447—449 части первой Гражданского кодекса Российской Федерации. </w:t>
      </w:r>
      <w:r w:rsidR="00062162" w:rsidRPr="00C93A49">
        <w:rPr>
          <w:sz w:val="22"/>
          <w:szCs w:val="22"/>
          <w:lang w:eastAsia="ru-RU"/>
        </w:rPr>
        <w:t xml:space="preserve">Данное Приглашение не является </w:t>
      </w:r>
      <w:proofErr w:type="gramStart"/>
      <w:r w:rsidR="00062162" w:rsidRPr="00C93A49">
        <w:rPr>
          <w:sz w:val="22"/>
          <w:szCs w:val="22"/>
          <w:lang w:eastAsia="ru-RU"/>
        </w:rPr>
        <w:t>Офертой</w:t>
      </w:r>
      <w:proofErr w:type="gramEnd"/>
      <w:r w:rsidR="00062162" w:rsidRPr="00C93A49">
        <w:rPr>
          <w:sz w:val="22"/>
          <w:szCs w:val="22"/>
          <w:lang w:eastAsia="ru-RU"/>
        </w:rPr>
        <w:t xml:space="preserve"> и </w:t>
      </w:r>
      <w:r w:rsidR="00B05A5D" w:rsidRPr="00C93A49">
        <w:rPr>
          <w:sz w:val="22"/>
          <w:szCs w:val="22"/>
          <w:lang w:eastAsia="ru-RU"/>
        </w:rPr>
        <w:t>Заказчик</w:t>
      </w:r>
      <w:r w:rsidR="00062162" w:rsidRPr="00C93A49">
        <w:rPr>
          <w:sz w:val="22"/>
          <w:szCs w:val="22"/>
          <w:lang w:eastAsia="ru-RU"/>
        </w:rPr>
        <w:t xml:space="preserve"> оставляет за собой право отказаться от проведения данно</w:t>
      </w:r>
      <w:r w:rsidR="001F0338" w:rsidRPr="00C93A49">
        <w:rPr>
          <w:sz w:val="22"/>
          <w:szCs w:val="22"/>
          <w:lang w:eastAsia="ru-RU"/>
        </w:rPr>
        <w:t>й</w:t>
      </w:r>
      <w:r w:rsidR="00062162" w:rsidRPr="00C93A49">
        <w:rPr>
          <w:sz w:val="22"/>
          <w:szCs w:val="22"/>
          <w:lang w:eastAsia="ru-RU"/>
        </w:rPr>
        <w:t xml:space="preserve"> </w:t>
      </w:r>
      <w:r w:rsidR="001F0338" w:rsidRPr="00C93A49">
        <w:rPr>
          <w:sz w:val="22"/>
          <w:szCs w:val="22"/>
          <w:lang w:eastAsia="ru-RU"/>
        </w:rPr>
        <w:t>закупочной процедуры</w:t>
      </w:r>
      <w:r w:rsidR="00492A09" w:rsidRPr="00C93A49">
        <w:rPr>
          <w:sz w:val="22"/>
          <w:szCs w:val="22"/>
          <w:lang w:eastAsia="ru-RU"/>
        </w:rPr>
        <w:t xml:space="preserve"> в любое время со дня ее</w:t>
      </w:r>
      <w:r w:rsidR="00062162" w:rsidRPr="00C93A49">
        <w:rPr>
          <w:sz w:val="22"/>
          <w:szCs w:val="22"/>
          <w:lang w:eastAsia="ru-RU"/>
        </w:rPr>
        <w:t xml:space="preserve"> объявления, в том числе после окончания срока приёма заявок.</w:t>
      </w:r>
    </w:p>
    <w:p w:rsidR="003C3C62" w:rsidRPr="00C93A49" w:rsidRDefault="003C3C62" w:rsidP="00483965">
      <w:pPr>
        <w:jc w:val="both"/>
        <w:rPr>
          <w:sz w:val="22"/>
          <w:szCs w:val="22"/>
          <w:lang w:eastAsia="ru-RU"/>
        </w:rPr>
      </w:pPr>
    </w:p>
    <w:p w:rsidR="00FC2F4D" w:rsidRPr="00C93A49" w:rsidRDefault="0035796D" w:rsidP="00895800">
      <w:pPr>
        <w:jc w:val="center"/>
        <w:rPr>
          <w:sz w:val="22"/>
          <w:szCs w:val="22"/>
          <w:lang w:eastAsia="ru-RU"/>
        </w:rPr>
      </w:pPr>
      <w:r w:rsidRPr="00C93A49">
        <w:rPr>
          <w:sz w:val="22"/>
          <w:szCs w:val="22"/>
          <w:lang w:eastAsia="ru-RU"/>
        </w:rPr>
        <w:t>Общее положение.</w:t>
      </w:r>
    </w:p>
    <w:p w:rsidR="004377E3" w:rsidRDefault="004377E3" w:rsidP="00895800">
      <w:pPr>
        <w:jc w:val="center"/>
        <w:rPr>
          <w:sz w:val="22"/>
          <w:szCs w:val="22"/>
          <w:lang w:eastAsia="ru-RU"/>
        </w:rPr>
      </w:pPr>
    </w:p>
    <w:p w:rsidR="0035796D" w:rsidRPr="00C93A49" w:rsidRDefault="00895800" w:rsidP="00895800">
      <w:pPr>
        <w:jc w:val="center"/>
        <w:rPr>
          <w:sz w:val="22"/>
          <w:szCs w:val="22"/>
          <w:lang w:eastAsia="ru-RU"/>
        </w:rPr>
      </w:pPr>
      <w:r w:rsidRPr="00C93A49">
        <w:rPr>
          <w:sz w:val="22"/>
          <w:szCs w:val="22"/>
          <w:lang w:eastAsia="ru-RU"/>
        </w:rPr>
        <w:t xml:space="preserve">2. </w:t>
      </w:r>
      <w:r w:rsidR="0079730A" w:rsidRPr="00C93A49">
        <w:rPr>
          <w:sz w:val="22"/>
          <w:szCs w:val="22"/>
          <w:lang w:eastAsia="ru-RU"/>
        </w:rPr>
        <w:t>Информационная карта</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7373"/>
      </w:tblGrid>
      <w:tr w:rsidR="00CF4644" w:rsidRPr="00C93A49" w:rsidTr="00BC513A">
        <w:trPr>
          <w:tblHeader/>
        </w:trPr>
        <w:tc>
          <w:tcPr>
            <w:tcW w:w="709" w:type="dxa"/>
            <w:tcBorders>
              <w:top w:val="single" w:sz="4" w:space="0" w:color="auto"/>
              <w:left w:val="single" w:sz="4" w:space="0" w:color="auto"/>
              <w:bottom w:val="single" w:sz="4" w:space="0" w:color="auto"/>
              <w:right w:val="single" w:sz="4" w:space="0" w:color="auto"/>
            </w:tcBorders>
          </w:tcPr>
          <w:p w:rsidR="00E5297B" w:rsidRPr="00C93A49" w:rsidRDefault="00E5297B" w:rsidP="00D807B3">
            <w:pPr>
              <w:rPr>
                <w:sz w:val="22"/>
                <w:szCs w:val="22"/>
              </w:rPr>
            </w:pPr>
            <w:r w:rsidRPr="00C93A49">
              <w:rPr>
                <w:sz w:val="22"/>
                <w:szCs w:val="22"/>
              </w:rPr>
              <w:t xml:space="preserve">№ </w:t>
            </w:r>
            <w:proofErr w:type="gramStart"/>
            <w:r w:rsidRPr="00C93A49">
              <w:rPr>
                <w:sz w:val="22"/>
                <w:szCs w:val="22"/>
              </w:rPr>
              <w:t>п</w:t>
            </w:r>
            <w:proofErr w:type="gramEnd"/>
            <w:r w:rsidRPr="00C93A49">
              <w:rPr>
                <w:sz w:val="22"/>
                <w:szCs w:val="22"/>
              </w:rPr>
              <w:t>/п</w:t>
            </w:r>
          </w:p>
        </w:tc>
        <w:tc>
          <w:tcPr>
            <w:tcW w:w="2126" w:type="dxa"/>
            <w:tcBorders>
              <w:top w:val="single" w:sz="4" w:space="0" w:color="auto"/>
              <w:left w:val="single" w:sz="4" w:space="0" w:color="auto"/>
              <w:bottom w:val="single" w:sz="4" w:space="0" w:color="auto"/>
              <w:right w:val="single" w:sz="4" w:space="0" w:color="auto"/>
            </w:tcBorders>
          </w:tcPr>
          <w:p w:rsidR="00E5297B" w:rsidRPr="00C93A49" w:rsidRDefault="00E5297B" w:rsidP="00D807B3">
            <w:pPr>
              <w:rPr>
                <w:sz w:val="22"/>
                <w:szCs w:val="22"/>
              </w:rPr>
            </w:pPr>
            <w:r w:rsidRPr="00C93A49">
              <w:rPr>
                <w:sz w:val="22"/>
                <w:szCs w:val="22"/>
              </w:rPr>
              <w:t>Наименование пункта</w:t>
            </w:r>
          </w:p>
        </w:tc>
        <w:tc>
          <w:tcPr>
            <w:tcW w:w="7373" w:type="dxa"/>
            <w:tcBorders>
              <w:top w:val="single" w:sz="4" w:space="0" w:color="auto"/>
              <w:left w:val="single" w:sz="4" w:space="0" w:color="auto"/>
              <w:bottom w:val="single" w:sz="4" w:space="0" w:color="auto"/>
              <w:right w:val="single" w:sz="4" w:space="0" w:color="auto"/>
            </w:tcBorders>
            <w:vAlign w:val="center"/>
          </w:tcPr>
          <w:p w:rsidR="00E5297B" w:rsidRPr="00C93A49" w:rsidRDefault="00E5297B" w:rsidP="00D807B3">
            <w:pPr>
              <w:rPr>
                <w:sz w:val="22"/>
                <w:szCs w:val="22"/>
              </w:rPr>
            </w:pPr>
            <w:r w:rsidRPr="00C93A49">
              <w:rPr>
                <w:sz w:val="22"/>
                <w:szCs w:val="22"/>
              </w:rPr>
              <w:t>Содержание пункта</w:t>
            </w:r>
          </w:p>
        </w:tc>
      </w:tr>
      <w:tr w:rsidR="00CF4644" w:rsidRPr="00C93A49" w:rsidTr="00304BFC">
        <w:tc>
          <w:tcPr>
            <w:tcW w:w="709" w:type="dxa"/>
            <w:tcBorders>
              <w:top w:val="single" w:sz="4" w:space="0" w:color="auto"/>
              <w:left w:val="single" w:sz="4" w:space="0" w:color="auto"/>
              <w:bottom w:val="single" w:sz="4" w:space="0" w:color="auto"/>
              <w:right w:val="single" w:sz="4" w:space="0" w:color="auto"/>
            </w:tcBorders>
          </w:tcPr>
          <w:p w:rsidR="00E5297B" w:rsidRPr="00C93A49" w:rsidRDefault="00B77868" w:rsidP="00D807B3">
            <w:pPr>
              <w:rPr>
                <w:sz w:val="22"/>
                <w:szCs w:val="22"/>
              </w:rPr>
            </w:pPr>
            <w:r w:rsidRPr="00C93A49">
              <w:rPr>
                <w:sz w:val="22"/>
                <w:szCs w:val="22"/>
              </w:rPr>
              <w:t>2.</w:t>
            </w:r>
            <w:r w:rsidR="008155A6" w:rsidRPr="00C93A49">
              <w:rPr>
                <w:sz w:val="22"/>
                <w:szCs w:val="22"/>
              </w:rPr>
              <w:t>1</w:t>
            </w:r>
            <w:r w:rsidR="00851976" w:rsidRPr="00C93A49">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E5297B" w:rsidRPr="00C93A49" w:rsidRDefault="00B77868" w:rsidP="00D807B3">
            <w:pPr>
              <w:rPr>
                <w:sz w:val="22"/>
                <w:szCs w:val="22"/>
              </w:rPr>
            </w:pPr>
            <w:r w:rsidRPr="00C93A49">
              <w:rPr>
                <w:sz w:val="22"/>
                <w:szCs w:val="22"/>
              </w:rPr>
              <w:t xml:space="preserve">Наименование </w:t>
            </w:r>
            <w:r w:rsidR="00B05A5D" w:rsidRPr="00C93A49">
              <w:rPr>
                <w:sz w:val="22"/>
                <w:szCs w:val="22"/>
              </w:rPr>
              <w:t>Заказчик</w:t>
            </w:r>
            <w:r w:rsidRPr="00C93A49">
              <w:rPr>
                <w:sz w:val="22"/>
                <w:szCs w:val="22"/>
              </w:rPr>
              <w:t>а</w:t>
            </w:r>
          </w:p>
        </w:tc>
        <w:tc>
          <w:tcPr>
            <w:tcW w:w="7373" w:type="dxa"/>
            <w:tcBorders>
              <w:top w:val="single" w:sz="4" w:space="0" w:color="auto"/>
              <w:left w:val="single" w:sz="4" w:space="0" w:color="auto"/>
              <w:bottom w:val="single" w:sz="4" w:space="0" w:color="auto"/>
              <w:right w:val="single" w:sz="4" w:space="0" w:color="auto"/>
            </w:tcBorders>
          </w:tcPr>
          <w:p w:rsidR="00F069FB" w:rsidRPr="00C93A49" w:rsidRDefault="004644A6" w:rsidP="00D807B3">
            <w:pPr>
              <w:rPr>
                <w:sz w:val="22"/>
                <w:szCs w:val="22"/>
              </w:rPr>
            </w:pPr>
            <w:r w:rsidRPr="00C93A49">
              <w:rPr>
                <w:sz w:val="22"/>
                <w:szCs w:val="22"/>
                <w:lang w:eastAsia="ru-RU"/>
              </w:rPr>
              <w:t>Общество с ограниченной ответственностью  «Электротеплосеть»</w:t>
            </w:r>
          </w:p>
        </w:tc>
      </w:tr>
      <w:tr w:rsidR="00CF4644" w:rsidRPr="00C93A49" w:rsidTr="00304BFC">
        <w:tc>
          <w:tcPr>
            <w:tcW w:w="709" w:type="dxa"/>
            <w:tcBorders>
              <w:top w:val="single" w:sz="4" w:space="0" w:color="auto"/>
              <w:left w:val="single" w:sz="4" w:space="0" w:color="auto"/>
              <w:bottom w:val="single" w:sz="4" w:space="0" w:color="auto"/>
              <w:right w:val="single" w:sz="4" w:space="0" w:color="auto"/>
            </w:tcBorders>
          </w:tcPr>
          <w:p w:rsidR="00B77868" w:rsidRPr="00C93A49" w:rsidRDefault="008155A6" w:rsidP="00D807B3">
            <w:pPr>
              <w:rPr>
                <w:sz w:val="22"/>
                <w:szCs w:val="22"/>
              </w:rPr>
            </w:pPr>
            <w:r w:rsidRPr="00C93A49">
              <w:rPr>
                <w:sz w:val="22"/>
                <w:szCs w:val="22"/>
              </w:rPr>
              <w:t>2.2</w:t>
            </w:r>
            <w:r w:rsidR="00851976" w:rsidRPr="00C93A49">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B77868" w:rsidRPr="00C93A49" w:rsidRDefault="00B77868" w:rsidP="00D807B3">
            <w:pPr>
              <w:rPr>
                <w:sz w:val="22"/>
                <w:szCs w:val="22"/>
              </w:rPr>
            </w:pPr>
            <w:r w:rsidRPr="00C93A49">
              <w:rPr>
                <w:sz w:val="22"/>
                <w:szCs w:val="22"/>
              </w:rPr>
              <w:t>Почтовый и юридический адрес</w:t>
            </w:r>
            <w:r w:rsidR="006211BF" w:rsidRPr="00C93A49">
              <w:rPr>
                <w:sz w:val="22"/>
                <w:szCs w:val="22"/>
              </w:rPr>
              <w:t xml:space="preserve"> Заказчика</w:t>
            </w:r>
          </w:p>
        </w:tc>
        <w:tc>
          <w:tcPr>
            <w:tcW w:w="7373" w:type="dxa"/>
            <w:tcBorders>
              <w:top w:val="single" w:sz="4" w:space="0" w:color="auto"/>
              <w:left w:val="single" w:sz="4" w:space="0" w:color="auto"/>
              <w:bottom w:val="single" w:sz="4" w:space="0" w:color="auto"/>
              <w:right w:val="single" w:sz="4" w:space="0" w:color="auto"/>
            </w:tcBorders>
          </w:tcPr>
          <w:p w:rsidR="00B77868" w:rsidRPr="00C93A49" w:rsidRDefault="004644A6" w:rsidP="00D807B3">
            <w:pPr>
              <w:rPr>
                <w:sz w:val="22"/>
                <w:szCs w:val="22"/>
              </w:rPr>
            </w:pPr>
            <w:r w:rsidRPr="00C93A49">
              <w:rPr>
                <w:sz w:val="22"/>
                <w:szCs w:val="22"/>
              </w:rPr>
              <w:t xml:space="preserve">431110, Республика Мордовия, </w:t>
            </w:r>
            <w:proofErr w:type="spellStart"/>
            <w:r w:rsidRPr="00C93A49">
              <w:rPr>
                <w:sz w:val="22"/>
                <w:szCs w:val="22"/>
              </w:rPr>
              <w:t>Зубово</w:t>
            </w:r>
            <w:proofErr w:type="spellEnd"/>
            <w:r w:rsidRPr="00C93A49">
              <w:rPr>
                <w:sz w:val="22"/>
                <w:szCs w:val="22"/>
              </w:rPr>
              <w:t xml:space="preserve">-Полянский район, </w:t>
            </w:r>
            <w:proofErr w:type="spellStart"/>
            <w:r w:rsidRPr="00C93A49">
              <w:rPr>
                <w:sz w:val="22"/>
                <w:szCs w:val="22"/>
              </w:rPr>
              <w:t>р.п</w:t>
            </w:r>
            <w:proofErr w:type="spellEnd"/>
            <w:r w:rsidRPr="00C93A49">
              <w:rPr>
                <w:sz w:val="22"/>
                <w:szCs w:val="22"/>
              </w:rPr>
              <w:t>. Зубова Поляна, ул. Советская, д. 70 а</w:t>
            </w:r>
          </w:p>
        </w:tc>
      </w:tr>
      <w:tr w:rsidR="00CF4644" w:rsidRPr="00C93A49" w:rsidTr="00304BFC">
        <w:tc>
          <w:tcPr>
            <w:tcW w:w="709" w:type="dxa"/>
            <w:tcBorders>
              <w:top w:val="single" w:sz="4" w:space="0" w:color="auto"/>
              <w:left w:val="single" w:sz="4" w:space="0" w:color="auto"/>
              <w:bottom w:val="single" w:sz="4" w:space="0" w:color="auto"/>
              <w:right w:val="single" w:sz="4" w:space="0" w:color="auto"/>
            </w:tcBorders>
          </w:tcPr>
          <w:p w:rsidR="00B77868" w:rsidRPr="00C93A49" w:rsidRDefault="008155A6" w:rsidP="00D807B3">
            <w:pPr>
              <w:rPr>
                <w:sz w:val="22"/>
                <w:szCs w:val="22"/>
              </w:rPr>
            </w:pPr>
            <w:r w:rsidRPr="00C93A49">
              <w:rPr>
                <w:sz w:val="22"/>
                <w:szCs w:val="22"/>
              </w:rPr>
              <w:t>2.3</w:t>
            </w:r>
            <w:r w:rsidR="00301F30" w:rsidRPr="00C93A49">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B77868" w:rsidRPr="00C93A49" w:rsidRDefault="00B77868" w:rsidP="00D807B3">
            <w:pPr>
              <w:rPr>
                <w:sz w:val="22"/>
                <w:szCs w:val="22"/>
              </w:rPr>
            </w:pPr>
            <w:r w:rsidRPr="00C93A49">
              <w:rPr>
                <w:sz w:val="22"/>
                <w:szCs w:val="22"/>
              </w:rPr>
              <w:t>Банковские реквизиты</w:t>
            </w:r>
            <w:r w:rsidR="006211BF" w:rsidRPr="00C93A49">
              <w:rPr>
                <w:sz w:val="22"/>
                <w:szCs w:val="22"/>
              </w:rPr>
              <w:t xml:space="preserve"> Заказчика</w:t>
            </w:r>
          </w:p>
        </w:tc>
        <w:tc>
          <w:tcPr>
            <w:tcW w:w="7373" w:type="dxa"/>
            <w:tcBorders>
              <w:top w:val="single" w:sz="4" w:space="0" w:color="auto"/>
              <w:left w:val="single" w:sz="4" w:space="0" w:color="auto"/>
              <w:bottom w:val="single" w:sz="4" w:space="0" w:color="auto"/>
              <w:right w:val="single" w:sz="4" w:space="0" w:color="auto"/>
            </w:tcBorders>
          </w:tcPr>
          <w:p w:rsidR="00B77868" w:rsidRPr="00C93A49" w:rsidRDefault="00B77868" w:rsidP="00483965">
            <w:pPr>
              <w:jc w:val="both"/>
              <w:rPr>
                <w:sz w:val="22"/>
                <w:szCs w:val="22"/>
              </w:rPr>
            </w:pPr>
            <w:proofErr w:type="gramStart"/>
            <w:r w:rsidRPr="00C93A49">
              <w:rPr>
                <w:sz w:val="22"/>
                <w:szCs w:val="22"/>
              </w:rPr>
              <w:t>Р</w:t>
            </w:r>
            <w:proofErr w:type="gramEnd"/>
            <w:r w:rsidRPr="00C93A49">
              <w:rPr>
                <w:sz w:val="22"/>
                <w:szCs w:val="22"/>
              </w:rPr>
              <w:t xml:space="preserve">/с </w:t>
            </w:r>
            <w:r w:rsidR="004644A6" w:rsidRPr="00C93A49">
              <w:rPr>
                <w:sz w:val="22"/>
                <w:szCs w:val="22"/>
              </w:rPr>
              <w:t>40702810339190100183</w:t>
            </w:r>
            <w:r w:rsidRPr="00C93A49">
              <w:rPr>
                <w:sz w:val="22"/>
                <w:szCs w:val="22"/>
              </w:rPr>
              <w:t xml:space="preserve"> в Отделении № 85</w:t>
            </w:r>
            <w:r w:rsidR="004644A6" w:rsidRPr="00C93A49">
              <w:rPr>
                <w:sz w:val="22"/>
                <w:szCs w:val="22"/>
              </w:rPr>
              <w:t>89</w:t>
            </w:r>
            <w:r w:rsidRPr="00C93A49">
              <w:rPr>
                <w:sz w:val="22"/>
                <w:szCs w:val="22"/>
              </w:rPr>
              <w:t xml:space="preserve"> Сбербанка России</w:t>
            </w:r>
          </w:p>
          <w:p w:rsidR="00B77868" w:rsidRPr="00C93A49" w:rsidRDefault="00B77868" w:rsidP="00483965">
            <w:pPr>
              <w:jc w:val="both"/>
              <w:rPr>
                <w:sz w:val="22"/>
                <w:szCs w:val="22"/>
              </w:rPr>
            </w:pPr>
            <w:r w:rsidRPr="00C93A49">
              <w:rPr>
                <w:sz w:val="22"/>
                <w:szCs w:val="22"/>
              </w:rPr>
              <w:t>К/с 30101810</w:t>
            </w:r>
            <w:r w:rsidR="004644A6" w:rsidRPr="00C93A49">
              <w:rPr>
                <w:sz w:val="22"/>
                <w:szCs w:val="22"/>
              </w:rPr>
              <w:t>1</w:t>
            </w:r>
            <w:r w:rsidRPr="00C93A49">
              <w:rPr>
                <w:sz w:val="22"/>
                <w:szCs w:val="22"/>
              </w:rPr>
              <w:t>00000000</w:t>
            </w:r>
            <w:r w:rsidR="004644A6" w:rsidRPr="00C93A49">
              <w:rPr>
                <w:sz w:val="22"/>
                <w:szCs w:val="22"/>
              </w:rPr>
              <w:t>615</w:t>
            </w:r>
            <w:r w:rsidRPr="00C93A49">
              <w:rPr>
                <w:sz w:val="22"/>
                <w:szCs w:val="22"/>
              </w:rPr>
              <w:t xml:space="preserve"> БИК </w:t>
            </w:r>
            <w:r w:rsidR="004644A6" w:rsidRPr="00C93A49">
              <w:rPr>
                <w:sz w:val="22"/>
                <w:szCs w:val="22"/>
              </w:rPr>
              <w:t>048952615</w:t>
            </w:r>
          </w:p>
          <w:p w:rsidR="00B77868" w:rsidRPr="00C93A49" w:rsidRDefault="00B77868" w:rsidP="00483965">
            <w:pPr>
              <w:jc w:val="both"/>
              <w:rPr>
                <w:sz w:val="22"/>
                <w:szCs w:val="22"/>
              </w:rPr>
            </w:pPr>
            <w:r w:rsidRPr="00C93A49">
              <w:rPr>
                <w:sz w:val="22"/>
                <w:szCs w:val="22"/>
              </w:rPr>
              <w:t xml:space="preserve">ИНН </w:t>
            </w:r>
            <w:r w:rsidR="004644A6" w:rsidRPr="00C93A49">
              <w:rPr>
                <w:sz w:val="22"/>
                <w:szCs w:val="22"/>
              </w:rPr>
              <w:t>1308082103</w:t>
            </w:r>
            <w:r w:rsidRPr="00C93A49">
              <w:rPr>
                <w:sz w:val="22"/>
                <w:szCs w:val="22"/>
              </w:rPr>
              <w:t xml:space="preserve">, КПП </w:t>
            </w:r>
            <w:r w:rsidR="004644A6" w:rsidRPr="00C93A49">
              <w:rPr>
                <w:sz w:val="22"/>
                <w:szCs w:val="22"/>
              </w:rPr>
              <w:t>130801001</w:t>
            </w:r>
            <w:r w:rsidRPr="00C93A49">
              <w:rPr>
                <w:sz w:val="22"/>
                <w:szCs w:val="22"/>
              </w:rPr>
              <w:tab/>
            </w:r>
          </w:p>
          <w:p w:rsidR="00B77868" w:rsidRPr="00C93A49" w:rsidRDefault="00B77868" w:rsidP="00483965">
            <w:pPr>
              <w:jc w:val="both"/>
              <w:rPr>
                <w:sz w:val="22"/>
                <w:szCs w:val="22"/>
              </w:rPr>
            </w:pPr>
            <w:r w:rsidRPr="00C93A49">
              <w:rPr>
                <w:sz w:val="22"/>
                <w:szCs w:val="22"/>
              </w:rPr>
              <w:t xml:space="preserve">ОГРН </w:t>
            </w:r>
            <w:r w:rsidR="00C272F5" w:rsidRPr="00C93A49">
              <w:rPr>
                <w:sz w:val="22"/>
                <w:szCs w:val="22"/>
              </w:rPr>
              <w:t>104130205360</w:t>
            </w:r>
            <w:r w:rsidR="00B77BA2" w:rsidRPr="00C93A49">
              <w:rPr>
                <w:sz w:val="22"/>
                <w:szCs w:val="22"/>
              </w:rPr>
              <w:t xml:space="preserve"> </w:t>
            </w:r>
            <w:r w:rsidRPr="00C93A49">
              <w:rPr>
                <w:sz w:val="22"/>
                <w:szCs w:val="22"/>
              </w:rPr>
              <w:t xml:space="preserve">ОКПО </w:t>
            </w:r>
            <w:r w:rsidR="00C272F5" w:rsidRPr="00C93A49">
              <w:rPr>
                <w:sz w:val="22"/>
                <w:szCs w:val="22"/>
              </w:rPr>
              <w:t>71747240</w:t>
            </w:r>
            <w:r w:rsidRPr="00C93A49">
              <w:rPr>
                <w:sz w:val="22"/>
                <w:szCs w:val="22"/>
              </w:rPr>
              <w:t xml:space="preserve">, ОКВЭД – </w:t>
            </w:r>
            <w:r w:rsidR="00C272F5" w:rsidRPr="00C93A49">
              <w:rPr>
                <w:sz w:val="22"/>
                <w:szCs w:val="22"/>
              </w:rPr>
              <w:t>40.10.2</w:t>
            </w:r>
          </w:p>
        </w:tc>
      </w:tr>
      <w:tr w:rsidR="00CF4644" w:rsidRPr="00C93A49" w:rsidTr="00304BFC">
        <w:tc>
          <w:tcPr>
            <w:tcW w:w="709" w:type="dxa"/>
            <w:tcBorders>
              <w:top w:val="single" w:sz="4" w:space="0" w:color="auto"/>
              <w:left w:val="single" w:sz="4" w:space="0" w:color="auto"/>
              <w:bottom w:val="single" w:sz="4" w:space="0" w:color="auto"/>
              <w:right w:val="single" w:sz="4" w:space="0" w:color="auto"/>
            </w:tcBorders>
          </w:tcPr>
          <w:p w:rsidR="00B77868" w:rsidRPr="00C93A49" w:rsidRDefault="008155A6" w:rsidP="00D807B3">
            <w:pPr>
              <w:rPr>
                <w:sz w:val="22"/>
                <w:szCs w:val="22"/>
              </w:rPr>
            </w:pPr>
            <w:r w:rsidRPr="00C93A49">
              <w:rPr>
                <w:sz w:val="22"/>
                <w:szCs w:val="22"/>
              </w:rPr>
              <w:t>2.4</w:t>
            </w:r>
            <w:r w:rsidR="00851976" w:rsidRPr="00C93A49">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B77868" w:rsidRPr="00C93A49" w:rsidRDefault="00B77868" w:rsidP="00D807B3">
            <w:pPr>
              <w:rPr>
                <w:sz w:val="22"/>
                <w:szCs w:val="22"/>
              </w:rPr>
            </w:pPr>
            <w:r w:rsidRPr="00C93A49">
              <w:rPr>
                <w:sz w:val="22"/>
                <w:szCs w:val="22"/>
              </w:rPr>
              <w:t>Руковод</w:t>
            </w:r>
            <w:r w:rsidR="00B615A7" w:rsidRPr="00C93A49">
              <w:rPr>
                <w:sz w:val="22"/>
                <w:szCs w:val="22"/>
              </w:rPr>
              <w:t xml:space="preserve">итель </w:t>
            </w:r>
            <w:r w:rsidR="00B05A5D" w:rsidRPr="00C93A49">
              <w:rPr>
                <w:sz w:val="22"/>
                <w:szCs w:val="22"/>
              </w:rPr>
              <w:t>Заказчик</w:t>
            </w:r>
            <w:r w:rsidRPr="00C93A49">
              <w:rPr>
                <w:sz w:val="22"/>
                <w:szCs w:val="22"/>
              </w:rPr>
              <w:t>а</w:t>
            </w:r>
          </w:p>
        </w:tc>
        <w:tc>
          <w:tcPr>
            <w:tcW w:w="7373" w:type="dxa"/>
            <w:tcBorders>
              <w:top w:val="single" w:sz="4" w:space="0" w:color="auto"/>
              <w:left w:val="single" w:sz="4" w:space="0" w:color="auto"/>
              <w:bottom w:val="single" w:sz="4" w:space="0" w:color="auto"/>
              <w:right w:val="single" w:sz="4" w:space="0" w:color="auto"/>
            </w:tcBorders>
          </w:tcPr>
          <w:p w:rsidR="00B77868" w:rsidRPr="00C93A49" w:rsidRDefault="00B77868" w:rsidP="00D16039">
            <w:pPr>
              <w:jc w:val="both"/>
              <w:rPr>
                <w:sz w:val="22"/>
                <w:szCs w:val="22"/>
              </w:rPr>
            </w:pPr>
            <w:r w:rsidRPr="00C93A49">
              <w:rPr>
                <w:sz w:val="22"/>
                <w:szCs w:val="22"/>
              </w:rPr>
              <w:t xml:space="preserve">Генеральный директор – </w:t>
            </w:r>
            <w:r w:rsidR="00B615A7" w:rsidRPr="00C93A49">
              <w:rPr>
                <w:sz w:val="22"/>
                <w:szCs w:val="22"/>
              </w:rPr>
              <w:t>Сурдин Алексей Борисович</w:t>
            </w:r>
            <w:r w:rsidRPr="00C93A49">
              <w:rPr>
                <w:sz w:val="22"/>
                <w:szCs w:val="22"/>
              </w:rPr>
              <w:t xml:space="preserve"> (действует на основании </w:t>
            </w:r>
            <w:r w:rsidR="00D35D4A" w:rsidRPr="00C93A49">
              <w:rPr>
                <w:sz w:val="22"/>
                <w:szCs w:val="22"/>
              </w:rPr>
              <w:t>У</w:t>
            </w:r>
            <w:r w:rsidRPr="00C93A49">
              <w:rPr>
                <w:sz w:val="22"/>
                <w:szCs w:val="22"/>
              </w:rPr>
              <w:t>става), тел</w:t>
            </w:r>
            <w:r w:rsidR="00301F30" w:rsidRPr="00C93A49">
              <w:rPr>
                <w:sz w:val="22"/>
                <w:szCs w:val="22"/>
              </w:rPr>
              <w:t>.</w:t>
            </w:r>
            <w:r w:rsidRPr="00C93A49">
              <w:rPr>
                <w:sz w:val="22"/>
                <w:szCs w:val="22"/>
              </w:rPr>
              <w:t>: (</w:t>
            </w:r>
            <w:r w:rsidR="00B615A7" w:rsidRPr="00C93A49">
              <w:rPr>
                <w:sz w:val="22"/>
                <w:szCs w:val="22"/>
              </w:rPr>
              <w:t>83</w:t>
            </w:r>
            <w:r w:rsidR="00D16039">
              <w:rPr>
                <w:sz w:val="22"/>
                <w:szCs w:val="22"/>
              </w:rPr>
              <w:t>458</w:t>
            </w:r>
            <w:r w:rsidRPr="00C93A49">
              <w:rPr>
                <w:sz w:val="22"/>
                <w:szCs w:val="22"/>
              </w:rPr>
              <w:t xml:space="preserve">) </w:t>
            </w:r>
            <w:r w:rsidR="00B615A7" w:rsidRPr="00C93A49">
              <w:rPr>
                <w:sz w:val="22"/>
                <w:szCs w:val="22"/>
              </w:rPr>
              <w:t>2-22-10</w:t>
            </w:r>
            <w:r w:rsidRPr="00C93A49">
              <w:rPr>
                <w:sz w:val="22"/>
                <w:szCs w:val="22"/>
              </w:rPr>
              <w:t>, факс: (</w:t>
            </w:r>
            <w:r w:rsidR="00B615A7" w:rsidRPr="00C93A49">
              <w:rPr>
                <w:sz w:val="22"/>
                <w:szCs w:val="22"/>
              </w:rPr>
              <w:t>83</w:t>
            </w:r>
            <w:r w:rsidR="00D16039">
              <w:rPr>
                <w:sz w:val="22"/>
                <w:szCs w:val="22"/>
              </w:rPr>
              <w:t>458</w:t>
            </w:r>
            <w:r w:rsidRPr="00C93A49">
              <w:rPr>
                <w:sz w:val="22"/>
                <w:szCs w:val="22"/>
              </w:rPr>
              <w:t xml:space="preserve">) </w:t>
            </w:r>
            <w:r w:rsidR="00B615A7" w:rsidRPr="00C93A49">
              <w:rPr>
                <w:sz w:val="22"/>
                <w:szCs w:val="22"/>
              </w:rPr>
              <w:t>2-22-10</w:t>
            </w:r>
          </w:p>
        </w:tc>
      </w:tr>
      <w:tr w:rsidR="00CF4644" w:rsidRPr="00C93A49" w:rsidTr="00304BFC">
        <w:tc>
          <w:tcPr>
            <w:tcW w:w="709" w:type="dxa"/>
            <w:tcBorders>
              <w:top w:val="single" w:sz="4" w:space="0" w:color="auto"/>
              <w:left w:val="single" w:sz="4" w:space="0" w:color="auto"/>
              <w:bottom w:val="single" w:sz="4" w:space="0" w:color="auto"/>
              <w:right w:val="single" w:sz="4" w:space="0" w:color="auto"/>
            </w:tcBorders>
          </w:tcPr>
          <w:p w:rsidR="00B77868" w:rsidRPr="00C93A49" w:rsidRDefault="008155A6" w:rsidP="00D807B3">
            <w:pPr>
              <w:rPr>
                <w:sz w:val="22"/>
                <w:szCs w:val="22"/>
              </w:rPr>
            </w:pPr>
            <w:r w:rsidRPr="00C93A49">
              <w:rPr>
                <w:sz w:val="22"/>
                <w:szCs w:val="22"/>
              </w:rPr>
              <w:t>2.5</w:t>
            </w:r>
            <w:r w:rsidR="00851976" w:rsidRPr="00C93A49">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B77868" w:rsidRPr="00C93A49" w:rsidRDefault="00B77868" w:rsidP="00D807B3">
            <w:pPr>
              <w:rPr>
                <w:sz w:val="22"/>
                <w:szCs w:val="22"/>
              </w:rPr>
            </w:pPr>
            <w:r w:rsidRPr="00C93A49">
              <w:rPr>
                <w:sz w:val="22"/>
                <w:szCs w:val="22"/>
              </w:rPr>
              <w:t>Ответственный исполнитель по организационным вопросам</w:t>
            </w:r>
          </w:p>
        </w:tc>
        <w:tc>
          <w:tcPr>
            <w:tcW w:w="7373" w:type="dxa"/>
            <w:tcBorders>
              <w:top w:val="single" w:sz="4" w:space="0" w:color="auto"/>
              <w:left w:val="single" w:sz="4" w:space="0" w:color="auto"/>
              <w:bottom w:val="single" w:sz="4" w:space="0" w:color="auto"/>
              <w:right w:val="single" w:sz="4" w:space="0" w:color="auto"/>
            </w:tcBorders>
          </w:tcPr>
          <w:p w:rsidR="00B77868" w:rsidRPr="00C93A49" w:rsidRDefault="00B615A7" w:rsidP="00D16039">
            <w:pPr>
              <w:jc w:val="both"/>
              <w:rPr>
                <w:sz w:val="22"/>
                <w:szCs w:val="22"/>
              </w:rPr>
            </w:pPr>
            <w:r w:rsidRPr="00C93A49">
              <w:rPr>
                <w:sz w:val="22"/>
                <w:szCs w:val="22"/>
              </w:rPr>
              <w:t>Бухгалтер Большакова  Наталья Васильевна</w:t>
            </w:r>
            <w:r w:rsidR="001D72DA" w:rsidRPr="00C93A49">
              <w:rPr>
                <w:sz w:val="22"/>
                <w:szCs w:val="22"/>
              </w:rPr>
              <w:t>, тел.: (</w:t>
            </w:r>
            <w:r w:rsidRPr="00C93A49">
              <w:rPr>
                <w:sz w:val="22"/>
                <w:szCs w:val="22"/>
              </w:rPr>
              <w:t>83</w:t>
            </w:r>
            <w:r w:rsidR="00D16039">
              <w:rPr>
                <w:sz w:val="22"/>
                <w:szCs w:val="22"/>
              </w:rPr>
              <w:t>458</w:t>
            </w:r>
            <w:r w:rsidR="001D72DA" w:rsidRPr="00C93A49">
              <w:rPr>
                <w:sz w:val="22"/>
                <w:szCs w:val="22"/>
              </w:rPr>
              <w:t xml:space="preserve">) </w:t>
            </w:r>
            <w:r w:rsidRPr="00C93A49">
              <w:rPr>
                <w:sz w:val="22"/>
                <w:szCs w:val="22"/>
              </w:rPr>
              <w:t>2-19-91</w:t>
            </w:r>
            <w:r w:rsidR="001D72DA" w:rsidRPr="00C93A49">
              <w:rPr>
                <w:sz w:val="22"/>
                <w:szCs w:val="22"/>
              </w:rPr>
              <w:t>, факс: (</w:t>
            </w:r>
            <w:r w:rsidRPr="00C93A49">
              <w:rPr>
                <w:sz w:val="22"/>
                <w:szCs w:val="22"/>
              </w:rPr>
              <w:t>83</w:t>
            </w:r>
            <w:r w:rsidR="00D16039">
              <w:rPr>
                <w:sz w:val="22"/>
                <w:szCs w:val="22"/>
              </w:rPr>
              <w:t>458</w:t>
            </w:r>
            <w:r w:rsidR="001D72DA" w:rsidRPr="00C93A49">
              <w:rPr>
                <w:sz w:val="22"/>
                <w:szCs w:val="22"/>
              </w:rPr>
              <w:t xml:space="preserve">) </w:t>
            </w:r>
            <w:r w:rsidRPr="00C93A49">
              <w:rPr>
                <w:sz w:val="22"/>
                <w:szCs w:val="22"/>
              </w:rPr>
              <w:t>2-22-10</w:t>
            </w:r>
            <w:r w:rsidR="001D72DA" w:rsidRPr="00C93A49">
              <w:rPr>
                <w:sz w:val="22"/>
                <w:szCs w:val="22"/>
              </w:rPr>
              <w:t xml:space="preserve">, эл. почта: </w:t>
            </w:r>
            <w:proofErr w:type="spellStart"/>
            <w:r w:rsidRPr="00C93A49">
              <w:rPr>
                <w:sz w:val="22"/>
                <w:szCs w:val="22"/>
                <w:lang w:val="en-US"/>
              </w:rPr>
              <w:t>elektrotszpv</w:t>
            </w:r>
            <w:proofErr w:type="spellEnd"/>
            <w:r w:rsidR="001D72DA" w:rsidRPr="00C93A49">
              <w:rPr>
                <w:sz w:val="22"/>
                <w:szCs w:val="22"/>
              </w:rPr>
              <w:t>@</w:t>
            </w:r>
            <w:r w:rsidRPr="00C93A49">
              <w:rPr>
                <w:sz w:val="22"/>
                <w:szCs w:val="22"/>
                <w:lang w:val="en-US"/>
              </w:rPr>
              <w:t>mail</w:t>
            </w:r>
            <w:r w:rsidR="001D72DA" w:rsidRPr="00C93A49">
              <w:rPr>
                <w:sz w:val="22"/>
                <w:szCs w:val="22"/>
              </w:rPr>
              <w:t>.</w:t>
            </w:r>
            <w:proofErr w:type="spellStart"/>
            <w:r w:rsidR="001D72DA" w:rsidRPr="00C93A49">
              <w:rPr>
                <w:sz w:val="22"/>
                <w:szCs w:val="22"/>
              </w:rPr>
              <w:t>ru</w:t>
            </w:r>
            <w:proofErr w:type="spellEnd"/>
          </w:p>
        </w:tc>
      </w:tr>
      <w:tr w:rsidR="00CF4644" w:rsidRPr="00C93A49" w:rsidTr="00304BFC">
        <w:tc>
          <w:tcPr>
            <w:tcW w:w="709" w:type="dxa"/>
            <w:tcBorders>
              <w:top w:val="single" w:sz="4" w:space="0" w:color="auto"/>
              <w:left w:val="single" w:sz="4" w:space="0" w:color="auto"/>
              <w:bottom w:val="single" w:sz="4" w:space="0" w:color="auto"/>
              <w:right w:val="single" w:sz="4" w:space="0" w:color="auto"/>
            </w:tcBorders>
          </w:tcPr>
          <w:p w:rsidR="00B77868" w:rsidRPr="00C93A49" w:rsidRDefault="008155A6" w:rsidP="00D807B3">
            <w:pPr>
              <w:rPr>
                <w:sz w:val="22"/>
                <w:szCs w:val="22"/>
              </w:rPr>
            </w:pPr>
            <w:r w:rsidRPr="00C93A49">
              <w:rPr>
                <w:sz w:val="22"/>
                <w:szCs w:val="22"/>
              </w:rPr>
              <w:t>2.6</w:t>
            </w:r>
            <w:r w:rsidR="00851976" w:rsidRPr="00C93A49">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B77868" w:rsidRPr="00C93A49" w:rsidRDefault="00B77868" w:rsidP="00D807B3">
            <w:pPr>
              <w:rPr>
                <w:sz w:val="22"/>
                <w:szCs w:val="22"/>
              </w:rPr>
            </w:pPr>
            <w:r w:rsidRPr="00C93A49">
              <w:rPr>
                <w:sz w:val="22"/>
                <w:szCs w:val="22"/>
              </w:rPr>
              <w:t xml:space="preserve">Предмет запроса </w:t>
            </w:r>
            <w:r w:rsidR="007E3233" w:rsidRPr="00C93A49">
              <w:rPr>
                <w:sz w:val="22"/>
                <w:szCs w:val="22"/>
              </w:rPr>
              <w:t>котировок</w:t>
            </w:r>
          </w:p>
        </w:tc>
        <w:tc>
          <w:tcPr>
            <w:tcW w:w="7373" w:type="dxa"/>
            <w:tcBorders>
              <w:top w:val="single" w:sz="4" w:space="0" w:color="auto"/>
              <w:left w:val="single" w:sz="4" w:space="0" w:color="auto"/>
              <w:bottom w:val="single" w:sz="4" w:space="0" w:color="auto"/>
              <w:right w:val="single" w:sz="4" w:space="0" w:color="auto"/>
            </w:tcBorders>
          </w:tcPr>
          <w:p w:rsidR="001A5BE4" w:rsidRPr="00C93A49" w:rsidRDefault="00B615A7" w:rsidP="00483965">
            <w:pPr>
              <w:jc w:val="both"/>
              <w:rPr>
                <w:sz w:val="22"/>
                <w:szCs w:val="22"/>
              </w:rPr>
            </w:pPr>
            <w:r w:rsidRPr="00C93A49">
              <w:rPr>
                <w:sz w:val="22"/>
                <w:szCs w:val="22"/>
              </w:rPr>
              <w:t>Подряд на выполнение работ по ремонту и проверке высоковольтного оборудования на ПС-110/10, ПС-35/10</w:t>
            </w:r>
          </w:p>
        </w:tc>
      </w:tr>
      <w:tr w:rsidR="00B615A7" w:rsidRPr="00C93A49" w:rsidTr="00304BFC">
        <w:tc>
          <w:tcPr>
            <w:tcW w:w="709" w:type="dxa"/>
            <w:tcBorders>
              <w:top w:val="single" w:sz="4" w:space="0" w:color="auto"/>
              <w:left w:val="single" w:sz="4" w:space="0" w:color="auto"/>
              <w:bottom w:val="single" w:sz="4" w:space="0" w:color="auto"/>
              <w:right w:val="single" w:sz="4" w:space="0" w:color="auto"/>
            </w:tcBorders>
          </w:tcPr>
          <w:p w:rsidR="00B615A7" w:rsidRPr="00C93A49" w:rsidRDefault="00B615A7" w:rsidP="00D807B3">
            <w:pPr>
              <w:rPr>
                <w:sz w:val="22"/>
                <w:szCs w:val="22"/>
              </w:rPr>
            </w:pPr>
            <w:r w:rsidRPr="00C93A49">
              <w:rPr>
                <w:sz w:val="22"/>
                <w:szCs w:val="22"/>
              </w:rPr>
              <w:t>2.7.</w:t>
            </w:r>
          </w:p>
        </w:tc>
        <w:tc>
          <w:tcPr>
            <w:tcW w:w="2126" w:type="dxa"/>
            <w:tcBorders>
              <w:top w:val="single" w:sz="4" w:space="0" w:color="auto"/>
              <w:left w:val="single" w:sz="4" w:space="0" w:color="auto"/>
              <w:bottom w:val="single" w:sz="4" w:space="0" w:color="auto"/>
              <w:right w:val="single" w:sz="4" w:space="0" w:color="auto"/>
            </w:tcBorders>
          </w:tcPr>
          <w:p w:rsidR="00B615A7" w:rsidRPr="00C93A49" w:rsidRDefault="00B615A7" w:rsidP="00D807B3">
            <w:pPr>
              <w:rPr>
                <w:sz w:val="22"/>
                <w:szCs w:val="22"/>
              </w:rPr>
            </w:pPr>
            <w:r w:rsidRPr="00C93A49">
              <w:rPr>
                <w:sz w:val="22"/>
                <w:szCs w:val="22"/>
              </w:rPr>
              <w:t>Наименование Продукции, количество</w:t>
            </w:r>
            <w:r w:rsidR="00C25894" w:rsidRPr="00C93A49">
              <w:rPr>
                <w:sz w:val="22"/>
                <w:szCs w:val="22"/>
              </w:rPr>
              <w:t>, количество лотов</w:t>
            </w:r>
          </w:p>
        </w:tc>
        <w:tc>
          <w:tcPr>
            <w:tcW w:w="7373" w:type="dxa"/>
            <w:tcBorders>
              <w:top w:val="single" w:sz="4" w:space="0" w:color="auto"/>
              <w:left w:val="single" w:sz="4" w:space="0" w:color="auto"/>
              <w:bottom w:val="single" w:sz="4" w:space="0" w:color="auto"/>
              <w:right w:val="single" w:sz="4" w:space="0" w:color="auto"/>
            </w:tcBorders>
          </w:tcPr>
          <w:p w:rsidR="00B615A7" w:rsidRPr="00C93A49" w:rsidRDefault="00B615A7" w:rsidP="00483965">
            <w:pPr>
              <w:jc w:val="both"/>
              <w:rPr>
                <w:sz w:val="22"/>
                <w:szCs w:val="22"/>
              </w:rPr>
            </w:pPr>
            <w:r w:rsidRPr="00C93A49">
              <w:rPr>
                <w:sz w:val="22"/>
                <w:szCs w:val="22"/>
              </w:rPr>
              <w:t>Подряд на выполнение работ по ремонту и проверке высоковольтного оборудования на ПС-110/10-3 шт., ПС-35/10-1 шт.</w:t>
            </w:r>
            <w:r w:rsidR="00C25894" w:rsidRPr="00C93A49">
              <w:rPr>
                <w:sz w:val="22"/>
                <w:szCs w:val="22"/>
              </w:rPr>
              <w:t>, количество лотов -1 лот.</w:t>
            </w:r>
          </w:p>
        </w:tc>
      </w:tr>
      <w:tr w:rsidR="00CF4644" w:rsidRPr="00C93A49" w:rsidTr="00304BFC">
        <w:tc>
          <w:tcPr>
            <w:tcW w:w="709" w:type="dxa"/>
            <w:tcBorders>
              <w:top w:val="single" w:sz="4" w:space="0" w:color="auto"/>
              <w:left w:val="single" w:sz="4" w:space="0" w:color="auto"/>
              <w:bottom w:val="single" w:sz="4" w:space="0" w:color="auto"/>
              <w:right w:val="single" w:sz="4" w:space="0" w:color="auto"/>
            </w:tcBorders>
          </w:tcPr>
          <w:p w:rsidR="00127822" w:rsidRPr="00C93A49" w:rsidRDefault="008155A6" w:rsidP="00D807B3">
            <w:pPr>
              <w:rPr>
                <w:sz w:val="22"/>
                <w:szCs w:val="22"/>
              </w:rPr>
            </w:pPr>
            <w:r w:rsidRPr="00C93A49">
              <w:rPr>
                <w:sz w:val="22"/>
                <w:szCs w:val="22"/>
              </w:rPr>
              <w:t>2.8</w:t>
            </w:r>
            <w:r w:rsidR="00127822" w:rsidRPr="00C93A49">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127822" w:rsidRPr="00C93A49" w:rsidRDefault="00B615A7" w:rsidP="00D807B3">
            <w:pPr>
              <w:rPr>
                <w:sz w:val="22"/>
                <w:szCs w:val="22"/>
              </w:rPr>
            </w:pPr>
            <w:r w:rsidRPr="00C93A49">
              <w:rPr>
                <w:sz w:val="22"/>
                <w:szCs w:val="22"/>
              </w:rPr>
              <w:t>Место  выполнения подрядных работ</w:t>
            </w:r>
          </w:p>
        </w:tc>
        <w:tc>
          <w:tcPr>
            <w:tcW w:w="7373" w:type="dxa"/>
            <w:tcBorders>
              <w:top w:val="single" w:sz="4" w:space="0" w:color="auto"/>
              <w:left w:val="single" w:sz="4" w:space="0" w:color="auto"/>
              <w:bottom w:val="single" w:sz="4" w:space="0" w:color="auto"/>
              <w:right w:val="single" w:sz="4" w:space="0" w:color="auto"/>
            </w:tcBorders>
          </w:tcPr>
          <w:p w:rsidR="00127822" w:rsidRPr="00C93A49" w:rsidRDefault="00B615A7" w:rsidP="00207B61">
            <w:pPr>
              <w:jc w:val="both"/>
              <w:rPr>
                <w:sz w:val="22"/>
                <w:szCs w:val="22"/>
              </w:rPr>
            </w:pPr>
            <w:r w:rsidRPr="00C93A49">
              <w:rPr>
                <w:sz w:val="22"/>
                <w:szCs w:val="22"/>
              </w:rPr>
              <w:t xml:space="preserve">Республика Мордовия, </w:t>
            </w:r>
            <w:proofErr w:type="spellStart"/>
            <w:r w:rsidRPr="00C93A49">
              <w:rPr>
                <w:sz w:val="22"/>
                <w:szCs w:val="22"/>
              </w:rPr>
              <w:t>Зубово</w:t>
            </w:r>
            <w:proofErr w:type="spellEnd"/>
            <w:r w:rsidRPr="00C93A49">
              <w:rPr>
                <w:sz w:val="22"/>
                <w:szCs w:val="22"/>
              </w:rPr>
              <w:t xml:space="preserve">-Полянский район, п. </w:t>
            </w:r>
            <w:proofErr w:type="spellStart"/>
            <w:r w:rsidRPr="00C93A49">
              <w:rPr>
                <w:sz w:val="22"/>
                <w:szCs w:val="22"/>
              </w:rPr>
              <w:t>Ява</w:t>
            </w:r>
            <w:proofErr w:type="gramStart"/>
            <w:r w:rsidRPr="00C93A49">
              <w:rPr>
                <w:sz w:val="22"/>
                <w:szCs w:val="22"/>
              </w:rPr>
              <w:t>с</w:t>
            </w:r>
            <w:proofErr w:type="spellEnd"/>
            <w:r w:rsidRPr="00C93A49">
              <w:rPr>
                <w:sz w:val="22"/>
                <w:szCs w:val="22"/>
              </w:rPr>
              <w:t>-</w:t>
            </w:r>
            <w:proofErr w:type="gramEnd"/>
            <w:r w:rsidRPr="00C93A49">
              <w:rPr>
                <w:sz w:val="22"/>
                <w:szCs w:val="22"/>
              </w:rPr>
              <w:t xml:space="preserve"> ПС-110/10</w:t>
            </w:r>
            <w:r w:rsidR="00207B61" w:rsidRPr="00C93A49">
              <w:rPr>
                <w:sz w:val="22"/>
                <w:szCs w:val="22"/>
              </w:rPr>
              <w:t>,</w:t>
            </w:r>
            <w:r w:rsidRPr="00C93A49">
              <w:rPr>
                <w:sz w:val="22"/>
                <w:szCs w:val="22"/>
              </w:rPr>
              <w:t xml:space="preserve"> Республика Мордовия, </w:t>
            </w:r>
            <w:proofErr w:type="spellStart"/>
            <w:r w:rsidRPr="00C93A49">
              <w:rPr>
                <w:sz w:val="22"/>
                <w:szCs w:val="22"/>
              </w:rPr>
              <w:t>Зубово</w:t>
            </w:r>
            <w:proofErr w:type="spellEnd"/>
            <w:r w:rsidRPr="00C93A49">
              <w:rPr>
                <w:sz w:val="22"/>
                <w:szCs w:val="22"/>
              </w:rPr>
              <w:t>-Полянский район, п. Ударный, ПС-110/10</w:t>
            </w:r>
            <w:r w:rsidR="00207B61" w:rsidRPr="00C93A49">
              <w:rPr>
                <w:sz w:val="22"/>
                <w:szCs w:val="22"/>
              </w:rPr>
              <w:t>,</w:t>
            </w:r>
            <w:r w:rsidRPr="00C93A49">
              <w:rPr>
                <w:sz w:val="22"/>
                <w:szCs w:val="22"/>
              </w:rPr>
              <w:t xml:space="preserve"> Республика Мордовия, </w:t>
            </w:r>
            <w:proofErr w:type="spellStart"/>
            <w:r w:rsidRPr="00C93A49">
              <w:rPr>
                <w:sz w:val="22"/>
                <w:szCs w:val="22"/>
              </w:rPr>
              <w:t>Зубово</w:t>
            </w:r>
            <w:proofErr w:type="spellEnd"/>
            <w:r w:rsidRPr="00C93A49">
              <w:rPr>
                <w:sz w:val="22"/>
                <w:szCs w:val="22"/>
              </w:rPr>
              <w:t>-Полянский район, п. Сосновка, ПС-110/10</w:t>
            </w:r>
            <w:r w:rsidR="00207B61" w:rsidRPr="00C93A49">
              <w:rPr>
                <w:sz w:val="22"/>
                <w:szCs w:val="22"/>
              </w:rPr>
              <w:t>,</w:t>
            </w:r>
            <w:r w:rsidRPr="00C93A49">
              <w:rPr>
                <w:sz w:val="22"/>
                <w:szCs w:val="22"/>
              </w:rPr>
              <w:t xml:space="preserve"> Республика Мордовия,  </w:t>
            </w:r>
            <w:proofErr w:type="spellStart"/>
            <w:r w:rsidRPr="00C93A49">
              <w:rPr>
                <w:sz w:val="22"/>
                <w:szCs w:val="22"/>
              </w:rPr>
              <w:t>Зубово</w:t>
            </w:r>
            <w:proofErr w:type="spellEnd"/>
            <w:r w:rsidRPr="00C93A49">
              <w:rPr>
                <w:sz w:val="22"/>
                <w:szCs w:val="22"/>
              </w:rPr>
              <w:t>-Полянский район, с. Выша, ПС-35/10</w:t>
            </w:r>
            <w:r w:rsidR="00207B61" w:rsidRPr="00C93A49">
              <w:rPr>
                <w:sz w:val="22"/>
                <w:szCs w:val="22"/>
              </w:rPr>
              <w:t>;</w:t>
            </w:r>
          </w:p>
        </w:tc>
      </w:tr>
      <w:tr w:rsidR="00CF4644" w:rsidRPr="00C93A49" w:rsidTr="00304BFC">
        <w:tc>
          <w:tcPr>
            <w:tcW w:w="709" w:type="dxa"/>
            <w:tcBorders>
              <w:top w:val="single" w:sz="4" w:space="0" w:color="auto"/>
              <w:left w:val="single" w:sz="4" w:space="0" w:color="auto"/>
              <w:bottom w:val="single" w:sz="4" w:space="0" w:color="auto"/>
              <w:right w:val="single" w:sz="4" w:space="0" w:color="auto"/>
            </w:tcBorders>
          </w:tcPr>
          <w:p w:rsidR="00127822" w:rsidRPr="00C93A49" w:rsidRDefault="008155A6" w:rsidP="00D807B3">
            <w:pPr>
              <w:rPr>
                <w:sz w:val="22"/>
                <w:szCs w:val="22"/>
              </w:rPr>
            </w:pPr>
            <w:r w:rsidRPr="00C93A49">
              <w:rPr>
                <w:sz w:val="22"/>
                <w:szCs w:val="22"/>
              </w:rPr>
              <w:t>2.9</w:t>
            </w:r>
            <w:r w:rsidR="00127822" w:rsidRPr="00C93A49">
              <w:rPr>
                <w:sz w:val="22"/>
                <w:szCs w:val="22"/>
              </w:rPr>
              <w:t>.</w:t>
            </w:r>
          </w:p>
        </w:tc>
        <w:tc>
          <w:tcPr>
            <w:tcW w:w="2126" w:type="dxa"/>
            <w:tcBorders>
              <w:top w:val="single" w:sz="4" w:space="0" w:color="auto"/>
              <w:left w:val="single" w:sz="4" w:space="0" w:color="auto"/>
              <w:right w:val="single" w:sz="4" w:space="0" w:color="auto"/>
            </w:tcBorders>
          </w:tcPr>
          <w:p w:rsidR="00127822" w:rsidRPr="00C93A49" w:rsidRDefault="00127822" w:rsidP="00D807B3">
            <w:pPr>
              <w:rPr>
                <w:sz w:val="22"/>
                <w:szCs w:val="22"/>
              </w:rPr>
            </w:pPr>
            <w:r w:rsidRPr="00C93A49">
              <w:rPr>
                <w:sz w:val="22"/>
                <w:szCs w:val="22"/>
              </w:rPr>
              <w:t>Начальная (максимальная) цена договора</w:t>
            </w:r>
          </w:p>
        </w:tc>
        <w:tc>
          <w:tcPr>
            <w:tcW w:w="7373" w:type="dxa"/>
            <w:tcBorders>
              <w:top w:val="single" w:sz="4" w:space="0" w:color="auto"/>
              <w:left w:val="single" w:sz="4" w:space="0" w:color="auto"/>
              <w:right w:val="single" w:sz="4" w:space="0" w:color="auto"/>
            </w:tcBorders>
          </w:tcPr>
          <w:p w:rsidR="00127822" w:rsidRPr="00C93A49" w:rsidRDefault="00B615A7" w:rsidP="00483965">
            <w:pPr>
              <w:jc w:val="both"/>
              <w:rPr>
                <w:sz w:val="22"/>
                <w:szCs w:val="22"/>
              </w:rPr>
            </w:pPr>
            <w:r w:rsidRPr="00C93A49">
              <w:rPr>
                <w:sz w:val="22"/>
                <w:szCs w:val="22"/>
              </w:rPr>
              <w:t>1 204 732,80  (Один  миллион</w:t>
            </w:r>
            <w:r w:rsidR="00F56489" w:rsidRPr="00C93A49">
              <w:rPr>
                <w:sz w:val="22"/>
                <w:szCs w:val="22"/>
              </w:rPr>
              <w:t xml:space="preserve">  </w:t>
            </w:r>
            <w:r w:rsidRPr="00C93A49">
              <w:rPr>
                <w:sz w:val="22"/>
                <w:szCs w:val="22"/>
              </w:rPr>
              <w:t xml:space="preserve"> двести четыре тысячи семьсот тридцать два рубля 80 копеек)</w:t>
            </w:r>
            <w:r w:rsidR="00687EBD" w:rsidRPr="00C93A49">
              <w:rPr>
                <w:sz w:val="22"/>
                <w:szCs w:val="22"/>
              </w:rPr>
              <w:t>, с учетом НДС 18%</w:t>
            </w:r>
            <w:r w:rsidR="00F56489" w:rsidRPr="00C93A49">
              <w:rPr>
                <w:sz w:val="22"/>
                <w:szCs w:val="22"/>
              </w:rPr>
              <w:t xml:space="preserve">    </w:t>
            </w:r>
          </w:p>
          <w:p w:rsidR="00127822" w:rsidRPr="00C93A49" w:rsidRDefault="00705BFD" w:rsidP="004377E3">
            <w:pPr>
              <w:jc w:val="both"/>
              <w:rPr>
                <w:sz w:val="22"/>
                <w:szCs w:val="22"/>
              </w:rPr>
            </w:pPr>
            <w:r>
              <w:rPr>
                <w:sz w:val="22"/>
                <w:szCs w:val="22"/>
              </w:rPr>
              <w:t>Начальная (максимальная) цена  определена   на основании аналогичных закупок за  предшеству</w:t>
            </w:r>
            <w:r w:rsidR="00485621">
              <w:rPr>
                <w:sz w:val="22"/>
                <w:szCs w:val="22"/>
              </w:rPr>
              <w:t>ющий год с учетом  индекса-</w:t>
            </w:r>
            <w:proofErr w:type="spellStart"/>
            <w:r w:rsidR="00485621">
              <w:rPr>
                <w:sz w:val="22"/>
                <w:szCs w:val="22"/>
              </w:rPr>
              <w:t>дифлятора</w:t>
            </w:r>
            <w:proofErr w:type="spellEnd"/>
            <w:r>
              <w:rPr>
                <w:sz w:val="22"/>
                <w:szCs w:val="22"/>
              </w:rPr>
              <w:t>.</w:t>
            </w:r>
          </w:p>
        </w:tc>
      </w:tr>
      <w:tr w:rsidR="00CF4644" w:rsidRPr="00C93A49" w:rsidTr="00304BFC">
        <w:tc>
          <w:tcPr>
            <w:tcW w:w="709" w:type="dxa"/>
            <w:tcBorders>
              <w:top w:val="single" w:sz="4" w:space="0" w:color="auto"/>
              <w:left w:val="single" w:sz="4" w:space="0" w:color="auto"/>
              <w:right w:val="single" w:sz="4" w:space="0" w:color="auto"/>
            </w:tcBorders>
          </w:tcPr>
          <w:p w:rsidR="00127822" w:rsidRPr="00C93A49" w:rsidRDefault="008155A6" w:rsidP="00D807B3">
            <w:pPr>
              <w:rPr>
                <w:sz w:val="22"/>
                <w:szCs w:val="22"/>
              </w:rPr>
            </w:pPr>
            <w:r w:rsidRPr="00C93A49">
              <w:rPr>
                <w:sz w:val="22"/>
                <w:szCs w:val="22"/>
              </w:rPr>
              <w:t>2.10</w:t>
            </w:r>
            <w:r w:rsidR="00127822" w:rsidRPr="00C93A49">
              <w:rPr>
                <w:sz w:val="22"/>
                <w:szCs w:val="22"/>
              </w:rPr>
              <w:t>.</w:t>
            </w:r>
          </w:p>
        </w:tc>
        <w:tc>
          <w:tcPr>
            <w:tcW w:w="2126" w:type="dxa"/>
            <w:tcBorders>
              <w:top w:val="single" w:sz="4" w:space="0" w:color="auto"/>
              <w:left w:val="single" w:sz="4" w:space="0" w:color="auto"/>
              <w:right w:val="single" w:sz="4" w:space="0" w:color="auto"/>
            </w:tcBorders>
          </w:tcPr>
          <w:p w:rsidR="00127822" w:rsidRPr="00C93A49" w:rsidRDefault="00127822" w:rsidP="00D807B3">
            <w:pPr>
              <w:rPr>
                <w:sz w:val="22"/>
                <w:szCs w:val="22"/>
              </w:rPr>
            </w:pPr>
            <w:r w:rsidRPr="00C93A49">
              <w:rPr>
                <w:sz w:val="22"/>
                <w:szCs w:val="22"/>
              </w:rPr>
              <w:t>Валюта расчета и платежей</w:t>
            </w:r>
          </w:p>
        </w:tc>
        <w:tc>
          <w:tcPr>
            <w:tcW w:w="7373" w:type="dxa"/>
            <w:tcBorders>
              <w:top w:val="single" w:sz="4" w:space="0" w:color="auto"/>
              <w:left w:val="single" w:sz="4" w:space="0" w:color="auto"/>
              <w:right w:val="single" w:sz="4" w:space="0" w:color="auto"/>
            </w:tcBorders>
          </w:tcPr>
          <w:p w:rsidR="00127822" w:rsidRPr="00C93A49" w:rsidRDefault="00127822" w:rsidP="00D807B3">
            <w:pPr>
              <w:rPr>
                <w:sz w:val="22"/>
                <w:szCs w:val="22"/>
              </w:rPr>
            </w:pPr>
            <w:r w:rsidRPr="00C93A49">
              <w:rPr>
                <w:sz w:val="22"/>
                <w:szCs w:val="22"/>
              </w:rPr>
              <w:t>Российский рубль</w:t>
            </w:r>
          </w:p>
          <w:p w:rsidR="00127822" w:rsidRPr="00C93A49" w:rsidRDefault="00127822" w:rsidP="00D807B3">
            <w:pPr>
              <w:rPr>
                <w:sz w:val="22"/>
                <w:szCs w:val="22"/>
              </w:rPr>
            </w:pPr>
          </w:p>
        </w:tc>
      </w:tr>
      <w:tr w:rsidR="00CF4644" w:rsidRPr="00C93A49" w:rsidTr="00304BFC">
        <w:tc>
          <w:tcPr>
            <w:tcW w:w="709" w:type="dxa"/>
            <w:tcBorders>
              <w:top w:val="single" w:sz="4" w:space="0" w:color="auto"/>
              <w:left w:val="single" w:sz="4" w:space="0" w:color="auto"/>
              <w:bottom w:val="single" w:sz="4" w:space="0" w:color="auto"/>
              <w:right w:val="single" w:sz="4" w:space="0" w:color="auto"/>
            </w:tcBorders>
          </w:tcPr>
          <w:p w:rsidR="00127822" w:rsidRPr="00C93A49" w:rsidRDefault="008155A6" w:rsidP="00D807B3">
            <w:pPr>
              <w:rPr>
                <w:sz w:val="22"/>
                <w:szCs w:val="22"/>
              </w:rPr>
            </w:pPr>
            <w:r w:rsidRPr="00C93A49">
              <w:rPr>
                <w:sz w:val="22"/>
                <w:szCs w:val="22"/>
              </w:rPr>
              <w:t>2.11</w:t>
            </w:r>
            <w:r w:rsidR="00127822" w:rsidRPr="00C93A49">
              <w:rPr>
                <w:sz w:val="22"/>
                <w:szCs w:val="22"/>
              </w:rPr>
              <w:t>.</w:t>
            </w:r>
          </w:p>
        </w:tc>
        <w:tc>
          <w:tcPr>
            <w:tcW w:w="2126" w:type="dxa"/>
            <w:tcBorders>
              <w:top w:val="single" w:sz="4" w:space="0" w:color="auto"/>
              <w:left w:val="single" w:sz="4" w:space="0" w:color="auto"/>
              <w:right w:val="single" w:sz="4" w:space="0" w:color="auto"/>
            </w:tcBorders>
          </w:tcPr>
          <w:p w:rsidR="00127822" w:rsidRPr="00C93A49" w:rsidRDefault="00127822" w:rsidP="00D807B3">
            <w:pPr>
              <w:rPr>
                <w:sz w:val="22"/>
                <w:szCs w:val="22"/>
              </w:rPr>
            </w:pPr>
            <w:r w:rsidRPr="00C93A49">
              <w:rPr>
                <w:sz w:val="22"/>
                <w:szCs w:val="22"/>
              </w:rPr>
              <w:t>Финансирование</w:t>
            </w:r>
          </w:p>
        </w:tc>
        <w:tc>
          <w:tcPr>
            <w:tcW w:w="7373" w:type="dxa"/>
            <w:tcBorders>
              <w:top w:val="single" w:sz="4" w:space="0" w:color="auto"/>
              <w:left w:val="single" w:sz="4" w:space="0" w:color="auto"/>
              <w:right w:val="single" w:sz="4" w:space="0" w:color="auto"/>
            </w:tcBorders>
          </w:tcPr>
          <w:p w:rsidR="00127822" w:rsidRPr="00C93A49" w:rsidRDefault="00127822" w:rsidP="00D807B3">
            <w:pPr>
              <w:rPr>
                <w:sz w:val="22"/>
                <w:szCs w:val="22"/>
              </w:rPr>
            </w:pPr>
            <w:r w:rsidRPr="00C93A49">
              <w:rPr>
                <w:sz w:val="22"/>
                <w:szCs w:val="22"/>
              </w:rPr>
              <w:t>Собственные средства Заказчика</w:t>
            </w:r>
          </w:p>
        </w:tc>
      </w:tr>
      <w:tr w:rsidR="00CF4644" w:rsidRPr="00C93A49" w:rsidTr="00304BFC">
        <w:tc>
          <w:tcPr>
            <w:tcW w:w="709" w:type="dxa"/>
            <w:tcBorders>
              <w:top w:val="single" w:sz="4" w:space="0" w:color="auto"/>
              <w:left w:val="single" w:sz="4" w:space="0" w:color="auto"/>
              <w:bottom w:val="single" w:sz="4" w:space="0" w:color="auto"/>
              <w:right w:val="single" w:sz="4" w:space="0" w:color="auto"/>
            </w:tcBorders>
          </w:tcPr>
          <w:p w:rsidR="00127822" w:rsidRPr="00C93A49" w:rsidRDefault="008155A6" w:rsidP="00D807B3">
            <w:pPr>
              <w:rPr>
                <w:sz w:val="22"/>
                <w:szCs w:val="22"/>
              </w:rPr>
            </w:pPr>
            <w:r w:rsidRPr="00C93A49">
              <w:rPr>
                <w:sz w:val="22"/>
                <w:szCs w:val="22"/>
              </w:rPr>
              <w:t>2.12</w:t>
            </w:r>
            <w:r w:rsidR="00127822" w:rsidRPr="00C93A49">
              <w:rPr>
                <w:sz w:val="22"/>
                <w:szCs w:val="22"/>
              </w:rPr>
              <w:t>.</w:t>
            </w:r>
          </w:p>
        </w:tc>
        <w:tc>
          <w:tcPr>
            <w:tcW w:w="2126" w:type="dxa"/>
            <w:tcBorders>
              <w:top w:val="single" w:sz="4" w:space="0" w:color="auto"/>
              <w:left w:val="single" w:sz="4" w:space="0" w:color="auto"/>
              <w:right w:val="single" w:sz="4" w:space="0" w:color="auto"/>
            </w:tcBorders>
          </w:tcPr>
          <w:p w:rsidR="00127822" w:rsidRPr="00C93A49" w:rsidRDefault="00127822" w:rsidP="00D807B3">
            <w:pPr>
              <w:rPr>
                <w:sz w:val="22"/>
                <w:szCs w:val="22"/>
              </w:rPr>
            </w:pPr>
            <w:r w:rsidRPr="00C93A49">
              <w:rPr>
                <w:sz w:val="22"/>
                <w:szCs w:val="22"/>
              </w:rPr>
              <w:t>Порядок оплаты</w:t>
            </w:r>
          </w:p>
        </w:tc>
        <w:tc>
          <w:tcPr>
            <w:tcW w:w="7373" w:type="dxa"/>
            <w:tcBorders>
              <w:top w:val="single" w:sz="4" w:space="0" w:color="auto"/>
              <w:left w:val="single" w:sz="4" w:space="0" w:color="auto"/>
              <w:right w:val="single" w:sz="4" w:space="0" w:color="auto"/>
            </w:tcBorders>
          </w:tcPr>
          <w:p w:rsidR="00127822" w:rsidRPr="00C93A49" w:rsidRDefault="00207B61" w:rsidP="0093483A">
            <w:pPr>
              <w:jc w:val="both"/>
              <w:rPr>
                <w:sz w:val="22"/>
                <w:szCs w:val="22"/>
              </w:rPr>
            </w:pPr>
            <w:r w:rsidRPr="00C93A49">
              <w:rPr>
                <w:sz w:val="22"/>
                <w:szCs w:val="22"/>
              </w:rPr>
              <w:t xml:space="preserve">Оплата осуществляется  </w:t>
            </w:r>
            <w:r w:rsidR="0093483A">
              <w:rPr>
                <w:sz w:val="22"/>
                <w:szCs w:val="22"/>
              </w:rPr>
              <w:t>путем безналичного расчета</w:t>
            </w:r>
            <w:r w:rsidRPr="00C93A49">
              <w:rPr>
                <w:sz w:val="22"/>
                <w:szCs w:val="22"/>
              </w:rPr>
              <w:t xml:space="preserve">  </w:t>
            </w:r>
            <w:r w:rsidR="00B615A7" w:rsidRPr="00C93A49">
              <w:rPr>
                <w:sz w:val="22"/>
                <w:szCs w:val="22"/>
              </w:rPr>
              <w:t xml:space="preserve">в течение 10-ти календарных дней  </w:t>
            </w:r>
            <w:proofErr w:type="gramStart"/>
            <w:r w:rsidR="00B615A7" w:rsidRPr="00C93A49">
              <w:rPr>
                <w:sz w:val="22"/>
                <w:szCs w:val="22"/>
              </w:rPr>
              <w:t>с даты исполнения</w:t>
            </w:r>
            <w:proofErr w:type="gramEnd"/>
            <w:r w:rsidR="00B615A7" w:rsidRPr="00C93A49">
              <w:rPr>
                <w:sz w:val="22"/>
                <w:szCs w:val="22"/>
              </w:rPr>
              <w:t xml:space="preserve"> Подрядчиком </w:t>
            </w:r>
            <w:r w:rsidR="00936ABE" w:rsidRPr="00C93A49">
              <w:rPr>
                <w:sz w:val="22"/>
                <w:szCs w:val="22"/>
              </w:rPr>
              <w:t xml:space="preserve"> договорных обязательств в полном объеме на основании выставленных счета и счета-фактуры</w:t>
            </w:r>
          </w:p>
        </w:tc>
      </w:tr>
      <w:tr w:rsidR="00CF4644" w:rsidRPr="00C93A49" w:rsidTr="00304BFC">
        <w:trPr>
          <w:trHeight w:val="1114"/>
        </w:trPr>
        <w:tc>
          <w:tcPr>
            <w:tcW w:w="709" w:type="dxa"/>
            <w:tcBorders>
              <w:top w:val="single" w:sz="4" w:space="0" w:color="auto"/>
              <w:left w:val="single" w:sz="4" w:space="0" w:color="auto"/>
              <w:bottom w:val="single" w:sz="4" w:space="0" w:color="auto"/>
              <w:right w:val="single" w:sz="4" w:space="0" w:color="auto"/>
            </w:tcBorders>
          </w:tcPr>
          <w:p w:rsidR="00127822" w:rsidRPr="00C93A49" w:rsidRDefault="008155A6" w:rsidP="00D807B3">
            <w:pPr>
              <w:rPr>
                <w:sz w:val="20"/>
                <w:szCs w:val="20"/>
              </w:rPr>
            </w:pPr>
            <w:r w:rsidRPr="00C93A49">
              <w:rPr>
                <w:sz w:val="20"/>
                <w:szCs w:val="20"/>
              </w:rPr>
              <w:lastRenderedPageBreak/>
              <w:t>2.13</w:t>
            </w:r>
            <w:r w:rsidR="00127822" w:rsidRPr="00C93A49">
              <w:rPr>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127822" w:rsidRPr="00C93A49" w:rsidRDefault="00127822" w:rsidP="00D807B3">
            <w:pPr>
              <w:rPr>
                <w:sz w:val="22"/>
                <w:szCs w:val="22"/>
              </w:rPr>
            </w:pPr>
            <w:r w:rsidRPr="00C93A49">
              <w:rPr>
                <w:sz w:val="22"/>
                <w:szCs w:val="22"/>
              </w:rPr>
              <w:t>Порядок формирования цены договора</w:t>
            </w:r>
          </w:p>
        </w:tc>
        <w:tc>
          <w:tcPr>
            <w:tcW w:w="7373" w:type="dxa"/>
            <w:tcBorders>
              <w:top w:val="single" w:sz="4" w:space="0" w:color="auto"/>
              <w:left w:val="single" w:sz="4" w:space="0" w:color="auto"/>
              <w:bottom w:val="single" w:sz="4" w:space="0" w:color="auto"/>
              <w:right w:val="single" w:sz="4" w:space="0" w:color="auto"/>
            </w:tcBorders>
          </w:tcPr>
          <w:p w:rsidR="00127822" w:rsidRPr="00C93A49" w:rsidRDefault="00127822" w:rsidP="00483965">
            <w:pPr>
              <w:jc w:val="both"/>
              <w:rPr>
                <w:sz w:val="22"/>
                <w:szCs w:val="22"/>
              </w:rPr>
            </w:pPr>
            <w:r w:rsidRPr="00C93A49">
              <w:rPr>
                <w:sz w:val="22"/>
                <w:szCs w:val="22"/>
              </w:rPr>
              <w:t>1. При заключении договора на поставку Продукции предложенная цена не может превышать установленную максимальную цену договора.</w:t>
            </w:r>
          </w:p>
          <w:p w:rsidR="00687EBD" w:rsidRPr="00C93A49" w:rsidRDefault="00127822" w:rsidP="00483965">
            <w:pPr>
              <w:jc w:val="both"/>
              <w:rPr>
                <w:sz w:val="22"/>
                <w:szCs w:val="22"/>
              </w:rPr>
            </w:pPr>
            <w:r w:rsidRPr="00C93A49">
              <w:rPr>
                <w:sz w:val="22"/>
                <w:szCs w:val="22"/>
              </w:rPr>
              <w:t>2. Цена договора содерж</w:t>
            </w:r>
            <w:r w:rsidR="00936ABE" w:rsidRPr="00C93A49">
              <w:rPr>
                <w:sz w:val="22"/>
                <w:szCs w:val="22"/>
              </w:rPr>
              <w:t>ит</w:t>
            </w:r>
            <w:r w:rsidRPr="00C93A49">
              <w:rPr>
                <w:sz w:val="22"/>
                <w:szCs w:val="22"/>
              </w:rPr>
              <w:t xml:space="preserve"> конечную сумму, с учетом всех затрат, издержек и иных возможных расходов Участника, </w:t>
            </w:r>
            <w:r w:rsidR="00446E7A" w:rsidRPr="00C93A49">
              <w:rPr>
                <w:sz w:val="22"/>
                <w:szCs w:val="22"/>
              </w:rPr>
              <w:t xml:space="preserve">включая </w:t>
            </w:r>
            <w:r w:rsidR="00687EBD" w:rsidRPr="00C93A49">
              <w:rPr>
                <w:sz w:val="22"/>
                <w:szCs w:val="22"/>
              </w:rPr>
              <w:t>уплату налогов, сборов, таможенных и других обязательных платежей,  НДС.</w:t>
            </w:r>
          </w:p>
          <w:p w:rsidR="00127822" w:rsidRPr="00C93A49" w:rsidRDefault="00127822" w:rsidP="00483965">
            <w:pPr>
              <w:jc w:val="both"/>
              <w:rPr>
                <w:sz w:val="22"/>
                <w:szCs w:val="22"/>
              </w:rPr>
            </w:pPr>
            <w:r w:rsidRPr="00C93A49">
              <w:rPr>
                <w:sz w:val="22"/>
                <w:szCs w:val="22"/>
              </w:rPr>
              <w:t>3. Цена договора может быть снижена по соглашению сторон без изменения других предусмотренных договором условий исполнения договора.</w:t>
            </w:r>
          </w:p>
        </w:tc>
      </w:tr>
      <w:tr w:rsidR="00CF4644" w:rsidRPr="00C93A49" w:rsidTr="00304BFC">
        <w:tc>
          <w:tcPr>
            <w:tcW w:w="709" w:type="dxa"/>
            <w:tcBorders>
              <w:top w:val="single" w:sz="4" w:space="0" w:color="auto"/>
              <w:left w:val="single" w:sz="4" w:space="0" w:color="auto"/>
              <w:bottom w:val="single" w:sz="4" w:space="0" w:color="auto"/>
              <w:right w:val="single" w:sz="4" w:space="0" w:color="auto"/>
            </w:tcBorders>
          </w:tcPr>
          <w:p w:rsidR="00127822" w:rsidRPr="00C93A49" w:rsidRDefault="008155A6" w:rsidP="00D807B3">
            <w:pPr>
              <w:rPr>
                <w:sz w:val="20"/>
                <w:szCs w:val="20"/>
              </w:rPr>
            </w:pPr>
            <w:r w:rsidRPr="00C93A49">
              <w:rPr>
                <w:sz w:val="20"/>
                <w:szCs w:val="20"/>
              </w:rPr>
              <w:t>2.14</w:t>
            </w:r>
            <w:r w:rsidR="00127822" w:rsidRPr="00C93A49">
              <w:rPr>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127822" w:rsidRPr="00C93A49" w:rsidRDefault="00127822" w:rsidP="00D807B3">
            <w:pPr>
              <w:rPr>
                <w:sz w:val="22"/>
                <w:szCs w:val="22"/>
              </w:rPr>
            </w:pPr>
            <w:r w:rsidRPr="00C93A49">
              <w:rPr>
                <w:sz w:val="22"/>
                <w:szCs w:val="22"/>
              </w:rPr>
              <w:t xml:space="preserve">Срок </w:t>
            </w:r>
            <w:r w:rsidR="00687EBD" w:rsidRPr="00C93A49">
              <w:rPr>
                <w:sz w:val="22"/>
                <w:szCs w:val="22"/>
              </w:rPr>
              <w:t xml:space="preserve"> выполнения работ</w:t>
            </w:r>
          </w:p>
        </w:tc>
        <w:tc>
          <w:tcPr>
            <w:tcW w:w="7373" w:type="dxa"/>
            <w:tcBorders>
              <w:top w:val="single" w:sz="4" w:space="0" w:color="auto"/>
              <w:left w:val="single" w:sz="4" w:space="0" w:color="auto"/>
              <w:bottom w:val="single" w:sz="4" w:space="0" w:color="auto"/>
              <w:right w:val="single" w:sz="4" w:space="0" w:color="auto"/>
            </w:tcBorders>
          </w:tcPr>
          <w:p w:rsidR="00127822" w:rsidRPr="00C93A49" w:rsidRDefault="00381E3B" w:rsidP="004377E3">
            <w:pPr>
              <w:rPr>
                <w:sz w:val="22"/>
                <w:szCs w:val="22"/>
              </w:rPr>
            </w:pPr>
            <w:r w:rsidRPr="00C93A49">
              <w:rPr>
                <w:sz w:val="22"/>
                <w:szCs w:val="22"/>
              </w:rPr>
              <w:t xml:space="preserve">В течение </w:t>
            </w:r>
            <w:r w:rsidR="0093483A">
              <w:rPr>
                <w:sz w:val="22"/>
                <w:szCs w:val="22"/>
              </w:rPr>
              <w:t xml:space="preserve">4 –х </w:t>
            </w:r>
            <w:r w:rsidRPr="00C93A49">
              <w:rPr>
                <w:sz w:val="22"/>
                <w:szCs w:val="22"/>
              </w:rPr>
              <w:t>(</w:t>
            </w:r>
            <w:r w:rsidR="0093483A">
              <w:rPr>
                <w:sz w:val="22"/>
                <w:szCs w:val="22"/>
              </w:rPr>
              <w:t>четырех</w:t>
            </w:r>
            <w:r w:rsidRPr="00C93A49">
              <w:rPr>
                <w:sz w:val="22"/>
                <w:szCs w:val="22"/>
              </w:rPr>
              <w:t xml:space="preserve">) </w:t>
            </w:r>
            <w:r w:rsidR="0093483A">
              <w:rPr>
                <w:sz w:val="22"/>
                <w:szCs w:val="22"/>
              </w:rPr>
              <w:t xml:space="preserve"> календарны</w:t>
            </w:r>
            <w:r w:rsidR="004377E3">
              <w:rPr>
                <w:sz w:val="22"/>
                <w:szCs w:val="22"/>
              </w:rPr>
              <w:t>х</w:t>
            </w:r>
            <w:r w:rsidR="0093483A">
              <w:rPr>
                <w:sz w:val="22"/>
                <w:szCs w:val="22"/>
              </w:rPr>
              <w:t xml:space="preserve">  </w:t>
            </w:r>
            <w:r w:rsidRPr="00C93A49">
              <w:rPr>
                <w:sz w:val="22"/>
                <w:szCs w:val="22"/>
              </w:rPr>
              <w:t xml:space="preserve">дней </w:t>
            </w:r>
            <w:proofErr w:type="gramStart"/>
            <w:r w:rsidRPr="00C93A49">
              <w:rPr>
                <w:sz w:val="22"/>
                <w:szCs w:val="22"/>
              </w:rPr>
              <w:t>с даты  подписания</w:t>
            </w:r>
            <w:proofErr w:type="gramEnd"/>
            <w:r w:rsidRPr="00C93A49">
              <w:rPr>
                <w:sz w:val="22"/>
                <w:szCs w:val="22"/>
              </w:rPr>
              <w:t xml:space="preserve"> договора</w:t>
            </w:r>
          </w:p>
        </w:tc>
      </w:tr>
      <w:tr w:rsidR="00CF4644" w:rsidRPr="00C93A49" w:rsidTr="002D4664">
        <w:trPr>
          <w:trHeight w:val="1587"/>
        </w:trPr>
        <w:tc>
          <w:tcPr>
            <w:tcW w:w="709" w:type="dxa"/>
            <w:tcBorders>
              <w:top w:val="single" w:sz="4" w:space="0" w:color="auto"/>
              <w:left w:val="single" w:sz="4" w:space="0" w:color="auto"/>
              <w:bottom w:val="single" w:sz="4" w:space="0" w:color="auto"/>
              <w:right w:val="single" w:sz="4" w:space="0" w:color="auto"/>
            </w:tcBorders>
          </w:tcPr>
          <w:p w:rsidR="0092064D" w:rsidRPr="00C93A49" w:rsidRDefault="00F22823" w:rsidP="00D807B3">
            <w:pPr>
              <w:rPr>
                <w:sz w:val="20"/>
                <w:szCs w:val="20"/>
              </w:rPr>
            </w:pPr>
            <w:r w:rsidRPr="00C93A49">
              <w:rPr>
                <w:sz w:val="20"/>
                <w:szCs w:val="20"/>
              </w:rPr>
              <w:t>2.15</w:t>
            </w:r>
            <w:r w:rsidR="0092064D" w:rsidRPr="00C93A49">
              <w:rPr>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92064D" w:rsidRPr="00C93A49" w:rsidRDefault="00E72FD9" w:rsidP="00D807B3">
            <w:pPr>
              <w:rPr>
                <w:sz w:val="22"/>
                <w:szCs w:val="22"/>
              </w:rPr>
            </w:pPr>
            <w:r w:rsidRPr="00C93A49">
              <w:rPr>
                <w:sz w:val="22"/>
                <w:szCs w:val="22"/>
              </w:rPr>
              <w:t xml:space="preserve">Гарантия качества </w:t>
            </w:r>
          </w:p>
        </w:tc>
        <w:tc>
          <w:tcPr>
            <w:tcW w:w="7373" w:type="dxa"/>
            <w:tcBorders>
              <w:top w:val="single" w:sz="4" w:space="0" w:color="auto"/>
              <w:left w:val="single" w:sz="4" w:space="0" w:color="auto"/>
              <w:bottom w:val="single" w:sz="4" w:space="0" w:color="auto"/>
              <w:right w:val="single" w:sz="4" w:space="0" w:color="auto"/>
            </w:tcBorders>
          </w:tcPr>
          <w:p w:rsidR="0092064D" w:rsidRPr="00C93A49" w:rsidRDefault="00D506BF" w:rsidP="00483965">
            <w:pPr>
              <w:jc w:val="both"/>
              <w:rPr>
                <w:sz w:val="22"/>
                <w:szCs w:val="22"/>
              </w:rPr>
            </w:pPr>
            <w:r w:rsidRPr="00C93A49">
              <w:rPr>
                <w:sz w:val="22"/>
                <w:szCs w:val="22"/>
              </w:rPr>
              <w:t>Гарантия качества  распространяются на все виды работ, выполненных  по договору, гарантийный срок  нормальной эксплуатации</w:t>
            </w:r>
            <w:r w:rsidR="003955EB" w:rsidRPr="00C93A49">
              <w:rPr>
                <w:sz w:val="22"/>
                <w:szCs w:val="22"/>
              </w:rPr>
              <w:t xml:space="preserve"> объектов (</w:t>
            </w:r>
            <w:r w:rsidRPr="00C93A49">
              <w:rPr>
                <w:sz w:val="22"/>
                <w:szCs w:val="22"/>
              </w:rPr>
              <w:t>без аварий</w:t>
            </w:r>
            <w:r w:rsidR="003955EB" w:rsidRPr="00C93A49">
              <w:rPr>
                <w:sz w:val="22"/>
                <w:szCs w:val="22"/>
              </w:rPr>
              <w:t xml:space="preserve">, инцидентов по причине отказа оборудования объектов или нарушения технологических параметров их работы, работы в пределах проектных параметров и режимов) и входящих в них инженерных систем, оборудования, материалов и работ устанавливается 24 месяца с даты подписания  акта сдачи </w:t>
            </w:r>
            <w:proofErr w:type="gramStart"/>
            <w:r w:rsidR="003955EB" w:rsidRPr="00C93A49">
              <w:rPr>
                <w:sz w:val="22"/>
                <w:szCs w:val="22"/>
              </w:rPr>
              <w:t>–п</w:t>
            </w:r>
            <w:proofErr w:type="gramEnd"/>
            <w:r w:rsidR="003955EB" w:rsidRPr="00C93A49">
              <w:rPr>
                <w:sz w:val="22"/>
                <w:szCs w:val="22"/>
              </w:rPr>
              <w:t>риема выполненных работ.</w:t>
            </w:r>
            <w:r w:rsidR="007962E2" w:rsidRPr="00C93A49">
              <w:rPr>
                <w:sz w:val="22"/>
                <w:szCs w:val="22"/>
              </w:rPr>
              <w:t xml:space="preserve">  Материалы,  инструмент и оборудование должно соответствовать   строительным спецификациям,  государственным стандартам и </w:t>
            </w:r>
            <w:proofErr w:type="gramStart"/>
            <w:r w:rsidR="007962E2" w:rsidRPr="00C93A49">
              <w:rPr>
                <w:sz w:val="22"/>
                <w:szCs w:val="22"/>
              </w:rPr>
              <w:t>технических</w:t>
            </w:r>
            <w:proofErr w:type="gramEnd"/>
            <w:r w:rsidR="007962E2" w:rsidRPr="00C93A49">
              <w:rPr>
                <w:sz w:val="22"/>
                <w:szCs w:val="22"/>
              </w:rPr>
              <w:t xml:space="preserve"> условиям.</w:t>
            </w:r>
          </w:p>
        </w:tc>
      </w:tr>
      <w:tr w:rsidR="00CF4644" w:rsidRPr="00C93A49" w:rsidTr="00E1290E">
        <w:trPr>
          <w:trHeight w:val="2326"/>
        </w:trPr>
        <w:tc>
          <w:tcPr>
            <w:tcW w:w="709" w:type="dxa"/>
            <w:tcBorders>
              <w:top w:val="single" w:sz="4" w:space="0" w:color="auto"/>
              <w:left w:val="single" w:sz="4" w:space="0" w:color="auto"/>
              <w:bottom w:val="single" w:sz="4" w:space="0" w:color="auto"/>
              <w:right w:val="single" w:sz="4" w:space="0" w:color="auto"/>
            </w:tcBorders>
          </w:tcPr>
          <w:p w:rsidR="009909BF" w:rsidRPr="00C93A49" w:rsidRDefault="00AB30CA" w:rsidP="00D807B3">
            <w:pPr>
              <w:rPr>
                <w:sz w:val="20"/>
                <w:szCs w:val="20"/>
              </w:rPr>
            </w:pPr>
            <w:r w:rsidRPr="00C93A49">
              <w:rPr>
                <w:sz w:val="20"/>
                <w:szCs w:val="20"/>
              </w:rPr>
              <w:t>2.1</w:t>
            </w:r>
            <w:r w:rsidR="00F22823" w:rsidRPr="00C93A49">
              <w:rPr>
                <w:sz w:val="20"/>
                <w:szCs w:val="20"/>
              </w:rPr>
              <w:t>6</w:t>
            </w:r>
          </w:p>
        </w:tc>
        <w:tc>
          <w:tcPr>
            <w:tcW w:w="2126" w:type="dxa"/>
            <w:tcBorders>
              <w:top w:val="single" w:sz="4" w:space="0" w:color="auto"/>
              <w:left w:val="single" w:sz="4" w:space="0" w:color="auto"/>
              <w:bottom w:val="single" w:sz="4" w:space="0" w:color="auto"/>
              <w:right w:val="single" w:sz="4" w:space="0" w:color="auto"/>
            </w:tcBorders>
          </w:tcPr>
          <w:p w:rsidR="009909BF" w:rsidRPr="00C93A49" w:rsidRDefault="009909BF" w:rsidP="00D807B3">
            <w:pPr>
              <w:rPr>
                <w:sz w:val="22"/>
                <w:szCs w:val="22"/>
              </w:rPr>
            </w:pPr>
            <w:r w:rsidRPr="00C93A49">
              <w:rPr>
                <w:sz w:val="22"/>
                <w:szCs w:val="22"/>
              </w:rPr>
              <w:t xml:space="preserve">Требования к </w:t>
            </w:r>
            <w:r w:rsidR="007962E2" w:rsidRPr="00C93A49">
              <w:rPr>
                <w:sz w:val="22"/>
                <w:szCs w:val="22"/>
              </w:rPr>
              <w:t xml:space="preserve"> выполнению работ</w:t>
            </w:r>
          </w:p>
          <w:p w:rsidR="00C968E1" w:rsidRPr="00C93A49" w:rsidRDefault="00C968E1" w:rsidP="00D807B3">
            <w:pPr>
              <w:rPr>
                <w:sz w:val="22"/>
                <w:szCs w:val="22"/>
              </w:rPr>
            </w:pPr>
          </w:p>
        </w:tc>
        <w:tc>
          <w:tcPr>
            <w:tcW w:w="7373" w:type="dxa"/>
            <w:tcBorders>
              <w:top w:val="single" w:sz="4" w:space="0" w:color="auto"/>
              <w:left w:val="single" w:sz="4" w:space="0" w:color="auto"/>
              <w:bottom w:val="single" w:sz="4" w:space="0" w:color="auto"/>
              <w:right w:val="single" w:sz="4" w:space="0" w:color="auto"/>
            </w:tcBorders>
          </w:tcPr>
          <w:p w:rsidR="00C968E1" w:rsidRPr="00C93A49" w:rsidRDefault="007962E2" w:rsidP="00483965">
            <w:pPr>
              <w:jc w:val="both"/>
              <w:rPr>
                <w:sz w:val="22"/>
                <w:szCs w:val="22"/>
                <w:highlight w:val="yellow"/>
              </w:rPr>
            </w:pPr>
            <w:r w:rsidRPr="00C93A49">
              <w:rPr>
                <w:sz w:val="22"/>
                <w:szCs w:val="22"/>
              </w:rPr>
              <w:t>1.Работы  должны быть выполнены в соответствии  с Техническим Заданием</w:t>
            </w:r>
          </w:p>
          <w:p w:rsidR="002D4664" w:rsidRPr="00C93A49" w:rsidRDefault="00A31F0E" w:rsidP="00483965">
            <w:pPr>
              <w:jc w:val="both"/>
              <w:rPr>
                <w:sz w:val="22"/>
                <w:szCs w:val="22"/>
              </w:rPr>
            </w:pPr>
            <w:r w:rsidRPr="00C93A49">
              <w:rPr>
                <w:sz w:val="22"/>
                <w:szCs w:val="22"/>
              </w:rPr>
              <w:t xml:space="preserve">2.Наличие </w:t>
            </w:r>
            <w:r w:rsidR="00765109" w:rsidRPr="00C93A49">
              <w:rPr>
                <w:sz w:val="22"/>
                <w:szCs w:val="22"/>
              </w:rPr>
              <w:t>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выданное саморегулируемой организацией на выполнение работ, предусмотренных Техническим  Заданием</w:t>
            </w:r>
          </w:p>
          <w:p w:rsidR="00D20600" w:rsidRPr="00C93A49" w:rsidRDefault="00D20600" w:rsidP="00483965">
            <w:pPr>
              <w:jc w:val="both"/>
              <w:rPr>
                <w:sz w:val="22"/>
                <w:szCs w:val="22"/>
              </w:rPr>
            </w:pPr>
            <w:r w:rsidRPr="00C93A49">
              <w:rPr>
                <w:sz w:val="22"/>
                <w:szCs w:val="22"/>
              </w:rPr>
              <w:t xml:space="preserve">3.Наличие </w:t>
            </w:r>
            <w:r w:rsidR="00506B1A" w:rsidRPr="00C93A49">
              <w:rPr>
                <w:sz w:val="22"/>
                <w:szCs w:val="22"/>
              </w:rPr>
              <w:t xml:space="preserve">собственной либо привлеченной,  зарегистрированной в органах </w:t>
            </w:r>
            <w:proofErr w:type="spellStart"/>
            <w:r w:rsidR="00506B1A" w:rsidRPr="00C93A49">
              <w:rPr>
                <w:sz w:val="22"/>
                <w:szCs w:val="22"/>
              </w:rPr>
              <w:t>Ростехнадзора</w:t>
            </w:r>
            <w:proofErr w:type="spellEnd"/>
            <w:r w:rsidR="00506B1A" w:rsidRPr="00C93A49">
              <w:rPr>
                <w:sz w:val="22"/>
                <w:szCs w:val="22"/>
              </w:rPr>
              <w:t xml:space="preserve">  электротехнической лаборатории с правом  проведения испытаний и измерений, соответствующих требованиям настоящей закупки</w:t>
            </w:r>
          </w:p>
          <w:p w:rsidR="00D807B3" w:rsidRPr="00C93A49" w:rsidRDefault="00D807B3" w:rsidP="00483965">
            <w:pPr>
              <w:jc w:val="both"/>
              <w:rPr>
                <w:sz w:val="22"/>
                <w:szCs w:val="22"/>
                <w:lang w:eastAsia="ru-RU"/>
              </w:rPr>
            </w:pPr>
            <w:proofErr w:type="gramStart"/>
            <w:r w:rsidRPr="00C93A49">
              <w:rPr>
                <w:sz w:val="22"/>
                <w:szCs w:val="22"/>
              </w:rPr>
              <w:t>4</w:t>
            </w:r>
            <w:r w:rsidR="006E1CD3" w:rsidRPr="00C93A49">
              <w:rPr>
                <w:sz w:val="22"/>
                <w:szCs w:val="22"/>
              </w:rPr>
              <w:t>.</w:t>
            </w:r>
            <w:r w:rsidR="00506B1A" w:rsidRPr="00C93A49">
              <w:rPr>
                <w:sz w:val="22"/>
                <w:szCs w:val="22"/>
              </w:rPr>
              <w:t xml:space="preserve">Результат  работ  должен </w:t>
            </w:r>
            <w:r w:rsidR="00A31F0E" w:rsidRPr="00C93A49">
              <w:rPr>
                <w:sz w:val="22"/>
                <w:szCs w:val="22"/>
              </w:rPr>
              <w:t xml:space="preserve"> </w:t>
            </w:r>
            <w:r w:rsidR="00483965" w:rsidRPr="00C93A49">
              <w:rPr>
                <w:sz w:val="22"/>
                <w:szCs w:val="22"/>
              </w:rPr>
              <w:t xml:space="preserve">  соответствовать требованиям законодательства   </w:t>
            </w:r>
            <w:r w:rsidRPr="00C93A49">
              <w:rPr>
                <w:sz w:val="22"/>
                <w:szCs w:val="22"/>
                <w:lang w:eastAsia="ru-RU"/>
              </w:rPr>
              <w:t xml:space="preserve">в области энергоснабжения и строительства,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Российской Федерации, требованиям органов государственной власти и управления, уполномоченных контролировать, согласовывать, выдавать разрешения, и наделенных другими властными и иными полномочиями в отношении создаваемого результата работ. </w:t>
            </w:r>
            <w:proofErr w:type="gramEnd"/>
          </w:p>
          <w:p w:rsidR="00A31F0E" w:rsidRPr="00C93A49" w:rsidRDefault="00A31F0E" w:rsidP="00483965">
            <w:pPr>
              <w:jc w:val="both"/>
              <w:rPr>
                <w:sz w:val="22"/>
                <w:szCs w:val="22"/>
                <w:highlight w:val="yellow"/>
              </w:rPr>
            </w:pPr>
          </w:p>
        </w:tc>
      </w:tr>
      <w:tr w:rsidR="00CF4644" w:rsidRPr="00C93A49" w:rsidTr="00304BFC">
        <w:tc>
          <w:tcPr>
            <w:tcW w:w="709" w:type="dxa"/>
            <w:tcBorders>
              <w:top w:val="single" w:sz="4" w:space="0" w:color="auto"/>
              <w:left w:val="single" w:sz="4" w:space="0" w:color="auto"/>
              <w:bottom w:val="single" w:sz="4" w:space="0" w:color="auto"/>
              <w:right w:val="single" w:sz="4" w:space="0" w:color="auto"/>
            </w:tcBorders>
          </w:tcPr>
          <w:p w:rsidR="0092064D" w:rsidRPr="00C93A49" w:rsidRDefault="00F22823" w:rsidP="00D807B3">
            <w:pPr>
              <w:rPr>
                <w:sz w:val="20"/>
                <w:szCs w:val="20"/>
              </w:rPr>
            </w:pPr>
            <w:r w:rsidRPr="00C93A49">
              <w:rPr>
                <w:sz w:val="20"/>
                <w:szCs w:val="20"/>
              </w:rPr>
              <w:t>2.17</w:t>
            </w:r>
            <w:r w:rsidR="0092064D" w:rsidRPr="00C93A49">
              <w:rPr>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92064D" w:rsidRPr="00C93A49" w:rsidRDefault="0092064D" w:rsidP="00D807B3">
            <w:pPr>
              <w:rPr>
                <w:sz w:val="22"/>
                <w:szCs w:val="22"/>
              </w:rPr>
            </w:pPr>
            <w:r w:rsidRPr="00C93A49">
              <w:rPr>
                <w:sz w:val="22"/>
                <w:szCs w:val="22"/>
              </w:rPr>
              <w:t>Требования к Участникам</w:t>
            </w:r>
          </w:p>
          <w:p w:rsidR="0092064D" w:rsidRPr="00C93A49" w:rsidRDefault="0092064D" w:rsidP="00D807B3">
            <w:pPr>
              <w:rPr>
                <w:sz w:val="22"/>
                <w:szCs w:val="22"/>
              </w:rPr>
            </w:pPr>
          </w:p>
        </w:tc>
        <w:tc>
          <w:tcPr>
            <w:tcW w:w="7373" w:type="dxa"/>
            <w:tcBorders>
              <w:top w:val="single" w:sz="4" w:space="0" w:color="auto"/>
              <w:left w:val="single" w:sz="4" w:space="0" w:color="auto"/>
              <w:bottom w:val="single" w:sz="4" w:space="0" w:color="auto"/>
              <w:right w:val="single" w:sz="4" w:space="0" w:color="auto"/>
            </w:tcBorders>
          </w:tcPr>
          <w:p w:rsidR="00656CF2" w:rsidRPr="00C93A49" w:rsidRDefault="00915B37" w:rsidP="00D807B3">
            <w:pPr>
              <w:rPr>
                <w:sz w:val="22"/>
                <w:szCs w:val="22"/>
              </w:rPr>
            </w:pPr>
            <w:r w:rsidRPr="00C93A49">
              <w:rPr>
                <w:sz w:val="22"/>
                <w:szCs w:val="22"/>
              </w:rPr>
              <w:t xml:space="preserve">Участник должен соответствовать требованиям, установленным действующим </w:t>
            </w:r>
            <w:r w:rsidR="00656CF2" w:rsidRPr="00C93A49">
              <w:rPr>
                <w:sz w:val="22"/>
                <w:szCs w:val="22"/>
              </w:rPr>
              <w:t>к лицам, осуществляющим поставку товара, выполнение работы, оказание услуг</w:t>
            </w:r>
            <w:r w:rsidRPr="00C93A49">
              <w:rPr>
                <w:sz w:val="22"/>
                <w:szCs w:val="22"/>
              </w:rPr>
              <w:t xml:space="preserve">и, </w:t>
            </w:r>
            <w:proofErr w:type="gramStart"/>
            <w:r w:rsidRPr="00C93A49">
              <w:rPr>
                <w:sz w:val="22"/>
                <w:szCs w:val="22"/>
              </w:rPr>
              <w:t>являющихся</w:t>
            </w:r>
            <w:proofErr w:type="gramEnd"/>
            <w:r w:rsidRPr="00C93A49">
              <w:rPr>
                <w:sz w:val="22"/>
                <w:szCs w:val="22"/>
              </w:rPr>
              <w:t xml:space="preserve"> предметом закупки:</w:t>
            </w:r>
            <w:r w:rsidR="00656CF2" w:rsidRPr="00C93A49">
              <w:rPr>
                <w:sz w:val="22"/>
                <w:szCs w:val="22"/>
              </w:rPr>
              <w:t xml:space="preserve"> </w:t>
            </w:r>
          </w:p>
          <w:p w:rsidR="00656CF2" w:rsidRPr="00C93A49" w:rsidRDefault="00656CF2" w:rsidP="00D807B3">
            <w:pPr>
              <w:rPr>
                <w:sz w:val="22"/>
                <w:szCs w:val="22"/>
              </w:rPr>
            </w:pPr>
            <w:r w:rsidRPr="00C93A49">
              <w:rPr>
                <w:sz w:val="22"/>
                <w:szCs w:val="22"/>
              </w:rPr>
              <w:t xml:space="preserve">- </w:t>
            </w:r>
            <w:r w:rsidR="00915B37" w:rsidRPr="00C93A49">
              <w:rPr>
                <w:sz w:val="22"/>
                <w:szCs w:val="22"/>
              </w:rPr>
              <w:t>должен обладать гражданской правоспособностью в полном объеме и исполнения Договора (</w:t>
            </w:r>
            <w:proofErr w:type="gramStart"/>
            <w:r w:rsidR="00915B37" w:rsidRPr="00C93A49">
              <w:rPr>
                <w:sz w:val="22"/>
                <w:szCs w:val="22"/>
              </w:rPr>
              <w:t>физическое</w:t>
            </w:r>
            <w:proofErr w:type="gramEnd"/>
            <w:r w:rsidR="00915B37" w:rsidRPr="00C93A49">
              <w:rPr>
                <w:sz w:val="22"/>
                <w:szCs w:val="22"/>
              </w:rPr>
              <w:t xml:space="preserve"> лицо-обладать дееспособностью в полном объеме для заключения и исполнения Договора)</w:t>
            </w:r>
            <w:r w:rsidRPr="00C93A49">
              <w:rPr>
                <w:sz w:val="22"/>
                <w:szCs w:val="22"/>
              </w:rPr>
              <w:t xml:space="preserve">; </w:t>
            </w:r>
          </w:p>
          <w:p w:rsidR="00656CF2" w:rsidRPr="00C93A49" w:rsidRDefault="00656CF2" w:rsidP="00D807B3">
            <w:pPr>
              <w:rPr>
                <w:sz w:val="22"/>
                <w:szCs w:val="22"/>
              </w:rPr>
            </w:pPr>
            <w:r w:rsidRPr="00C93A49">
              <w:rPr>
                <w:sz w:val="22"/>
                <w:szCs w:val="22"/>
              </w:rPr>
              <w:t xml:space="preserve">- </w:t>
            </w:r>
            <w:r w:rsidR="00915B37" w:rsidRPr="00C93A49">
              <w:rPr>
                <w:sz w:val="22"/>
                <w:szCs w:val="22"/>
              </w:rPr>
              <w:t>не</w:t>
            </w:r>
            <w:r w:rsidR="00B25B0B" w:rsidRPr="00C93A49">
              <w:rPr>
                <w:sz w:val="22"/>
                <w:szCs w:val="22"/>
              </w:rPr>
              <w:t xml:space="preserve"> </w:t>
            </w:r>
            <w:r w:rsidR="00915B37" w:rsidRPr="00C93A49">
              <w:rPr>
                <w:sz w:val="22"/>
                <w:szCs w:val="22"/>
              </w:rPr>
              <w:t>должен находиться в процессе ликвидации</w:t>
            </w:r>
            <w:r w:rsidR="00B25B0B" w:rsidRPr="00C93A49">
              <w:rPr>
                <w:sz w:val="22"/>
                <w:szCs w:val="22"/>
              </w:rPr>
              <w:t>, должно отсутствовать решение арбитражного суда о признании  Участника</w:t>
            </w:r>
            <w:r w:rsidRPr="00C93A49">
              <w:rPr>
                <w:sz w:val="22"/>
                <w:szCs w:val="22"/>
              </w:rPr>
              <w:t xml:space="preserve"> несостоятельным (банкротом) и об открытии конкурсного производства</w:t>
            </w:r>
            <w:r w:rsidR="003028EE" w:rsidRPr="00C93A49">
              <w:rPr>
                <w:sz w:val="22"/>
                <w:szCs w:val="22"/>
              </w:rPr>
              <w:t xml:space="preserve">, на имущество Участника, в части существенной для исполнения Договора, не должен  быть наложен арест, экономическая деятельность Участника не должна </w:t>
            </w:r>
            <w:r w:rsidR="003028EE" w:rsidRPr="00C93A49">
              <w:rPr>
                <w:sz w:val="22"/>
                <w:szCs w:val="22"/>
              </w:rPr>
              <w:lastRenderedPageBreak/>
              <w:t>быть приостановлена (для юридического лица, индивидуального предпринимателя)</w:t>
            </w:r>
            <w:r w:rsidRPr="00C93A49">
              <w:rPr>
                <w:sz w:val="22"/>
                <w:szCs w:val="22"/>
              </w:rPr>
              <w:t xml:space="preserve">; </w:t>
            </w:r>
          </w:p>
          <w:p w:rsidR="001B5625" w:rsidRPr="00C93A49" w:rsidRDefault="00656CF2" w:rsidP="00D807B3">
            <w:pPr>
              <w:rPr>
                <w:sz w:val="22"/>
                <w:szCs w:val="22"/>
              </w:rPr>
            </w:pPr>
            <w:r w:rsidRPr="00C93A49">
              <w:rPr>
                <w:sz w:val="22"/>
                <w:szCs w:val="22"/>
              </w:rPr>
              <w:t xml:space="preserve">-  </w:t>
            </w:r>
            <w:r w:rsidR="001B5625" w:rsidRPr="00C93A49">
              <w:rPr>
                <w:sz w:val="22"/>
                <w:szCs w:val="22"/>
              </w:rPr>
              <w:t xml:space="preserve">не должен  иметь </w:t>
            </w:r>
            <w:r w:rsidRPr="00C93A49">
              <w:rPr>
                <w:sz w:val="22"/>
                <w:szCs w:val="22"/>
              </w:rPr>
              <w:t xml:space="preserve"> недоимки по налогам, сборам, задолженности по иным обязательным платежам в бюджеты бюджетн</w:t>
            </w:r>
            <w:r w:rsidR="001B5625" w:rsidRPr="00C93A49">
              <w:rPr>
                <w:sz w:val="22"/>
                <w:szCs w:val="22"/>
              </w:rPr>
              <w:t>ой системы Российской Федерации;</w:t>
            </w:r>
          </w:p>
          <w:p w:rsidR="001B5625" w:rsidRPr="00C93A49" w:rsidRDefault="00656CF2" w:rsidP="00D807B3">
            <w:pPr>
              <w:rPr>
                <w:sz w:val="22"/>
                <w:szCs w:val="22"/>
              </w:rPr>
            </w:pPr>
            <w:r w:rsidRPr="00C93A49">
              <w:rPr>
                <w:sz w:val="22"/>
                <w:szCs w:val="22"/>
              </w:rPr>
              <w:t xml:space="preserve">- </w:t>
            </w:r>
            <w:r w:rsidR="001B5625" w:rsidRPr="00C93A49">
              <w:rPr>
                <w:sz w:val="22"/>
                <w:szCs w:val="22"/>
              </w:rPr>
              <w:t xml:space="preserve">не быть  включенным в </w:t>
            </w:r>
            <w:r w:rsidRPr="00C93A49">
              <w:rPr>
                <w:sz w:val="22"/>
                <w:szCs w:val="22"/>
              </w:rPr>
              <w:t xml:space="preserve"> предусмотренных законодательством Российской Федерации реестрах недобросовестных поставщиков (подрядчиков, исполнителей)</w:t>
            </w:r>
            <w:r w:rsidR="001B5625" w:rsidRPr="00C93A49">
              <w:rPr>
                <w:sz w:val="22"/>
                <w:szCs w:val="22"/>
              </w:rPr>
              <w:t>;</w:t>
            </w:r>
            <w:r w:rsidRPr="00C93A49">
              <w:rPr>
                <w:sz w:val="22"/>
                <w:szCs w:val="22"/>
              </w:rPr>
              <w:t xml:space="preserve"> </w:t>
            </w:r>
          </w:p>
          <w:p w:rsidR="00656CF2" w:rsidRPr="00C93A49" w:rsidRDefault="00656CF2" w:rsidP="00D807B3">
            <w:pPr>
              <w:rPr>
                <w:sz w:val="22"/>
                <w:szCs w:val="22"/>
              </w:rPr>
            </w:pPr>
            <w:r w:rsidRPr="00C93A49">
              <w:rPr>
                <w:sz w:val="22"/>
                <w:szCs w:val="22"/>
              </w:rPr>
              <w:t xml:space="preserve">- </w:t>
            </w:r>
            <w:r w:rsidR="001B5625" w:rsidRPr="00C93A49">
              <w:rPr>
                <w:sz w:val="22"/>
                <w:szCs w:val="22"/>
              </w:rPr>
              <w:t>должен иметь соответствующие разрешающие документы на  выполнение  видов работ в рамках  Договора;</w:t>
            </w:r>
          </w:p>
          <w:p w:rsidR="00656CF2" w:rsidRPr="00C93A49" w:rsidRDefault="00656CF2" w:rsidP="00D807B3">
            <w:pPr>
              <w:rPr>
                <w:sz w:val="22"/>
                <w:szCs w:val="22"/>
              </w:rPr>
            </w:pPr>
            <w:r w:rsidRPr="00C93A49">
              <w:rPr>
                <w:sz w:val="22"/>
                <w:szCs w:val="22"/>
              </w:rPr>
              <w:t xml:space="preserve">- </w:t>
            </w:r>
            <w:r w:rsidR="001B5625" w:rsidRPr="00C93A49">
              <w:rPr>
                <w:sz w:val="22"/>
                <w:szCs w:val="22"/>
              </w:rPr>
              <w:t xml:space="preserve">должен </w:t>
            </w:r>
            <w:r w:rsidRPr="00C93A49">
              <w:rPr>
                <w:sz w:val="22"/>
                <w:szCs w:val="22"/>
              </w:rPr>
              <w:t xml:space="preserve"> </w:t>
            </w:r>
            <w:r w:rsidR="001B5625" w:rsidRPr="00C93A49">
              <w:rPr>
                <w:sz w:val="22"/>
                <w:szCs w:val="22"/>
              </w:rPr>
              <w:t>обладать опытом  выполнения аналогичных работ  не менее 1-го года</w:t>
            </w:r>
          </w:p>
          <w:p w:rsidR="00656CF2" w:rsidRPr="00C93A49" w:rsidRDefault="00656CF2" w:rsidP="00D807B3">
            <w:pPr>
              <w:rPr>
                <w:i/>
                <w:sz w:val="22"/>
                <w:szCs w:val="22"/>
              </w:rPr>
            </w:pPr>
          </w:p>
          <w:p w:rsidR="0092064D" w:rsidRPr="00C93A49" w:rsidRDefault="00656CF2" w:rsidP="00D807B3">
            <w:pPr>
              <w:rPr>
                <w:sz w:val="22"/>
                <w:szCs w:val="22"/>
              </w:rPr>
            </w:pPr>
            <w:r w:rsidRPr="00C93A49">
              <w:rPr>
                <w:i/>
                <w:sz w:val="22"/>
                <w:szCs w:val="22"/>
              </w:rPr>
              <w:t>Примечание - заявка Участника, в составе которой нет документов, подтверждающих соответствие Участника предъявляемым в закупочной документации требованиям, по усмотрению Комиссии по закупкам может быть отклонена без рассмотрения по существу.</w:t>
            </w:r>
          </w:p>
        </w:tc>
      </w:tr>
      <w:tr w:rsidR="00CF4644" w:rsidRPr="00C93A49" w:rsidTr="00304BFC">
        <w:tc>
          <w:tcPr>
            <w:tcW w:w="709" w:type="dxa"/>
            <w:tcBorders>
              <w:top w:val="single" w:sz="4" w:space="0" w:color="auto"/>
              <w:left w:val="single" w:sz="4" w:space="0" w:color="auto"/>
              <w:bottom w:val="single" w:sz="4" w:space="0" w:color="auto"/>
              <w:right w:val="single" w:sz="4" w:space="0" w:color="auto"/>
            </w:tcBorders>
          </w:tcPr>
          <w:p w:rsidR="0092064D" w:rsidRPr="00C93A49" w:rsidRDefault="00F22823" w:rsidP="00D807B3">
            <w:pPr>
              <w:rPr>
                <w:sz w:val="22"/>
                <w:szCs w:val="22"/>
              </w:rPr>
            </w:pPr>
            <w:r w:rsidRPr="00C93A49">
              <w:rPr>
                <w:sz w:val="22"/>
                <w:szCs w:val="22"/>
              </w:rPr>
              <w:lastRenderedPageBreak/>
              <w:t>2.18</w:t>
            </w:r>
            <w:r w:rsidR="0092064D" w:rsidRPr="00C93A49">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92064D" w:rsidRPr="00C93A49" w:rsidRDefault="0092064D" w:rsidP="00D807B3">
            <w:pPr>
              <w:rPr>
                <w:sz w:val="22"/>
                <w:szCs w:val="22"/>
              </w:rPr>
            </w:pPr>
            <w:r w:rsidRPr="00C93A49">
              <w:rPr>
                <w:sz w:val="22"/>
                <w:szCs w:val="22"/>
              </w:rPr>
              <w:t>Критерии оценки заявок на участие в закупочной процедуре</w:t>
            </w:r>
          </w:p>
        </w:tc>
        <w:tc>
          <w:tcPr>
            <w:tcW w:w="7373" w:type="dxa"/>
            <w:tcBorders>
              <w:top w:val="single" w:sz="4" w:space="0" w:color="auto"/>
              <w:left w:val="single" w:sz="4" w:space="0" w:color="auto"/>
              <w:bottom w:val="single" w:sz="4" w:space="0" w:color="auto"/>
              <w:right w:val="single" w:sz="4" w:space="0" w:color="auto"/>
            </w:tcBorders>
          </w:tcPr>
          <w:p w:rsidR="0092064D" w:rsidRPr="00C93A49" w:rsidRDefault="0092064D" w:rsidP="00D807B3">
            <w:pPr>
              <w:rPr>
                <w:sz w:val="22"/>
                <w:szCs w:val="22"/>
              </w:rPr>
            </w:pPr>
            <w:r w:rsidRPr="00C93A49">
              <w:rPr>
                <w:sz w:val="22"/>
                <w:szCs w:val="22"/>
              </w:rPr>
              <w:t>Заявки на участие в запросе котировок оцениваются по единственному критерию – «Цена предложения», значимость критерия – 100%. Лучшим признается предложение с наименьшей ценой.</w:t>
            </w:r>
          </w:p>
          <w:p w:rsidR="0092064D" w:rsidRPr="00C93A49" w:rsidRDefault="0092064D" w:rsidP="00D807B3">
            <w:pPr>
              <w:rPr>
                <w:sz w:val="22"/>
                <w:szCs w:val="22"/>
              </w:rPr>
            </w:pPr>
            <w:r w:rsidRPr="00C93A49">
              <w:rPr>
                <w:sz w:val="22"/>
                <w:szCs w:val="22"/>
              </w:rPr>
              <w:t>В случае если хотя бы один Участник не является плательщиком НДС и указал в своей заявке цену предложения без учета НДС, ценовые предложения всех остальных Участников будут оцениваться без учета НДС.</w:t>
            </w:r>
          </w:p>
          <w:p w:rsidR="0092064D" w:rsidRPr="00C93A49" w:rsidRDefault="0092064D" w:rsidP="00D807B3">
            <w:pPr>
              <w:rPr>
                <w:sz w:val="22"/>
                <w:szCs w:val="22"/>
              </w:rPr>
            </w:pPr>
            <w:r w:rsidRPr="00C93A49">
              <w:rPr>
                <w:sz w:val="22"/>
                <w:szCs w:val="22"/>
              </w:rPr>
              <w:t>В случае если итоговый рейтинг окажется одинаковым у двух или более Участников лучшим будет признано то предложение, которое поступило ранее других.</w:t>
            </w:r>
          </w:p>
        </w:tc>
      </w:tr>
      <w:tr w:rsidR="00382C48" w:rsidRPr="00C93A49" w:rsidTr="00304BFC">
        <w:tc>
          <w:tcPr>
            <w:tcW w:w="709" w:type="dxa"/>
            <w:tcBorders>
              <w:top w:val="single" w:sz="4" w:space="0" w:color="auto"/>
              <w:left w:val="single" w:sz="4" w:space="0" w:color="auto"/>
              <w:bottom w:val="single" w:sz="4" w:space="0" w:color="auto"/>
              <w:right w:val="single" w:sz="4" w:space="0" w:color="auto"/>
            </w:tcBorders>
          </w:tcPr>
          <w:p w:rsidR="00382C48" w:rsidRPr="00C93A49" w:rsidRDefault="00382C48" w:rsidP="00D807B3">
            <w:pPr>
              <w:rPr>
                <w:sz w:val="22"/>
                <w:szCs w:val="22"/>
              </w:rPr>
            </w:pPr>
            <w:r w:rsidRPr="00C93A49">
              <w:rPr>
                <w:sz w:val="22"/>
                <w:szCs w:val="22"/>
              </w:rPr>
              <w:t>2.19.</w:t>
            </w:r>
          </w:p>
        </w:tc>
        <w:tc>
          <w:tcPr>
            <w:tcW w:w="2126" w:type="dxa"/>
            <w:tcBorders>
              <w:top w:val="single" w:sz="4" w:space="0" w:color="auto"/>
              <w:left w:val="single" w:sz="4" w:space="0" w:color="auto"/>
              <w:bottom w:val="single" w:sz="4" w:space="0" w:color="auto"/>
              <w:right w:val="single" w:sz="4" w:space="0" w:color="auto"/>
            </w:tcBorders>
          </w:tcPr>
          <w:p w:rsidR="00382C48" w:rsidRPr="00C93A49" w:rsidRDefault="00382C48" w:rsidP="00D807B3">
            <w:pPr>
              <w:rPr>
                <w:sz w:val="22"/>
                <w:szCs w:val="22"/>
              </w:rPr>
            </w:pPr>
            <w:r w:rsidRPr="00C93A49">
              <w:rPr>
                <w:sz w:val="22"/>
                <w:szCs w:val="22"/>
              </w:rPr>
              <w:t>Обеспечение заявки на участие в запросе котировок</w:t>
            </w:r>
          </w:p>
        </w:tc>
        <w:tc>
          <w:tcPr>
            <w:tcW w:w="7373" w:type="dxa"/>
            <w:tcBorders>
              <w:top w:val="single" w:sz="4" w:space="0" w:color="auto"/>
              <w:left w:val="single" w:sz="4" w:space="0" w:color="auto"/>
              <w:bottom w:val="single" w:sz="4" w:space="0" w:color="auto"/>
              <w:right w:val="single" w:sz="4" w:space="0" w:color="auto"/>
            </w:tcBorders>
          </w:tcPr>
          <w:p w:rsidR="00382C48" w:rsidRPr="00C93A49" w:rsidRDefault="00382C48" w:rsidP="00190227">
            <w:pPr>
              <w:rPr>
                <w:sz w:val="22"/>
                <w:szCs w:val="22"/>
              </w:rPr>
            </w:pPr>
            <w:r w:rsidRPr="00C93A49">
              <w:rPr>
                <w:sz w:val="22"/>
                <w:szCs w:val="22"/>
              </w:rPr>
              <w:t>Не предусмотрено.</w:t>
            </w:r>
          </w:p>
        </w:tc>
      </w:tr>
      <w:tr w:rsidR="00CF4644" w:rsidRPr="00C93A49" w:rsidTr="00304BFC">
        <w:tc>
          <w:tcPr>
            <w:tcW w:w="709" w:type="dxa"/>
            <w:tcBorders>
              <w:top w:val="single" w:sz="4" w:space="0" w:color="auto"/>
              <w:left w:val="single" w:sz="4" w:space="0" w:color="auto"/>
              <w:bottom w:val="single" w:sz="4" w:space="0" w:color="auto"/>
              <w:right w:val="single" w:sz="4" w:space="0" w:color="auto"/>
            </w:tcBorders>
          </w:tcPr>
          <w:p w:rsidR="0092064D" w:rsidRPr="00C93A49" w:rsidRDefault="00F22823" w:rsidP="00D807B3">
            <w:pPr>
              <w:rPr>
                <w:sz w:val="22"/>
                <w:szCs w:val="22"/>
              </w:rPr>
            </w:pPr>
            <w:r w:rsidRPr="00C93A49">
              <w:rPr>
                <w:sz w:val="22"/>
                <w:szCs w:val="22"/>
              </w:rPr>
              <w:t>2.20</w:t>
            </w:r>
            <w:r w:rsidR="0092064D" w:rsidRPr="00C93A49">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92064D" w:rsidRPr="00C93A49" w:rsidRDefault="0092064D" w:rsidP="00D807B3">
            <w:pPr>
              <w:rPr>
                <w:sz w:val="22"/>
                <w:szCs w:val="22"/>
              </w:rPr>
            </w:pPr>
            <w:r w:rsidRPr="00C93A49">
              <w:rPr>
                <w:sz w:val="22"/>
                <w:szCs w:val="22"/>
              </w:rPr>
              <w:t>Обеспечение исполнения обязательств по договору</w:t>
            </w:r>
          </w:p>
        </w:tc>
        <w:tc>
          <w:tcPr>
            <w:tcW w:w="7373" w:type="dxa"/>
            <w:tcBorders>
              <w:top w:val="single" w:sz="4" w:space="0" w:color="auto"/>
              <w:left w:val="single" w:sz="4" w:space="0" w:color="auto"/>
              <w:bottom w:val="single" w:sz="4" w:space="0" w:color="auto"/>
              <w:right w:val="single" w:sz="4" w:space="0" w:color="auto"/>
            </w:tcBorders>
          </w:tcPr>
          <w:p w:rsidR="0092064D" w:rsidRPr="00C93A49" w:rsidRDefault="0092064D" w:rsidP="00D807B3">
            <w:pPr>
              <w:rPr>
                <w:sz w:val="22"/>
                <w:szCs w:val="22"/>
              </w:rPr>
            </w:pPr>
            <w:r w:rsidRPr="00C93A49">
              <w:rPr>
                <w:sz w:val="22"/>
                <w:szCs w:val="22"/>
              </w:rPr>
              <w:t>Не предусмотрено.</w:t>
            </w:r>
          </w:p>
        </w:tc>
      </w:tr>
      <w:tr w:rsidR="00CF4644" w:rsidRPr="00C93A49" w:rsidTr="00304BFC">
        <w:tc>
          <w:tcPr>
            <w:tcW w:w="709" w:type="dxa"/>
            <w:tcBorders>
              <w:top w:val="single" w:sz="4" w:space="0" w:color="auto"/>
              <w:left w:val="single" w:sz="4" w:space="0" w:color="auto"/>
              <w:bottom w:val="single" w:sz="4" w:space="0" w:color="auto"/>
              <w:right w:val="single" w:sz="4" w:space="0" w:color="auto"/>
            </w:tcBorders>
          </w:tcPr>
          <w:p w:rsidR="0092064D" w:rsidRPr="00C93A49" w:rsidRDefault="00F22823" w:rsidP="00D807B3">
            <w:pPr>
              <w:rPr>
                <w:sz w:val="22"/>
                <w:szCs w:val="22"/>
              </w:rPr>
            </w:pPr>
            <w:r w:rsidRPr="00C93A49">
              <w:rPr>
                <w:sz w:val="22"/>
                <w:szCs w:val="22"/>
              </w:rPr>
              <w:t>2.21</w:t>
            </w:r>
            <w:r w:rsidR="0092064D" w:rsidRPr="00C93A49">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92064D" w:rsidRPr="00C93A49" w:rsidRDefault="0092064D" w:rsidP="00D807B3">
            <w:pPr>
              <w:rPr>
                <w:sz w:val="22"/>
                <w:szCs w:val="22"/>
              </w:rPr>
            </w:pPr>
            <w:r w:rsidRPr="00C93A49">
              <w:rPr>
                <w:sz w:val="22"/>
                <w:szCs w:val="22"/>
              </w:rPr>
              <w:t>Сроки предоставления заявок</w:t>
            </w:r>
          </w:p>
        </w:tc>
        <w:tc>
          <w:tcPr>
            <w:tcW w:w="7373" w:type="dxa"/>
            <w:tcBorders>
              <w:top w:val="single" w:sz="4" w:space="0" w:color="auto"/>
              <w:left w:val="single" w:sz="4" w:space="0" w:color="auto"/>
              <w:bottom w:val="single" w:sz="4" w:space="0" w:color="auto"/>
              <w:right w:val="single" w:sz="4" w:space="0" w:color="auto"/>
            </w:tcBorders>
          </w:tcPr>
          <w:p w:rsidR="0092064D" w:rsidRPr="00C93A49" w:rsidRDefault="0092064D" w:rsidP="002134B5">
            <w:pPr>
              <w:rPr>
                <w:sz w:val="22"/>
                <w:szCs w:val="22"/>
              </w:rPr>
            </w:pPr>
            <w:r w:rsidRPr="00C93A49">
              <w:rPr>
                <w:sz w:val="22"/>
                <w:szCs w:val="22"/>
              </w:rPr>
              <w:t xml:space="preserve">Заявки принимаются </w:t>
            </w:r>
            <w:r w:rsidR="00A35BA9">
              <w:rPr>
                <w:sz w:val="22"/>
                <w:szCs w:val="22"/>
              </w:rPr>
              <w:t xml:space="preserve"> с 08 часов 00 минут  </w:t>
            </w:r>
            <w:r w:rsidR="002134B5">
              <w:rPr>
                <w:sz w:val="22"/>
                <w:szCs w:val="22"/>
              </w:rPr>
              <w:t>(</w:t>
            </w:r>
            <w:proofErr w:type="gramStart"/>
            <w:r w:rsidR="002134B5">
              <w:rPr>
                <w:sz w:val="22"/>
                <w:szCs w:val="22"/>
              </w:rPr>
              <w:t>МСК</w:t>
            </w:r>
            <w:proofErr w:type="gramEnd"/>
            <w:r w:rsidR="002134B5">
              <w:rPr>
                <w:sz w:val="22"/>
                <w:szCs w:val="22"/>
              </w:rPr>
              <w:t xml:space="preserve">) </w:t>
            </w:r>
            <w:r w:rsidR="00A35BA9">
              <w:rPr>
                <w:sz w:val="22"/>
                <w:szCs w:val="22"/>
              </w:rPr>
              <w:t xml:space="preserve"> 27 августа 2014 года  </w:t>
            </w:r>
            <w:r w:rsidR="00876318" w:rsidRPr="00C93A49">
              <w:rPr>
                <w:sz w:val="22"/>
                <w:szCs w:val="22"/>
              </w:rPr>
              <w:t xml:space="preserve"> </w:t>
            </w:r>
            <w:r w:rsidRPr="00C93A49">
              <w:rPr>
                <w:sz w:val="22"/>
                <w:szCs w:val="22"/>
              </w:rPr>
              <w:t>до</w:t>
            </w:r>
            <w:r w:rsidR="001C560B" w:rsidRPr="00C93A49">
              <w:rPr>
                <w:sz w:val="22"/>
                <w:szCs w:val="22"/>
              </w:rPr>
              <w:t xml:space="preserve"> 1</w:t>
            </w:r>
            <w:r w:rsidR="00011A0C" w:rsidRPr="00C93A49">
              <w:rPr>
                <w:sz w:val="22"/>
                <w:szCs w:val="22"/>
              </w:rPr>
              <w:t>6</w:t>
            </w:r>
            <w:r w:rsidR="001C560B" w:rsidRPr="00C93A49">
              <w:rPr>
                <w:sz w:val="22"/>
                <w:szCs w:val="22"/>
              </w:rPr>
              <w:t xml:space="preserve"> </w:t>
            </w:r>
            <w:r w:rsidR="00606492" w:rsidRPr="00C93A49">
              <w:rPr>
                <w:sz w:val="22"/>
                <w:szCs w:val="22"/>
              </w:rPr>
              <w:t>часов</w:t>
            </w:r>
            <w:r w:rsidR="001C560B" w:rsidRPr="00C93A49">
              <w:rPr>
                <w:sz w:val="22"/>
                <w:szCs w:val="22"/>
              </w:rPr>
              <w:t xml:space="preserve"> 00 </w:t>
            </w:r>
            <w:r w:rsidR="005A74AA" w:rsidRPr="00C93A49">
              <w:rPr>
                <w:sz w:val="22"/>
                <w:szCs w:val="22"/>
              </w:rPr>
              <w:t>минут</w:t>
            </w:r>
            <w:r w:rsidR="002134B5">
              <w:rPr>
                <w:sz w:val="22"/>
                <w:szCs w:val="22"/>
              </w:rPr>
              <w:t xml:space="preserve"> </w:t>
            </w:r>
            <w:r w:rsidR="005A74AA" w:rsidRPr="00C93A49">
              <w:rPr>
                <w:sz w:val="22"/>
                <w:szCs w:val="22"/>
              </w:rPr>
              <w:t xml:space="preserve"> </w:t>
            </w:r>
            <w:r w:rsidR="002134B5">
              <w:rPr>
                <w:sz w:val="22"/>
                <w:szCs w:val="22"/>
              </w:rPr>
              <w:t>(МСК)</w:t>
            </w:r>
            <w:r w:rsidR="00D16039">
              <w:rPr>
                <w:sz w:val="22"/>
                <w:szCs w:val="22"/>
              </w:rPr>
              <w:t xml:space="preserve">  </w:t>
            </w:r>
            <w:r w:rsidR="00980005" w:rsidRPr="00C93A49">
              <w:rPr>
                <w:sz w:val="22"/>
                <w:szCs w:val="22"/>
              </w:rPr>
              <w:t xml:space="preserve"> </w:t>
            </w:r>
            <w:r w:rsidR="00381E3B" w:rsidRPr="00C93A49">
              <w:rPr>
                <w:sz w:val="22"/>
                <w:szCs w:val="22"/>
              </w:rPr>
              <w:t>05 сентября</w:t>
            </w:r>
            <w:r w:rsidRPr="00C93A49">
              <w:rPr>
                <w:sz w:val="22"/>
                <w:szCs w:val="22"/>
              </w:rPr>
              <w:t xml:space="preserve"> </w:t>
            </w:r>
            <w:r w:rsidR="00FE2A0E" w:rsidRPr="00C93A49">
              <w:rPr>
                <w:sz w:val="22"/>
                <w:szCs w:val="22"/>
              </w:rPr>
              <w:t xml:space="preserve"> </w:t>
            </w:r>
            <w:r w:rsidRPr="00C93A49">
              <w:rPr>
                <w:sz w:val="22"/>
                <w:szCs w:val="22"/>
              </w:rPr>
              <w:t xml:space="preserve">2014 года.                   </w:t>
            </w:r>
          </w:p>
        </w:tc>
      </w:tr>
      <w:tr w:rsidR="00CF4644" w:rsidRPr="00C93A49" w:rsidTr="00304BFC">
        <w:tc>
          <w:tcPr>
            <w:tcW w:w="709" w:type="dxa"/>
            <w:tcBorders>
              <w:top w:val="single" w:sz="4" w:space="0" w:color="auto"/>
              <w:left w:val="single" w:sz="4" w:space="0" w:color="auto"/>
              <w:bottom w:val="single" w:sz="4" w:space="0" w:color="auto"/>
              <w:right w:val="single" w:sz="4" w:space="0" w:color="auto"/>
            </w:tcBorders>
          </w:tcPr>
          <w:p w:rsidR="0092064D" w:rsidRPr="00C93A49" w:rsidRDefault="00F22823" w:rsidP="00D807B3">
            <w:pPr>
              <w:rPr>
                <w:sz w:val="22"/>
                <w:szCs w:val="22"/>
              </w:rPr>
            </w:pPr>
            <w:r w:rsidRPr="00C93A49">
              <w:rPr>
                <w:sz w:val="22"/>
                <w:szCs w:val="22"/>
              </w:rPr>
              <w:t>2.22</w:t>
            </w:r>
            <w:r w:rsidR="0092064D" w:rsidRPr="00C93A49">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92064D" w:rsidRPr="00C93A49" w:rsidRDefault="0092064D" w:rsidP="00D807B3">
            <w:pPr>
              <w:rPr>
                <w:sz w:val="22"/>
                <w:szCs w:val="22"/>
              </w:rPr>
            </w:pPr>
            <w:r w:rsidRPr="00C93A49">
              <w:rPr>
                <w:sz w:val="22"/>
                <w:szCs w:val="22"/>
              </w:rPr>
              <w:t>Порядок предоставления заявок</w:t>
            </w:r>
          </w:p>
        </w:tc>
        <w:tc>
          <w:tcPr>
            <w:tcW w:w="7373" w:type="dxa"/>
            <w:tcBorders>
              <w:top w:val="single" w:sz="4" w:space="0" w:color="auto"/>
              <w:left w:val="single" w:sz="4" w:space="0" w:color="auto"/>
              <w:bottom w:val="single" w:sz="4" w:space="0" w:color="auto"/>
              <w:right w:val="single" w:sz="4" w:space="0" w:color="auto"/>
            </w:tcBorders>
          </w:tcPr>
          <w:p w:rsidR="006E246D" w:rsidRPr="00C93A49" w:rsidRDefault="006E246D" w:rsidP="00D807B3">
            <w:pPr>
              <w:rPr>
                <w:sz w:val="22"/>
                <w:szCs w:val="22"/>
              </w:rPr>
            </w:pPr>
            <w:r w:rsidRPr="00C93A49">
              <w:rPr>
                <w:sz w:val="22"/>
                <w:szCs w:val="22"/>
              </w:rPr>
              <w:t>1. Заявки предоставляются на бумажном носителе или в электронном виде.</w:t>
            </w:r>
          </w:p>
          <w:p w:rsidR="006E246D" w:rsidRPr="00C93A49" w:rsidRDefault="006E246D" w:rsidP="00D807B3">
            <w:pPr>
              <w:rPr>
                <w:sz w:val="22"/>
                <w:szCs w:val="22"/>
              </w:rPr>
            </w:pPr>
            <w:r w:rsidRPr="00C93A49">
              <w:rPr>
                <w:sz w:val="22"/>
                <w:szCs w:val="22"/>
              </w:rPr>
              <w:t>1.1. Заявки на бумажном носителе предоставляются в з</w:t>
            </w:r>
            <w:r w:rsidR="0065398F" w:rsidRPr="00C93A49">
              <w:rPr>
                <w:sz w:val="22"/>
                <w:szCs w:val="22"/>
              </w:rPr>
              <w:t xml:space="preserve">апечатанном конверте по адресу: </w:t>
            </w:r>
            <w:r w:rsidR="00011A0C" w:rsidRPr="00C93A49">
              <w:rPr>
                <w:sz w:val="22"/>
                <w:szCs w:val="22"/>
              </w:rPr>
              <w:t xml:space="preserve">431110, Республика Мордовия, </w:t>
            </w:r>
            <w:proofErr w:type="spellStart"/>
            <w:r w:rsidR="00011A0C" w:rsidRPr="00C93A49">
              <w:rPr>
                <w:sz w:val="22"/>
                <w:szCs w:val="22"/>
              </w:rPr>
              <w:t>Зубово</w:t>
            </w:r>
            <w:proofErr w:type="spellEnd"/>
            <w:r w:rsidR="00011A0C" w:rsidRPr="00C93A49">
              <w:rPr>
                <w:sz w:val="22"/>
                <w:szCs w:val="22"/>
              </w:rPr>
              <w:t xml:space="preserve">-Полянский район, </w:t>
            </w:r>
            <w:proofErr w:type="spellStart"/>
            <w:r w:rsidR="00011A0C" w:rsidRPr="00C93A49">
              <w:rPr>
                <w:sz w:val="22"/>
                <w:szCs w:val="22"/>
              </w:rPr>
              <w:t>р.п</w:t>
            </w:r>
            <w:proofErr w:type="spellEnd"/>
            <w:r w:rsidR="00011A0C" w:rsidRPr="00C93A49">
              <w:rPr>
                <w:sz w:val="22"/>
                <w:szCs w:val="22"/>
              </w:rPr>
              <w:t xml:space="preserve">. Зубова Поляна, ул. Советская, д. 70 а. </w:t>
            </w:r>
            <w:r w:rsidR="00831E0E" w:rsidRPr="00C93A49">
              <w:rPr>
                <w:sz w:val="22"/>
                <w:szCs w:val="22"/>
              </w:rPr>
              <w:t>Тел: (</w:t>
            </w:r>
            <w:r w:rsidR="00011A0C" w:rsidRPr="00C93A49">
              <w:rPr>
                <w:sz w:val="22"/>
                <w:szCs w:val="22"/>
              </w:rPr>
              <w:t>83</w:t>
            </w:r>
            <w:r w:rsidR="00D16039">
              <w:rPr>
                <w:sz w:val="22"/>
                <w:szCs w:val="22"/>
              </w:rPr>
              <w:t>458</w:t>
            </w:r>
            <w:r w:rsidR="00831E0E" w:rsidRPr="00C93A49">
              <w:rPr>
                <w:sz w:val="22"/>
                <w:szCs w:val="22"/>
              </w:rPr>
              <w:t xml:space="preserve">) </w:t>
            </w:r>
            <w:r w:rsidR="00011A0C" w:rsidRPr="00C93A49">
              <w:rPr>
                <w:sz w:val="22"/>
                <w:szCs w:val="22"/>
              </w:rPr>
              <w:t>2-22-10</w:t>
            </w:r>
            <w:r w:rsidR="00831E0E" w:rsidRPr="00C93A49">
              <w:rPr>
                <w:sz w:val="22"/>
                <w:szCs w:val="22"/>
              </w:rPr>
              <w:t>,</w:t>
            </w:r>
            <w:r w:rsidR="00011A0C" w:rsidRPr="00C93A49">
              <w:rPr>
                <w:sz w:val="22"/>
                <w:szCs w:val="22"/>
              </w:rPr>
              <w:t xml:space="preserve"> (83</w:t>
            </w:r>
            <w:r w:rsidR="00D16039">
              <w:rPr>
                <w:sz w:val="22"/>
                <w:szCs w:val="22"/>
              </w:rPr>
              <w:t>458</w:t>
            </w:r>
            <w:r w:rsidR="00011A0C" w:rsidRPr="00C93A49">
              <w:rPr>
                <w:sz w:val="22"/>
                <w:szCs w:val="22"/>
              </w:rPr>
              <w:t xml:space="preserve">) 2-19-91 </w:t>
            </w:r>
            <w:r w:rsidR="00C441ED" w:rsidRPr="00C93A49">
              <w:rPr>
                <w:sz w:val="22"/>
                <w:szCs w:val="22"/>
              </w:rPr>
              <w:t>режим работы</w:t>
            </w:r>
            <w:r w:rsidR="0065398F" w:rsidRPr="00C93A49">
              <w:rPr>
                <w:sz w:val="22"/>
                <w:szCs w:val="22"/>
              </w:rPr>
              <w:t xml:space="preserve"> </w:t>
            </w:r>
            <w:r w:rsidR="006E52E4" w:rsidRPr="00C93A49">
              <w:rPr>
                <w:sz w:val="22"/>
                <w:szCs w:val="22"/>
              </w:rPr>
              <w:t xml:space="preserve">с 8.00 ч </w:t>
            </w:r>
            <w:r w:rsidR="0065398F" w:rsidRPr="00C93A49">
              <w:rPr>
                <w:sz w:val="22"/>
                <w:szCs w:val="22"/>
              </w:rPr>
              <w:t>до 17.00 ч</w:t>
            </w:r>
            <w:r w:rsidR="00831E0E" w:rsidRPr="00C93A49">
              <w:rPr>
                <w:sz w:val="22"/>
                <w:szCs w:val="22"/>
              </w:rPr>
              <w:t xml:space="preserve"> перерыв</w:t>
            </w:r>
            <w:r w:rsidRPr="00C93A49">
              <w:rPr>
                <w:sz w:val="22"/>
                <w:szCs w:val="22"/>
              </w:rPr>
              <w:t xml:space="preserve"> с </w:t>
            </w:r>
            <w:r w:rsidR="00011A0C" w:rsidRPr="00C93A49">
              <w:rPr>
                <w:sz w:val="22"/>
                <w:szCs w:val="22"/>
              </w:rPr>
              <w:t>12.00 до 13.0</w:t>
            </w:r>
            <w:r w:rsidRPr="00C93A49">
              <w:rPr>
                <w:sz w:val="22"/>
                <w:szCs w:val="22"/>
              </w:rPr>
              <w:t xml:space="preserve">0 ч. </w:t>
            </w:r>
            <w:r w:rsidR="00C10C88" w:rsidRPr="00C93A49">
              <w:rPr>
                <w:sz w:val="22"/>
                <w:szCs w:val="22"/>
              </w:rPr>
              <w:t>(</w:t>
            </w:r>
            <w:proofErr w:type="gramStart"/>
            <w:r w:rsidR="00C10C88" w:rsidRPr="00C93A49">
              <w:rPr>
                <w:sz w:val="22"/>
                <w:szCs w:val="22"/>
              </w:rPr>
              <w:t>МСК</w:t>
            </w:r>
            <w:proofErr w:type="gramEnd"/>
            <w:r w:rsidR="00570F54" w:rsidRPr="00C93A49">
              <w:rPr>
                <w:sz w:val="22"/>
                <w:szCs w:val="22"/>
              </w:rPr>
              <w:t>)</w:t>
            </w:r>
          </w:p>
          <w:p w:rsidR="006E246D" w:rsidRPr="00C93A49" w:rsidRDefault="006E246D" w:rsidP="00D807B3">
            <w:pPr>
              <w:rPr>
                <w:sz w:val="22"/>
                <w:szCs w:val="22"/>
              </w:rPr>
            </w:pPr>
            <w:r w:rsidRPr="00C93A49">
              <w:rPr>
                <w:sz w:val="22"/>
                <w:szCs w:val="22"/>
              </w:rPr>
              <w:t xml:space="preserve"> На внешней стороне конверта указывается следующая информация:</w:t>
            </w:r>
          </w:p>
          <w:p w:rsidR="006E246D" w:rsidRPr="00C93A49" w:rsidRDefault="006E246D" w:rsidP="00D807B3">
            <w:pPr>
              <w:rPr>
                <w:sz w:val="22"/>
                <w:szCs w:val="22"/>
              </w:rPr>
            </w:pPr>
            <w:r w:rsidRPr="00C93A49">
              <w:rPr>
                <w:sz w:val="22"/>
                <w:szCs w:val="22"/>
              </w:rPr>
              <w:t>а) наименование и адрес Заказчика;</w:t>
            </w:r>
          </w:p>
          <w:p w:rsidR="006E246D" w:rsidRPr="00C93A49" w:rsidRDefault="006E246D" w:rsidP="00D807B3">
            <w:pPr>
              <w:rPr>
                <w:sz w:val="22"/>
                <w:szCs w:val="22"/>
              </w:rPr>
            </w:pPr>
            <w:r w:rsidRPr="00C93A49">
              <w:rPr>
                <w:sz w:val="22"/>
                <w:szCs w:val="22"/>
              </w:rPr>
              <w:t>б) полное фирменное наименование Участника и его почтовый адрес;</w:t>
            </w:r>
          </w:p>
          <w:p w:rsidR="006E246D" w:rsidRPr="00C93A49" w:rsidRDefault="006E246D" w:rsidP="00D807B3">
            <w:pPr>
              <w:rPr>
                <w:sz w:val="22"/>
                <w:szCs w:val="22"/>
              </w:rPr>
            </w:pPr>
            <w:r w:rsidRPr="00C93A49">
              <w:rPr>
                <w:sz w:val="22"/>
                <w:szCs w:val="22"/>
              </w:rPr>
              <w:t>в) наименование и номер закупочной процедуры, на участие в которой подается данная заявка;</w:t>
            </w:r>
          </w:p>
          <w:p w:rsidR="006E246D" w:rsidRPr="00C93A49" w:rsidRDefault="006E246D" w:rsidP="00D807B3">
            <w:pPr>
              <w:rPr>
                <w:sz w:val="22"/>
                <w:szCs w:val="22"/>
              </w:rPr>
            </w:pPr>
            <w:r w:rsidRPr="00C93A49">
              <w:rPr>
                <w:sz w:val="22"/>
                <w:szCs w:val="22"/>
              </w:rPr>
              <w:t>г) наименование и номер лота.</w:t>
            </w:r>
          </w:p>
          <w:p w:rsidR="006E246D" w:rsidRPr="00C93A49" w:rsidRDefault="006E246D" w:rsidP="00D807B3">
            <w:pPr>
              <w:rPr>
                <w:sz w:val="22"/>
                <w:szCs w:val="22"/>
              </w:rPr>
            </w:pPr>
            <w:r w:rsidRPr="00C93A49">
              <w:rPr>
                <w:sz w:val="22"/>
                <w:szCs w:val="22"/>
              </w:rPr>
              <w:t xml:space="preserve">1.2. Заявки в электронном виде предоставляются по адресу электронной </w:t>
            </w:r>
            <w:r w:rsidRPr="00C93A49">
              <w:rPr>
                <w:sz w:val="22"/>
                <w:szCs w:val="22"/>
              </w:rPr>
              <w:lastRenderedPageBreak/>
              <w:t xml:space="preserve">почты: </w:t>
            </w:r>
            <w:proofErr w:type="spellStart"/>
            <w:r w:rsidR="00011A0C" w:rsidRPr="0098770F">
              <w:rPr>
                <w:b/>
                <w:sz w:val="22"/>
                <w:szCs w:val="22"/>
                <w:lang w:val="en-US"/>
              </w:rPr>
              <w:t>elektrotszpv</w:t>
            </w:r>
            <w:proofErr w:type="spellEnd"/>
            <w:r w:rsidRPr="0098770F">
              <w:rPr>
                <w:b/>
                <w:sz w:val="22"/>
                <w:szCs w:val="22"/>
              </w:rPr>
              <w:t>@</w:t>
            </w:r>
            <w:r w:rsidR="00011A0C" w:rsidRPr="0098770F">
              <w:rPr>
                <w:b/>
                <w:sz w:val="22"/>
                <w:szCs w:val="22"/>
                <w:lang w:val="en-US"/>
              </w:rPr>
              <w:t>mail</w:t>
            </w:r>
            <w:r w:rsidRPr="0098770F">
              <w:rPr>
                <w:b/>
                <w:sz w:val="22"/>
                <w:szCs w:val="22"/>
              </w:rPr>
              <w:t>.</w:t>
            </w:r>
            <w:proofErr w:type="spellStart"/>
            <w:r w:rsidRPr="0098770F">
              <w:rPr>
                <w:b/>
                <w:sz w:val="22"/>
                <w:szCs w:val="22"/>
              </w:rPr>
              <w:t>ru</w:t>
            </w:r>
            <w:proofErr w:type="spellEnd"/>
            <w:r w:rsidRPr="00C93A49">
              <w:rPr>
                <w:sz w:val="22"/>
                <w:szCs w:val="22"/>
              </w:rPr>
              <w:t xml:space="preserve"> </w:t>
            </w:r>
            <w:r w:rsidR="00011A0C" w:rsidRPr="00C93A49">
              <w:rPr>
                <w:sz w:val="22"/>
                <w:szCs w:val="22"/>
              </w:rPr>
              <w:t>.</w:t>
            </w:r>
            <w:r w:rsidRPr="00C93A49">
              <w:rPr>
                <w:sz w:val="22"/>
                <w:szCs w:val="22"/>
              </w:rPr>
              <w:t xml:space="preserve"> В электронном сообщении указывается следующая информация:</w:t>
            </w:r>
          </w:p>
          <w:p w:rsidR="006E246D" w:rsidRPr="00C93A49" w:rsidRDefault="006E246D" w:rsidP="00D807B3">
            <w:pPr>
              <w:rPr>
                <w:sz w:val="22"/>
                <w:szCs w:val="22"/>
              </w:rPr>
            </w:pPr>
            <w:r w:rsidRPr="00C93A49">
              <w:rPr>
                <w:sz w:val="22"/>
                <w:szCs w:val="22"/>
              </w:rPr>
              <w:t>В теме сообщения:</w:t>
            </w:r>
          </w:p>
          <w:p w:rsidR="006E246D" w:rsidRPr="00C93A49" w:rsidRDefault="006E246D" w:rsidP="00D807B3">
            <w:pPr>
              <w:rPr>
                <w:sz w:val="22"/>
                <w:szCs w:val="22"/>
              </w:rPr>
            </w:pPr>
            <w:r w:rsidRPr="00C93A49">
              <w:rPr>
                <w:sz w:val="22"/>
                <w:szCs w:val="22"/>
              </w:rPr>
              <w:t>а) номер закупочной процедуры, номер лота на участие в которой подается данная заявка</w:t>
            </w:r>
          </w:p>
          <w:p w:rsidR="006E246D" w:rsidRPr="00C93A49" w:rsidRDefault="006E246D" w:rsidP="00D807B3">
            <w:pPr>
              <w:rPr>
                <w:sz w:val="22"/>
                <w:szCs w:val="22"/>
              </w:rPr>
            </w:pPr>
            <w:r w:rsidRPr="00C93A49">
              <w:rPr>
                <w:sz w:val="22"/>
                <w:szCs w:val="22"/>
              </w:rPr>
              <w:t>В сообщении:</w:t>
            </w:r>
          </w:p>
          <w:p w:rsidR="006E246D" w:rsidRPr="00C93A49" w:rsidRDefault="006E246D" w:rsidP="00D807B3">
            <w:pPr>
              <w:rPr>
                <w:sz w:val="22"/>
                <w:szCs w:val="22"/>
              </w:rPr>
            </w:pPr>
            <w:r w:rsidRPr="00C93A49">
              <w:rPr>
                <w:sz w:val="22"/>
                <w:szCs w:val="22"/>
              </w:rPr>
              <w:t>а) полное фирменное наименование Участника и его почтовый адрес;</w:t>
            </w:r>
          </w:p>
          <w:p w:rsidR="006E246D" w:rsidRPr="00C93A49" w:rsidRDefault="006E246D" w:rsidP="00D807B3">
            <w:pPr>
              <w:rPr>
                <w:sz w:val="22"/>
                <w:szCs w:val="22"/>
              </w:rPr>
            </w:pPr>
            <w:r w:rsidRPr="00C93A49">
              <w:rPr>
                <w:sz w:val="22"/>
                <w:szCs w:val="22"/>
              </w:rPr>
              <w:t>б) наименование и номер закупочной процедуры, на участие в которой подается данная заявка;</w:t>
            </w:r>
          </w:p>
          <w:p w:rsidR="00E310A3" w:rsidRPr="00C93A49" w:rsidRDefault="00E310A3" w:rsidP="00D807B3">
            <w:pPr>
              <w:rPr>
                <w:sz w:val="22"/>
                <w:szCs w:val="22"/>
              </w:rPr>
            </w:pPr>
          </w:p>
          <w:p w:rsidR="006E246D" w:rsidRPr="00C93A49" w:rsidRDefault="006E246D" w:rsidP="00D807B3">
            <w:pPr>
              <w:rPr>
                <w:sz w:val="22"/>
                <w:szCs w:val="22"/>
              </w:rPr>
            </w:pPr>
            <w:r w:rsidRPr="00C93A49">
              <w:rPr>
                <w:sz w:val="22"/>
                <w:szCs w:val="22"/>
              </w:rPr>
              <w:t xml:space="preserve">Документы заявки в электронном виде должны представлять </w:t>
            </w:r>
            <w:r w:rsidR="002A0A24">
              <w:rPr>
                <w:sz w:val="22"/>
                <w:szCs w:val="22"/>
              </w:rPr>
              <w:t xml:space="preserve"> собой </w:t>
            </w:r>
            <w:r w:rsidRPr="00C93A49">
              <w:rPr>
                <w:sz w:val="22"/>
                <w:szCs w:val="22"/>
              </w:rPr>
              <w:t xml:space="preserve"> сканированные изображения оригинальных документов или их копий с обязательным заверением уполномоченного на то лица, скреплённые печатью предприятия. </w:t>
            </w:r>
          </w:p>
          <w:p w:rsidR="006E246D" w:rsidRPr="00C93A49" w:rsidRDefault="006E246D" w:rsidP="00D807B3">
            <w:pPr>
              <w:rPr>
                <w:sz w:val="22"/>
                <w:szCs w:val="22"/>
              </w:rPr>
            </w:pPr>
          </w:p>
          <w:p w:rsidR="006E246D" w:rsidRPr="00C93A49" w:rsidRDefault="006E246D" w:rsidP="00D807B3">
            <w:pPr>
              <w:rPr>
                <w:sz w:val="22"/>
                <w:szCs w:val="22"/>
              </w:rPr>
            </w:pPr>
            <w:proofErr w:type="gramStart"/>
            <w:r w:rsidRPr="00C93A49">
              <w:rPr>
                <w:sz w:val="22"/>
                <w:szCs w:val="22"/>
              </w:rPr>
              <w:t>В целях обеспечения гарантии нераспространения сведений</w:t>
            </w:r>
            <w:r w:rsidR="002A0A24">
              <w:rPr>
                <w:sz w:val="22"/>
                <w:szCs w:val="22"/>
              </w:rPr>
              <w:t xml:space="preserve">, </w:t>
            </w:r>
            <w:r w:rsidRPr="00C93A49">
              <w:rPr>
                <w:sz w:val="22"/>
                <w:szCs w:val="22"/>
              </w:rPr>
              <w:t xml:space="preserve"> содержащихся в заявке, поданной в электронном виде</w:t>
            </w:r>
            <w:r w:rsidR="002A0A24">
              <w:rPr>
                <w:sz w:val="22"/>
                <w:szCs w:val="22"/>
              </w:rPr>
              <w:t xml:space="preserve">, </w:t>
            </w:r>
            <w:r w:rsidRPr="00C93A49">
              <w:rPr>
                <w:sz w:val="22"/>
                <w:szCs w:val="22"/>
              </w:rPr>
              <w:t xml:space="preserve"> третьим лицам до срока окончания приема заявок, рекомендуется файлы заявки преобразовывать в файл</w:t>
            </w:r>
            <w:r w:rsidR="002A0A24">
              <w:rPr>
                <w:sz w:val="22"/>
                <w:szCs w:val="22"/>
              </w:rPr>
              <w:t>,</w:t>
            </w:r>
            <w:r w:rsidRPr="00C93A49">
              <w:rPr>
                <w:sz w:val="22"/>
                <w:szCs w:val="22"/>
              </w:rPr>
              <w:t xml:space="preserve"> защищенный паролем, а пароль для снятия защиты и доступа к информации заявки сообщать отдельным сообщением, отправленным по адресу электронной почты </w:t>
            </w:r>
            <w:proofErr w:type="spellStart"/>
            <w:r w:rsidR="00011A0C" w:rsidRPr="00C93A49">
              <w:rPr>
                <w:sz w:val="22"/>
                <w:szCs w:val="22"/>
                <w:lang w:val="en-US"/>
              </w:rPr>
              <w:t>elektrotszpv</w:t>
            </w:r>
            <w:proofErr w:type="spellEnd"/>
            <w:r w:rsidR="00011A0C" w:rsidRPr="00C93A49">
              <w:rPr>
                <w:sz w:val="22"/>
                <w:szCs w:val="22"/>
              </w:rPr>
              <w:t>@</w:t>
            </w:r>
            <w:r w:rsidR="00011A0C" w:rsidRPr="00C93A49">
              <w:rPr>
                <w:sz w:val="22"/>
                <w:szCs w:val="22"/>
                <w:lang w:val="en-US"/>
              </w:rPr>
              <w:t>mail</w:t>
            </w:r>
            <w:r w:rsidR="00011A0C" w:rsidRPr="00C93A49">
              <w:rPr>
                <w:sz w:val="22"/>
                <w:szCs w:val="22"/>
              </w:rPr>
              <w:t>.</w:t>
            </w:r>
            <w:proofErr w:type="spellStart"/>
            <w:r w:rsidR="00011A0C" w:rsidRPr="00C93A49">
              <w:rPr>
                <w:sz w:val="22"/>
                <w:szCs w:val="22"/>
              </w:rPr>
              <w:t>ru</w:t>
            </w:r>
            <w:proofErr w:type="spellEnd"/>
            <w:r w:rsidR="00011A0C" w:rsidRPr="00C93A49">
              <w:rPr>
                <w:sz w:val="22"/>
                <w:szCs w:val="22"/>
              </w:rPr>
              <w:t xml:space="preserve"> </w:t>
            </w:r>
            <w:r w:rsidRPr="00C93A49">
              <w:rPr>
                <w:sz w:val="22"/>
                <w:szCs w:val="22"/>
              </w:rPr>
              <w:t xml:space="preserve"> после срока окончания приема заявок.</w:t>
            </w:r>
            <w:proofErr w:type="gramEnd"/>
            <w:r w:rsidRPr="00C93A49">
              <w:rPr>
                <w:sz w:val="22"/>
                <w:szCs w:val="22"/>
              </w:rPr>
              <w:t xml:space="preserve"> Сообщение с паролем должно содержать: </w:t>
            </w:r>
          </w:p>
          <w:p w:rsidR="006E246D" w:rsidRPr="00C93A49" w:rsidRDefault="006E246D" w:rsidP="00D807B3">
            <w:pPr>
              <w:rPr>
                <w:sz w:val="22"/>
                <w:szCs w:val="22"/>
              </w:rPr>
            </w:pPr>
            <w:r w:rsidRPr="00C93A49">
              <w:rPr>
                <w:sz w:val="22"/>
                <w:szCs w:val="22"/>
              </w:rPr>
              <w:t xml:space="preserve">а) полное фирменное наименование Участника; </w:t>
            </w:r>
          </w:p>
          <w:p w:rsidR="006E246D" w:rsidRPr="00C93A49" w:rsidRDefault="006E246D" w:rsidP="00D807B3">
            <w:pPr>
              <w:rPr>
                <w:sz w:val="22"/>
                <w:szCs w:val="22"/>
              </w:rPr>
            </w:pPr>
            <w:r w:rsidRPr="00C93A49">
              <w:rPr>
                <w:sz w:val="22"/>
                <w:szCs w:val="22"/>
              </w:rPr>
              <w:t>б) наименование и номер запроса котировок, наименование и номер лота, на участие в котором была подана заявка;</w:t>
            </w:r>
          </w:p>
          <w:p w:rsidR="006E246D" w:rsidRPr="00C93A49" w:rsidRDefault="006E246D" w:rsidP="00D807B3">
            <w:pPr>
              <w:rPr>
                <w:sz w:val="22"/>
                <w:szCs w:val="22"/>
              </w:rPr>
            </w:pPr>
            <w:r w:rsidRPr="00C93A49">
              <w:rPr>
                <w:sz w:val="22"/>
                <w:szCs w:val="22"/>
              </w:rPr>
              <w:t xml:space="preserve"> </w:t>
            </w:r>
            <w:proofErr w:type="gramStart"/>
            <w:r w:rsidRPr="00C93A49">
              <w:rPr>
                <w:sz w:val="22"/>
                <w:szCs w:val="22"/>
              </w:rPr>
              <w:t xml:space="preserve">в) имя защищенного файла и пароль доступа к нему (пароль должен быть напечатан на том же языке ввода (допускаются только EN Английский (США) и RU Русский) и в том же регистре, в которых он записан в защищенном файле. </w:t>
            </w:r>
            <w:proofErr w:type="gramEnd"/>
          </w:p>
          <w:p w:rsidR="006E246D" w:rsidRPr="00C93A49" w:rsidRDefault="006E246D" w:rsidP="00D807B3">
            <w:pPr>
              <w:rPr>
                <w:sz w:val="22"/>
                <w:szCs w:val="22"/>
              </w:rPr>
            </w:pPr>
            <w:r w:rsidRPr="00C93A49">
              <w:rPr>
                <w:sz w:val="22"/>
                <w:szCs w:val="22"/>
              </w:rPr>
              <w:t>Сообщение с паролем должно быть отправлено в течение 3-х часов с момент</w:t>
            </w:r>
            <w:r w:rsidR="00011A0C" w:rsidRPr="00C93A49">
              <w:rPr>
                <w:sz w:val="22"/>
                <w:szCs w:val="22"/>
              </w:rPr>
              <w:t>а срока окончания приема заявок</w:t>
            </w:r>
            <w:r w:rsidR="00EC025E" w:rsidRPr="00C93A49">
              <w:rPr>
                <w:sz w:val="22"/>
                <w:szCs w:val="22"/>
              </w:rPr>
              <w:t xml:space="preserve">, но не позднее </w:t>
            </w:r>
            <w:r w:rsidR="002A0A24">
              <w:rPr>
                <w:sz w:val="22"/>
                <w:szCs w:val="22"/>
              </w:rPr>
              <w:t xml:space="preserve"> времени </w:t>
            </w:r>
            <w:r w:rsidR="00EC025E" w:rsidRPr="00C93A49">
              <w:rPr>
                <w:sz w:val="22"/>
                <w:szCs w:val="22"/>
              </w:rPr>
              <w:t xml:space="preserve"> </w:t>
            </w:r>
            <w:r w:rsidR="002A0A24">
              <w:rPr>
                <w:sz w:val="22"/>
                <w:szCs w:val="22"/>
              </w:rPr>
              <w:t>начала</w:t>
            </w:r>
            <w:r w:rsidR="00011A0C" w:rsidRPr="00C93A49">
              <w:rPr>
                <w:sz w:val="22"/>
                <w:szCs w:val="22"/>
              </w:rPr>
              <w:t xml:space="preserve">  рассмотрения заявок</w:t>
            </w:r>
          </w:p>
          <w:p w:rsidR="0092064D" w:rsidRPr="00C93A49" w:rsidRDefault="006E246D" w:rsidP="002A0A24">
            <w:pPr>
              <w:rPr>
                <w:sz w:val="22"/>
                <w:szCs w:val="22"/>
              </w:rPr>
            </w:pPr>
            <w:r w:rsidRPr="00C93A49">
              <w:rPr>
                <w:sz w:val="22"/>
                <w:szCs w:val="22"/>
              </w:rPr>
              <w:t>Заявка, содержащая файл защищенный паролем</w:t>
            </w:r>
            <w:r w:rsidR="002A0A24">
              <w:rPr>
                <w:sz w:val="22"/>
                <w:szCs w:val="22"/>
              </w:rPr>
              <w:t>,</w:t>
            </w:r>
            <w:r w:rsidRPr="00C93A49">
              <w:rPr>
                <w:sz w:val="22"/>
                <w:szCs w:val="22"/>
              </w:rPr>
              <w:t xml:space="preserve"> считается не поданной, если Заказчику не удалось осуществить доступ к информации, содержащейся в ней до начала процедуры рассмотрения заявок. При этом Заказчик, не несет никакой ответственности.</w:t>
            </w:r>
          </w:p>
        </w:tc>
      </w:tr>
      <w:tr w:rsidR="00CF4644" w:rsidRPr="00C93A49" w:rsidTr="00DF1864">
        <w:tc>
          <w:tcPr>
            <w:tcW w:w="709" w:type="dxa"/>
            <w:tcBorders>
              <w:top w:val="single" w:sz="4" w:space="0" w:color="auto"/>
              <w:left w:val="single" w:sz="4" w:space="0" w:color="auto"/>
              <w:bottom w:val="single" w:sz="4" w:space="0" w:color="auto"/>
              <w:right w:val="single" w:sz="4" w:space="0" w:color="auto"/>
            </w:tcBorders>
          </w:tcPr>
          <w:p w:rsidR="008C1CB7" w:rsidRPr="00C93A49" w:rsidRDefault="00F22823" w:rsidP="00D807B3">
            <w:pPr>
              <w:rPr>
                <w:sz w:val="22"/>
                <w:szCs w:val="22"/>
              </w:rPr>
            </w:pPr>
            <w:r w:rsidRPr="00C93A49">
              <w:rPr>
                <w:sz w:val="22"/>
                <w:szCs w:val="22"/>
              </w:rPr>
              <w:lastRenderedPageBreak/>
              <w:t>2.23</w:t>
            </w:r>
            <w:r w:rsidR="008C1CB7" w:rsidRPr="00C93A49">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8C1CB7" w:rsidRPr="00C93A49" w:rsidRDefault="008C1CB7" w:rsidP="00D807B3">
            <w:pPr>
              <w:rPr>
                <w:sz w:val="22"/>
                <w:szCs w:val="22"/>
              </w:rPr>
            </w:pPr>
            <w:r w:rsidRPr="00C93A49">
              <w:rPr>
                <w:sz w:val="22"/>
                <w:szCs w:val="22"/>
              </w:rPr>
              <w:t>Содержание заявки</w:t>
            </w:r>
          </w:p>
        </w:tc>
        <w:tc>
          <w:tcPr>
            <w:tcW w:w="7373" w:type="dxa"/>
          </w:tcPr>
          <w:p w:rsidR="008C1CB7" w:rsidRPr="00C93A49" w:rsidRDefault="008C1CB7" w:rsidP="00D807B3">
            <w:pPr>
              <w:rPr>
                <w:sz w:val="22"/>
                <w:szCs w:val="22"/>
              </w:rPr>
            </w:pPr>
            <w:r w:rsidRPr="00C93A49">
              <w:rPr>
                <w:sz w:val="22"/>
                <w:szCs w:val="22"/>
              </w:rPr>
              <w:t xml:space="preserve">Заявка должна содержать: </w:t>
            </w:r>
          </w:p>
          <w:p w:rsidR="008C1CB7" w:rsidRPr="00C93A49" w:rsidRDefault="008C1CB7" w:rsidP="00D807B3">
            <w:pPr>
              <w:rPr>
                <w:sz w:val="22"/>
                <w:szCs w:val="22"/>
              </w:rPr>
            </w:pPr>
            <w:r w:rsidRPr="00C93A49">
              <w:rPr>
                <w:sz w:val="22"/>
                <w:szCs w:val="22"/>
              </w:rPr>
              <w:t>1.Заявку для участия в запросе котировок по прилагаемой форме (</w:t>
            </w:r>
            <w:r w:rsidR="009360EC" w:rsidRPr="00C93A49">
              <w:rPr>
                <w:sz w:val="22"/>
                <w:szCs w:val="22"/>
              </w:rPr>
              <w:t>Приложение</w:t>
            </w:r>
            <w:r w:rsidRPr="00C93A49">
              <w:rPr>
                <w:sz w:val="22"/>
                <w:szCs w:val="22"/>
              </w:rPr>
              <w:t xml:space="preserve"> 1). </w:t>
            </w:r>
          </w:p>
          <w:p w:rsidR="008C1CB7" w:rsidRPr="00C93A49" w:rsidRDefault="008C1CB7" w:rsidP="00D807B3">
            <w:pPr>
              <w:rPr>
                <w:sz w:val="22"/>
                <w:szCs w:val="22"/>
              </w:rPr>
            </w:pPr>
            <w:r w:rsidRPr="00C93A49">
              <w:rPr>
                <w:sz w:val="22"/>
                <w:szCs w:val="22"/>
              </w:rPr>
              <w:t>2.</w:t>
            </w:r>
            <w:r w:rsidR="00915B37" w:rsidRPr="00C93A49">
              <w:rPr>
                <w:sz w:val="22"/>
                <w:szCs w:val="22"/>
              </w:rPr>
              <w:t>Техническое предложение</w:t>
            </w:r>
            <w:r w:rsidR="00EC025E" w:rsidRPr="00C93A49">
              <w:rPr>
                <w:sz w:val="22"/>
                <w:szCs w:val="22"/>
              </w:rPr>
              <w:t xml:space="preserve"> </w:t>
            </w:r>
            <w:r w:rsidR="00915B37" w:rsidRPr="00C93A49">
              <w:rPr>
                <w:sz w:val="22"/>
                <w:szCs w:val="22"/>
              </w:rPr>
              <w:t>на выполнение работ</w:t>
            </w:r>
            <w:r w:rsidRPr="00C93A49">
              <w:rPr>
                <w:sz w:val="22"/>
                <w:szCs w:val="22"/>
              </w:rPr>
              <w:t xml:space="preserve"> (</w:t>
            </w:r>
            <w:r w:rsidR="009360EC" w:rsidRPr="00C93A49">
              <w:rPr>
                <w:sz w:val="22"/>
                <w:szCs w:val="22"/>
              </w:rPr>
              <w:t>Приложение</w:t>
            </w:r>
            <w:r w:rsidRPr="00C93A49">
              <w:rPr>
                <w:sz w:val="22"/>
                <w:szCs w:val="22"/>
              </w:rPr>
              <w:t xml:space="preserve"> 2).</w:t>
            </w:r>
          </w:p>
          <w:p w:rsidR="00681CF0" w:rsidRPr="00C93A49" w:rsidRDefault="008C1CB7" w:rsidP="00D807B3">
            <w:pPr>
              <w:rPr>
                <w:sz w:val="22"/>
                <w:szCs w:val="22"/>
              </w:rPr>
            </w:pPr>
            <w:r w:rsidRPr="00C93A49">
              <w:rPr>
                <w:sz w:val="22"/>
                <w:szCs w:val="22"/>
              </w:rPr>
              <w:t>3. Анкету Участника (</w:t>
            </w:r>
            <w:r w:rsidR="009360EC" w:rsidRPr="00C93A49">
              <w:rPr>
                <w:sz w:val="22"/>
                <w:szCs w:val="22"/>
              </w:rPr>
              <w:t>Приложение</w:t>
            </w:r>
            <w:r w:rsidRPr="00C93A49">
              <w:rPr>
                <w:sz w:val="22"/>
                <w:szCs w:val="22"/>
              </w:rPr>
              <w:t xml:space="preserve"> 3). </w:t>
            </w:r>
          </w:p>
          <w:p w:rsidR="008C1CB7" w:rsidRPr="00C93A49" w:rsidRDefault="00681CF0" w:rsidP="00D807B3">
            <w:pPr>
              <w:rPr>
                <w:sz w:val="22"/>
                <w:szCs w:val="22"/>
              </w:rPr>
            </w:pPr>
            <w:r w:rsidRPr="00C93A49">
              <w:rPr>
                <w:sz w:val="22"/>
                <w:szCs w:val="22"/>
              </w:rPr>
              <w:t>4</w:t>
            </w:r>
            <w:r w:rsidR="008C1CB7" w:rsidRPr="00C93A49">
              <w:rPr>
                <w:sz w:val="22"/>
                <w:szCs w:val="22"/>
              </w:rPr>
              <w:t>.Сведения об опыте организации по выполнению аналогичных поставок товаров, работ, ус</w:t>
            </w:r>
            <w:r w:rsidRPr="00C93A49">
              <w:rPr>
                <w:sz w:val="22"/>
                <w:szCs w:val="22"/>
              </w:rPr>
              <w:t>луг за последни</w:t>
            </w:r>
            <w:r w:rsidR="00EC025E" w:rsidRPr="00C93A49">
              <w:rPr>
                <w:sz w:val="22"/>
                <w:szCs w:val="22"/>
              </w:rPr>
              <w:t>й</w:t>
            </w:r>
            <w:r w:rsidRPr="00C93A49">
              <w:rPr>
                <w:sz w:val="22"/>
                <w:szCs w:val="22"/>
              </w:rPr>
              <w:t xml:space="preserve"> </w:t>
            </w:r>
            <w:r w:rsidR="00EC025E" w:rsidRPr="00C93A49">
              <w:rPr>
                <w:sz w:val="22"/>
                <w:szCs w:val="22"/>
              </w:rPr>
              <w:t xml:space="preserve"> год</w:t>
            </w:r>
            <w:r w:rsidRPr="00C93A49">
              <w:rPr>
                <w:sz w:val="22"/>
                <w:szCs w:val="22"/>
              </w:rPr>
              <w:t xml:space="preserve"> (</w:t>
            </w:r>
            <w:r w:rsidR="009360EC" w:rsidRPr="00C93A49">
              <w:rPr>
                <w:sz w:val="22"/>
                <w:szCs w:val="22"/>
              </w:rPr>
              <w:t xml:space="preserve">Приложение </w:t>
            </w:r>
            <w:r w:rsidRPr="00C93A49">
              <w:rPr>
                <w:sz w:val="22"/>
                <w:szCs w:val="22"/>
              </w:rPr>
              <w:t>4</w:t>
            </w:r>
            <w:r w:rsidR="008C1CB7" w:rsidRPr="00C93A49">
              <w:rPr>
                <w:sz w:val="22"/>
                <w:szCs w:val="22"/>
              </w:rPr>
              <w:t>).</w:t>
            </w:r>
          </w:p>
          <w:p w:rsidR="001B5625" w:rsidRPr="00C93A49" w:rsidRDefault="0048582B" w:rsidP="00D807B3">
            <w:pPr>
              <w:rPr>
                <w:sz w:val="22"/>
                <w:szCs w:val="22"/>
                <w:lang w:eastAsia="ru-RU"/>
              </w:rPr>
            </w:pPr>
            <w:r w:rsidRPr="00C93A49">
              <w:rPr>
                <w:sz w:val="22"/>
                <w:szCs w:val="22"/>
                <w:lang w:eastAsia="ru-RU"/>
              </w:rPr>
              <w:t>5</w:t>
            </w:r>
            <w:r w:rsidR="001B5625" w:rsidRPr="00C93A49">
              <w:rPr>
                <w:sz w:val="22"/>
                <w:szCs w:val="22"/>
                <w:lang w:eastAsia="ru-RU"/>
              </w:rPr>
              <w:t>. Заверенная Участником копия свидетельства о регистрации в качестве юридического лица (индивидуального предпринимателя), для физических ли</w:t>
            </w:r>
            <w:proofErr w:type="gramStart"/>
            <w:r w:rsidR="001B5625" w:rsidRPr="00C93A49">
              <w:rPr>
                <w:sz w:val="22"/>
                <w:szCs w:val="22"/>
                <w:lang w:eastAsia="ru-RU"/>
              </w:rPr>
              <w:t>ц-</w:t>
            </w:r>
            <w:proofErr w:type="gramEnd"/>
            <w:r w:rsidR="001B5625" w:rsidRPr="00C93A49">
              <w:rPr>
                <w:sz w:val="22"/>
                <w:szCs w:val="22"/>
                <w:lang w:eastAsia="ru-RU"/>
              </w:rPr>
              <w:t xml:space="preserve"> заверенная Участником копия</w:t>
            </w:r>
            <w:r w:rsidR="007C3922" w:rsidRPr="00C93A49">
              <w:rPr>
                <w:sz w:val="22"/>
                <w:szCs w:val="22"/>
                <w:lang w:eastAsia="ru-RU"/>
              </w:rPr>
              <w:t xml:space="preserve"> паспорта  гра</w:t>
            </w:r>
            <w:r w:rsidR="00661F2D" w:rsidRPr="00C93A49">
              <w:rPr>
                <w:sz w:val="22"/>
                <w:szCs w:val="22"/>
                <w:lang w:eastAsia="ru-RU"/>
              </w:rPr>
              <w:t>жданина РФ , заверенная Участником копия свидетельства о пр</w:t>
            </w:r>
            <w:r w:rsidR="004D6AA0" w:rsidRPr="00C93A49">
              <w:rPr>
                <w:sz w:val="22"/>
                <w:szCs w:val="22"/>
                <w:lang w:eastAsia="ru-RU"/>
              </w:rPr>
              <w:t>и</w:t>
            </w:r>
            <w:r w:rsidR="00661F2D" w:rsidRPr="00C93A49">
              <w:rPr>
                <w:sz w:val="22"/>
                <w:szCs w:val="22"/>
                <w:lang w:eastAsia="ru-RU"/>
              </w:rPr>
              <w:t>свое</w:t>
            </w:r>
            <w:r w:rsidR="004D6AA0" w:rsidRPr="00C93A49">
              <w:rPr>
                <w:sz w:val="22"/>
                <w:szCs w:val="22"/>
                <w:lang w:eastAsia="ru-RU"/>
              </w:rPr>
              <w:t>нии  идентификационного  номера</w:t>
            </w:r>
            <w:r w:rsidR="004E58AF" w:rsidRPr="00C93A49">
              <w:rPr>
                <w:sz w:val="22"/>
                <w:szCs w:val="22"/>
                <w:lang w:eastAsia="ru-RU"/>
              </w:rPr>
              <w:t xml:space="preserve"> налогоплательщика (ИНН), заверенная Участником копия страхового  свидетельства государственного  пенсионного  страхования;</w:t>
            </w:r>
          </w:p>
          <w:p w:rsidR="004E58AF" w:rsidRPr="00C93A49" w:rsidRDefault="0048582B" w:rsidP="00D807B3">
            <w:pPr>
              <w:rPr>
                <w:sz w:val="22"/>
                <w:szCs w:val="22"/>
                <w:lang w:eastAsia="ru-RU"/>
              </w:rPr>
            </w:pPr>
            <w:r w:rsidRPr="00C93A49">
              <w:rPr>
                <w:sz w:val="22"/>
                <w:szCs w:val="22"/>
                <w:lang w:eastAsia="ru-RU"/>
              </w:rPr>
              <w:t>6</w:t>
            </w:r>
            <w:r w:rsidR="004E58AF" w:rsidRPr="00C93A49">
              <w:rPr>
                <w:sz w:val="22"/>
                <w:szCs w:val="22"/>
                <w:lang w:eastAsia="ru-RU"/>
              </w:rPr>
              <w:t xml:space="preserve">.  Оригинал  выписки  из Единого государственного реестра  юридических </w:t>
            </w:r>
            <w:r w:rsidR="004E58AF" w:rsidRPr="00C93A49">
              <w:rPr>
                <w:sz w:val="22"/>
                <w:szCs w:val="22"/>
                <w:lang w:eastAsia="ru-RU"/>
              </w:rPr>
              <w:lastRenderedPageBreak/>
              <w:t>лиц (из Единого  государственного реестра для индивидуальных предпринимателей),  выданной  п</w:t>
            </w:r>
            <w:r w:rsidR="002134B5">
              <w:rPr>
                <w:sz w:val="22"/>
                <w:szCs w:val="22"/>
                <w:lang w:eastAsia="ru-RU"/>
              </w:rPr>
              <w:t>о состоянию  не ранее, чем за  9</w:t>
            </w:r>
            <w:r w:rsidR="004E58AF" w:rsidRPr="00C93A49">
              <w:rPr>
                <w:sz w:val="22"/>
                <w:szCs w:val="22"/>
                <w:lang w:eastAsia="ru-RU"/>
              </w:rPr>
              <w:t>0 дней  до срока окончания заявки;</w:t>
            </w:r>
          </w:p>
          <w:p w:rsidR="004E58AF" w:rsidRPr="00C93A49" w:rsidRDefault="0048582B" w:rsidP="00D807B3">
            <w:pPr>
              <w:rPr>
                <w:sz w:val="22"/>
                <w:szCs w:val="22"/>
                <w:lang w:eastAsia="ru-RU"/>
              </w:rPr>
            </w:pPr>
            <w:r w:rsidRPr="00C93A49">
              <w:rPr>
                <w:sz w:val="22"/>
                <w:szCs w:val="22"/>
                <w:lang w:eastAsia="ru-RU"/>
              </w:rPr>
              <w:t>7</w:t>
            </w:r>
            <w:r w:rsidR="004E58AF" w:rsidRPr="00C93A49">
              <w:rPr>
                <w:sz w:val="22"/>
                <w:szCs w:val="22"/>
                <w:lang w:eastAsia="ru-RU"/>
              </w:rPr>
              <w:t>. Заверенная Участником копия устава в действующей редакции (для  юридических лиц);</w:t>
            </w:r>
          </w:p>
          <w:p w:rsidR="008C1CB7" w:rsidRPr="00C93A49" w:rsidRDefault="0048582B" w:rsidP="00D807B3">
            <w:pPr>
              <w:rPr>
                <w:sz w:val="22"/>
                <w:szCs w:val="22"/>
                <w:lang w:eastAsia="ru-RU"/>
              </w:rPr>
            </w:pPr>
            <w:r w:rsidRPr="00C93A49">
              <w:rPr>
                <w:sz w:val="22"/>
                <w:szCs w:val="22"/>
                <w:lang w:eastAsia="ru-RU"/>
              </w:rPr>
              <w:t>8</w:t>
            </w:r>
            <w:r w:rsidR="008C1CB7" w:rsidRPr="00C93A49">
              <w:rPr>
                <w:sz w:val="22"/>
                <w:szCs w:val="22"/>
                <w:lang w:eastAsia="ru-RU"/>
              </w:rPr>
              <w:t>.</w:t>
            </w:r>
            <w:r w:rsidR="004E58AF" w:rsidRPr="00C93A49">
              <w:rPr>
                <w:sz w:val="22"/>
                <w:szCs w:val="22"/>
                <w:lang w:eastAsia="ru-RU"/>
              </w:rPr>
              <w:t>Заверенные Участником</w:t>
            </w:r>
            <w:r w:rsidR="008C1CB7" w:rsidRPr="00C93A49">
              <w:rPr>
                <w:sz w:val="22"/>
                <w:szCs w:val="22"/>
              </w:rPr>
              <w:t xml:space="preserve"> </w:t>
            </w:r>
            <w:r w:rsidR="004E58AF" w:rsidRPr="00C93A49">
              <w:rPr>
                <w:sz w:val="22"/>
                <w:szCs w:val="22"/>
                <w:lang w:eastAsia="ru-RU"/>
              </w:rPr>
              <w:t xml:space="preserve"> к</w:t>
            </w:r>
            <w:r w:rsidR="008C1CB7" w:rsidRPr="00C93A49">
              <w:rPr>
                <w:sz w:val="22"/>
                <w:szCs w:val="22"/>
                <w:lang w:eastAsia="ru-RU"/>
              </w:rPr>
              <w:t xml:space="preserve">опии разрешительных документов: </w:t>
            </w:r>
            <w:r w:rsidR="00EC025E" w:rsidRPr="00C93A49">
              <w:rPr>
                <w:sz w:val="22"/>
                <w:szCs w:val="22"/>
                <w:lang w:eastAsia="ru-RU"/>
              </w:rPr>
              <w:t>свидетельства на допуск к требуемым  к выполнению видам работ</w:t>
            </w:r>
            <w:r w:rsidR="008C1CB7" w:rsidRPr="00C93A49">
              <w:rPr>
                <w:sz w:val="22"/>
                <w:szCs w:val="22"/>
                <w:lang w:eastAsia="ru-RU"/>
              </w:rPr>
              <w:t xml:space="preserve">,  </w:t>
            </w:r>
            <w:r w:rsidR="00EC025E" w:rsidRPr="00C93A49">
              <w:rPr>
                <w:sz w:val="22"/>
                <w:szCs w:val="22"/>
                <w:lang w:eastAsia="ru-RU"/>
              </w:rPr>
              <w:t xml:space="preserve"> свидетельства о регистрации </w:t>
            </w:r>
            <w:r w:rsidR="004E58AF" w:rsidRPr="00C93A49">
              <w:rPr>
                <w:sz w:val="22"/>
                <w:szCs w:val="22"/>
                <w:lang w:eastAsia="ru-RU"/>
              </w:rPr>
              <w:t xml:space="preserve"> собственной </w:t>
            </w:r>
            <w:proofErr w:type="spellStart"/>
            <w:r w:rsidR="00EC025E" w:rsidRPr="00C93A49">
              <w:rPr>
                <w:sz w:val="22"/>
                <w:szCs w:val="22"/>
                <w:lang w:eastAsia="ru-RU"/>
              </w:rPr>
              <w:t>электролаборатории</w:t>
            </w:r>
            <w:proofErr w:type="spellEnd"/>
            <w:proofErr w:type="gramStart"/>
            <w:r w:rsidR="00EC025E" w:rsidRPr="00C93A49">
              <w:rPr>
                <w:sz w:val="22"/>
                <w:szCs w:val="22"/>
                <w:lang w:eastAsia="ru-RU"/>
              </w:rPr>
              <w:t xml:space="preserve"> ,</w:t>
            </w:r>
            <w:proofErr w:type="gramEnd"/>
            <w:r w:rsidR="00EC025E" w:rsidRPr="00C93A49">
              <w:rPr>
                <w:sz w:val="22"/>
                <w:szCs w:val="22"/>
                <w:lang w:eastAsia="ru-RU"/>
              </w:rPr>
              <w:t xml:space="preserve"> либо договора  о привлечении  </w:t>
            </w:r>
            <w:proofErr w:type="spellStart"/>
            <w:r w:rsidR="00EC025E" w:rsidRPr="00C93A49">
              <w:rPr>
                <w:sz w:val="22"/>
                <w:szCs w:val="22"/>
                <w:lang w:eastAsia="ru-RU"/>
              </w:rPr>
              <w:t>электролаборатории</w:t>
            </w:r>
            <w:proofErr w:type="spellEnd"/>
            <w:r w:rsidR="00EC025E" w:rsidRPr="00C93A49">
              <w:rPr>
                <w:sz w:val="22"/>
                <w:szCs w:val="22"/>
                <w:lang w:eastAsia="ru-RU"/>
              </w:rPr>
              <w:t>,  свидетельства о поверке оборудования  для  проведения  проверок, испытаний и измерений</w:t>
            </w:r>
            <w:r w:rsidR="008C1CB7" w:rsidRPr="00C93A49">
              <w:rPr>
                <w:sz w:val="22"/>
                <w:szCs w:val="22"/>
                <w:lang w:eastAsia="ru-RU"/>
              </w:rPr>
              <w:t xml:space="preserve"> и т.д.</w:t>
            </w:r>
          </w:p>
          <w:p w:rsidR="00BC42DB" w:rsidRPr="00C93A49" w:rsidRDefault="0048582B" w:rsidP="00D807B3">
            <w:pPr>
              <w:rPr>
                <w:sz w:val="22"/>
                <w:szCs w:val="22"/>
                <w:lang w:eastAsia="ru-RU"/>
              </w:rPr>
            </w:pPr>
            <w:r w:rsidRPr="00C93A49">
              <w:rPr>
                <w:sz w:val="22"/>
                <w:szCs w:val="22"/>
                <w:lang w:eastAsia="ru-RU"/>
              </w:rPr>
              <w:t>9</w:t>
            </w:r>
            <w:r w:rsidR="004E58AF" w:rsidRPr="00C93A49">
              <w:rPr>
                <w:sz w:val="22"/>
                <w:szCs w:val="22"/>
                <w:lang w:eastAsia="ru-RU"/>
              </w:rPr>
              <w:t xml:space="preserve">. Оригинал  справки об исполнении налогоплательщиком обязанности по уплате налогов, сборов, страховых взносов, пеней и налоговых санкций, выданной   </w:t>
            </w:r>
            <w:r w:rsidR="002134B5">
              <w:rPr>
                <w:sz w:val="22"/>
                <w:szCs w:val="22"/>
                <w:lang w:eastAsia="ru-RU"/>
              </w:rPr>
              <w:t>по состоянию  не ранее, чем за 90</w:t>
            </w:r>
            <w:r w:rsidR="004E58AF" w:rsidRPr="00C93A49">
              <w:rPr>
                <w:sz w:val="22"/>
                <w:szCs w:val="22"/>
                <w:lang w:eastAsia="ru-RU"/>
              </w:rPr>
              <w:t xml:space="preserve"> дней  до срока окончания</w:t>
            </w:r>
            <w:r w:rsidR="00BC42DB" w:rsidRPr="00C93A49">
              <w:rPr>
                <w:sz w:val="22"/>
                <w:szCs w:val="22"/>
                <w:lang w:eastAsia="ru-RU"/>
              </w:rPr>
              <w:t xml:space="preserve">  подачи заявок;</w:t>
            </w:r>
          </w:p>
          <w:p w:rsidR="008C1CB7" w:rsidRPr="00C93A49" w:rsidRDefault="0048582B" w:rsidP="00D807B3">
            <w:pPr>
              <w:rPr>
                <w:sz w:val="22"/>
                <w:szCs w:val="22"/>
              </w:rPr>
            </w:pPr>
            <w:r w:rsidRPr="00C93A49">
              <w:rPr>
                <w:sz w:val="22"/>
                <w:szCs w:val="22"/>
              </w:rPr>
              <w:t>10</w:t>
            </w:r>
            <w:r w:rsidR="00BC42DB" w:rsidRPr="00C93A49">
              <w:rPr>
                <w:sz w:val="22"/>
                <w:szCs w:val="22"/>
              </w:rPr>
              <w:t xml:space="preserve">.Документы, позволяющие определить </w:t>
            </w:r>
            <w:proofErr w:type="gramStart"/>
            <w:r w:rsidR="00BC42DB" w:rsidRPr="00C93A49">
              <w:rPr>
                <w:sz w:val="22"/>
                <w:szCs w:val="22"/>
              </w:rPr>
              <w:t>является</w:t>
            </w:r>
            <w:proofErr w:type="gramEnd"/>
            <w:r w:rsidR="00BC42DB" w:rsidRPr="00C93A49">
              <w:rPr>
                <w:sz w:val="22"/>
                <w:szCs w:val="22"/>
              </w:rPr>
              <w:t>/не является Участник субъектом малого и среднего предпринимательства, а именно:</w:t>
            </w:r>
          </w:p>
          <w:p w:rsidR="00BC42DB" w:rsidRPr="00C93A49" w:rsidRDefault="00BC42DB" w:rsidP="00D807B3">
            <w:pPr>
              <w:rPr>
                <w:sz w:val="22"/>
                <w:szCs w:val="22"/>
              </w:rPr>
            </w:pPr>
            <w:r w:rsidRPr="00C93A49">
              <w:rPr>
                <w:sz w:val="22"/>
                <w:szCs w:val="22"/>
              </w:rPr>
              <w:t>-заверенную Участником бухгалтерскую отчетность за  предшествующий год;</w:t>
            </w:r>
          </w:p>
          <w:p w:rsidR="00BC42DB" w:rsidRPr="00C93A49" w:rsidRDefault="00BC42DB" w:rsidP="00D807B3">
            <w:pPr>
              <w:rPr>
                <w:sz w:val="22"/>
                <w:szCs w:val="22"/>
              </w:rPr>
            </w:pPr>
            <w:r w:rsidRPr="00C93A49">
              <w:rPr>
                <w:sz w:val="22"/>
                <w:szCs w:val="22"/>
              </w:rPr>
              <w:t xml:space="preserve">- </w:t>
            </w:r>
            <w:proofErr w:type="gramStart"/>
            <w:r w:rsidRPr="00C93A49">
              <w:rPr>
                <w:sz w:val="22"/>
                <w:szCs w:val="22"/>
              </w:rPr>
              <w:t>заверенную</w:t>
            </w:r>
            <w:proofErr w:type="gramEnd"/>
            <w:r w:rsidRPr="00C93A49">
              <w:rPr>
                <w:sz w:val="22"/>
                <w:szCs w:val="22"/>
              </w:rPr>
              <w:t xml:space="preserve"> Участником копии сведений о среднесписочной  численности работников за предшествующий год.</w:t>
            </w:r>
          </w:p>
          <w:p w:rsidR="00BC42DB" w:rsidRPr="00C93A49" w:rsidRDefault="00BC42DB" w:rsidP="00D807B3">
            <w:pPr>
              <w:rPr>
                <w:sz w:val="22"/>
                <w:szCs w:val="22"/>
              </w:rPr>
            </w:pPr>
            <w:r w:rsidRPr="00C93A49">
              <w:rPr>
                <w:sz w:val="22"/>
                <w:szCs w:val="22"/>
              </w:rPr>
              <w:t>Все указанные документы прилагаются Участником к заявке.</w:t>
            </w:r>
          </w:p>
          <w:p w:rsidR="00BC42DB" w:rsidRPr="00C93A49" w:rsidRDefault="00BC42DB" w:rsidP="00D807B3">
            <w:pPr>
              <w:rPr>
                <w:sz w:val="22"/>
                <w:szCs w:val="22"/>
              </w:rPr>
            </w:pPr>
          </w:p>
        </w:tc>
      </w:tr>
      <w:tr w:rsidR="00CF4644" w:rsidRPr="00C93A49" w:rsidTr="00304BFC">
        <w:tc>
          <w:tcPr>
            <w:tcW w:w="709" w:type="dxa"/>
            <w:tcBorders>
              <w:top w:val="single" w:sz="4" w:space="0" w:color="auto"/>
              <w:left w:val="single" w:sz="4" w:space="0" w:color="auto"/>
              <w:bottom w:val="single" w:sz="4" w:space="0" w:color="auto"/>
              <w:right w:val="single" w:sz="4" w:space="0" w:color="auto"/>
            </w:tcBorders>
          </w:tcPr>
          <w:p w:rsidR="008C1CB7" w:rsidRPr="00C93A49" w:rsidRDefault="008C1CB7" w:rsidP="00D807B3">
            <w:pPr>
              <w:rPr>
                <w:sz w:val="22"/>
                <w:szCs w:val="22"/>
              </w:rPr>
            </w:pPr>
            <w:r w:rsidRPr="00C93A49">
              <w:rPr>
                <w:sz w:val="22"/>
                <w:szCs w:val="22"/>
              </w:rPr>
              <w:lastRenderedPageBreak/>
              <w:t>2.2</w:t>
            </w:r>
            <w:r w:rsidR="00F22823" w:rsidRPr="00C93A49">
              <w:rPr>
                <w:sz w:val="22"/>
                <w:szCs w:val="22"/>
              </w:rPr>
              <w:t>4</w:t>
            </w:r>
            <w:r w:rsidRPr="00C93A49">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8C1CB7" w:rsidRPr="00C93A49" w:rsidRDefault="008C1CB7" w:rsidP="00D807B3">
            <w:pPr>
              <w:rPr>
                <w:sz w:val="22"/>
                <w:szCs w:val="22"/>
              </w:rPr>
            </w:pPr>
            <w:r w:rsidRPr="00C93A49">
              <w:rPr>
                <w:sz w:val="22"/>
                <w:szCs w:val="22"/>
              </w:rPr>
              <w:t>Место и дата рассмотрения заявок и подведения итогов</w:t>
            </w:r>
          </w:p>
        </w:tc>
        <w:tc>
          <w:tcPr>
            <w:tcW w:w="7373" w:type="dxa"/>
            <w:tcBorders>
              <w:top w:val="single" w:sz="4" w:space="0" w:color="auto"/>
              <w:left w:val="single" w:sz="4" w:space="0" w:color="auto"/>
              <w:bottom w:val="single" w:sz="4" w:space="0" w:color="auto"/>
              <w:right w:val="single" w:sz="4" w:space="0" w:color="auto"/>
            </w:tcBorders>
          </w:tcPr>
          <w:p w:rsidR="00EC025E" w:rsidRPr="00C93A49" w:rsidRDefault="00EC025E" w:rsidP="00D807B3">
            <w:pPr>
              <w:rPr>
                <w:sz w:val="22"/>
                <w:szCs w:val="22"/>
              </w:rPr>
            </w:pPr>
            <w:r w:rsidRPr="00C93A49">
              <w:rPr>
                <w:sz w:val="22"/>
                <w:szCs w:val="22"/>
              </w:rPr>
              <w:t xml:space="preserve">431110, Республика Мордовия, </w:t>
            </w:r>
            <w:proofErr w:type="spellStart"/>
            <w:r w:rsidRPr="00C93A49">
              <w:rPr>
                <w:sz w:val="22"/>
                <w:szCs w:val="22"/>
              </w:rPr>
              <w:t>Зубово</w:t>
            </w:r>
            <w:proofErr w:type="spellEnd"/>
            <w:r w:rsidRPr="00C93A49">
              <w:rPr>
                <w:sz w:val="22"/>
                <w:szCs w:val="22"/>
              </w:rPr>
              <w:t xml:space="preserve">-Полянский район, </w:t>
            </w:r>
            <w:proofErr w:type="spellStart"/>
            <w:r w:rsidRPr="00C93A49">
              <w:rPr>
                <w:sz w:val="22"/>
                <w:szCs w:val="22"/>
              </w:rPr>
              <w:t>р.п</w:t>
            </w:r>
            <w:proofErr w:type="spellEnd"/>
            <w:r w:rsidRPr="00C93A49">
              <w:rPr>
                <w:sz w:val="22"/>
                <w:szCs w:val="22"/>
              </w:rPr>
              <w:t xml:space="preserve">. Зубова Поляна, ул. Советская, д. 70 а. </w:t>
            </w:r>
          </w:p>
          <w:p w:rsidR="008C1CB7" w:rsidRPr="00C93A49" w:rsidRDefault="002134B5" w:rsidP="00D807B3">
            <w:pPr>
              <w:rPr>
                <w:sz w:val="22"/>
                <w:szCs w:val="22"/>
              </w:rPr>
            </w:pPr>
            <w:r>
              <w:rPr>
                <w:sz w:val="22"/>
                <w:szCs w:val="22"/>
              </w:rPr>
              <w:t xml:space="preserve">Начало: </w:t>
            </w:r>
            <w:r w:rsidR="00381E3B" w:rsidRPr="00C93A49">
              <w:rPr>
                <w:sz w:val="22"/>
                <w:szCs w:val="22"/>
              </w:rPr>
              <w:t>08 сентября 2014 года</w:t>
            </w:r>
            <w:r w:rsidR="008C1CB7" w:rsidRPr="00C93A49">
              <w:rPr>
                <w:sz w:val="22"/>
                <w:szCs w:val="22"/>
              </w:rPr>
              <w:t xml:space="preserve">  </w:t>
            </w:r>
            <w:r>
              <w:rPr>
                <w:sz w:val="22"/>
                <w:szCs w:val="22"/>
              </w:rPr>
              <w:t>10 час 00  мин. (</w:t>
            </w:r>
            <w:proofErr w:type="gramStart"/>
            <w:r>
              <w:rPr>
                <w:sz w:val="22"/>
                <w:szCs w:val="22"/>
              </w:rPr>
              <w:t>МСК</w:t>
            </w:r>
            <w:proofErr w:type="gramEnd"/>
            <w:r>
              <w:rPr>
                <w:sz w:val="22"/>
                <w:szCs w:val="22"/>
              </w:rPr>
              <w:t>), окончание 08 сентября 2014 года  в 15 час.00 мин. (МСК)</w:t>
            </w:r>
            <w:r w:rsidR="008C1CB7" w:rsidRPr="00C93A49">
              <w:rPr>
                <w:sz w:val="22"/>
                <w:szCs w:val="22"/>
              </w:rPr>
              <w:t xml:space="preserve">                                </w:t>
            </w:r>
          </w:p>
          <w:p w:rsidR="008C1CB7" w:rsidRPr="00C93A49" w:rsidRDefault="008C1CB7" w:rsidP="00D807B3">
            <w:pPr>
              <w:rPr>
                <w:sz w:val="22"/>
                <w:szCs w:val="22"/>
              </w:rPr>
            </w:pPr>
          </w:p>
        </w:tc>
      </w:tr>
      <w:tr w:rsidR="00CF4644" w:rsidRPr="00C93A49" w:rsidTr="00304BFC">
        <w:tc>
          <w:tcPr>
            <w:tcW w:w="709" w:type="dxa"/>
            <w:tcBorders>
              <w:top w:val="single" w:sz="4" w:space="0" w:color="auto"/>
              <w:left w:val="single" w:sz="4" w:space="0" w:color="auto"/>
              <w:bottom w:val="single" w:sz="4" w:space="0" w:color="auto"/>
              <w:right w:val="single" w:sz="4" w:space="0" w:color="auto"/>
            </w:tcBorders>
          </w:tcPr>
          <w:p w:rsidR="008C1CB7" w:rsidRPr="00C93A49" w:rsidRDefault="008C1CB7" w:rsidP="00881922">
            <w:pPr>
              <w:rPr>
                <w:sz w:val="22"/>
                <w:szCs w:val="22"/>
              </w:rPr>
            </w:pPr>
            <w:r w:rsidRPr="00C93A49">
              <w:rPr>
                <w:sz w:val="22"/>
                <w:szCs w:val="22"/>
              </w:rPr>
              <w:t>2.2</w:t>
            </w:r>
            <w:r w:rsidR="00881922" w:rsidRPr="00C93A49">
              <w:rPr>
                <w:sz w:val="22"/>
                <w:szCs w:val="22"/>
              </w:rPr>
              <w:t>5</w:t>
            </w:r>
            <w:r w:rsidRPr="00C93A49">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8C1CB7" w:rsidRPr="00C93A49" w:rsidRDefault="008C1CB7" w:rsidP="00D807B3">
            <w:pPr>
              <w:rPr>
                <w:sz w:val="22"/>
                <w:szCs w:val="22"/>
              </w:rPr>
            </w:pPr>
            <w:r w:rsidRPr="00C93A49">
              <w:rPr>
                <w:sz w:val="22"/>
                <w:szCs w:val="22"/>
              </w:rPr>
              <w:t>Порядок предоставления Участникам разъяснений положений закупочной документации</w:t>
            </w:r>
          </w:p>
        </w:tc>
        <w:tc>
          <w:tcPr>
            <w:tcW w:w="7373" w:type="dxa"/>
            <w:tcBorders>
              <w:top w:val="single" w:sz="4" w:space="0" w:color="auto"/>
              <w:left w:val="single" w:sz="4" w:space="0" w:color="auto"/>
              <w:bottom w:val="single" w:sz="4" w:space="0" w:color="auto"/>
              <w:right w:val="single" w:sz="4" w:space="0" w:color="auto"/>
            </w:tcBorders>
          </w:tcPr>
          <w:p w:rsidR="00A4413F" w:rsidRPr="00C93A49" w:rsidRDefault="00A4413F" w:rsidP="00D807B3">
            <w:pPr>
              <w:rPr>
                <w:sz w:val="22"/>
                <w:szCs w:val="22"/>
              </w:rPr>
            </w:pPr>
            <w:r w:rsidRPr="00C93A49">
              <w:rPr>
                <w:sz w:val="22"/>
                <w:szCs w:val="22"/>
              </w:rPr>
              <w:t xml:space="preserve">Участник вправе направить нарочно, либо по электронной почте (факсу) запрос о разъяснении положений закупочной документации не позднее 3 дней до срока окончания подачи заявок. </w:t>
            </w:r>
            <w:r w:rsidR="00381E3B" w:rsidRPr="00C93A49">
              <w:rPr>
                <w:sz w:val="22"/>
                <w:szCs w:val="22"/>
              </w:rPr>
              <w:t>Заказчик</w:t>
            </w:r>
            <w:r w:rsidRPr="00C93A49">
              <w:rPr>
                <w:sz w:val="22"/>
                <w:szCs w:val="22"/>
              </w:rPr>
              <w:t xml:space="preserve"> обязан </w:t>
            </w:r>
            <w:proofErr w:type="gramStart"/>
            <w:r w:rsidRPr="00C93A49">
              <w:rPr>
                <w:sz w:val="22"/>
                <w:szCs w:val="22"/>
              </w:rPr>
              <w:t>разместить ответ</w:t>
            </w:r>
            <w:proofErr w:type="gramEnd"/>
            <w:r w:rsidRPr="00C93A49">
              <w:rPr>
                <w:sz w:val="22"/>
                <w:szCs w:val="22"/>
              </w:rPr>
              <w:t xml:space="preserve"> на данный запрос в ЕИС в форме электронного документа не позднее 1 дня до срока окончания подачи заявок.</w:t>
            </w:r>
          </w:p>
          <w:p w:rsidR="00A4413F" w:rsidRPr="00C93A49" w:rsidRDefault="00A4413F" w:rsidP="00D807B3">
            <w:pPr>
              <w:rPr>
                <w:sz w:val="22"/>
                <w:szCs w:val="22"/>
              </w:rPr>
            </w:pPr>
            <w:r w:rsidRPr="00C93A49">
              <w:rPr>
                <w:sz w:val="22"/>
                <w:szCs w:val="22"/>
              </w:rPr>
              <w:t>Запрос на разъяснение положений закупочной документации оформляется по предусмотренной форме (см. приложение).</w:t>
            </w:r>
          </w:p>
          <w:p w:rsidR="008C1CB7" w:rsidRPr="00C93A49" w:rsidRDefault="008C1CB7" w:rsidP="00D807B3">
            <w:pPr>
              <w:rPr>
                <w:sz w:val="22"/>
                <w:szCs w:val="22"/>
              </w:rPr>
            </w:pPr>
            <w:r w:rsidRPr="00C93A49">
              <w:rPr>
                <w:sz w:val="22"/>
                <w:szCs w:val="22"/>
              </w:rPr>
              <w:tab/>
            </w:r>
          </w:p>
          <w:p w:rsidR="008C1CB7" w:rsidRPr="00C93A49" w:rsidRDefault="008C1CB7" w:rsidP="00D807B3">
            <w:pPr>
              <w:rPr>
                <w:sz w:val="22"/>
                <w:szCs w:val="22"/>
              </w:rPr>
            </w:pPr>
          </w:p>
        </w:tc>
      </w:tr>
      <w:tr w:rsidR="00CF4644" w:rsidRPr="00C93A49" w:rsidTr="00304BFC">
        <w:tc>
          <w:tcPr>
            <w:tcW w:w="709" w:type="dxa"/>
            <w:tcBorders>
              <w:top w:val="single" w:sz="4" w:space="0" w:color="auto"/>
              <w:left w:val="single" w:sz="4" w:space="0" w:color="auto"/>
              <w:bottom w:val="single" w:sz="4" w:space="0" w:color="auto"/>
              <w:right w:val="single" w:sz="4" w:space="0" w:color="auto"/>
            </w:tcBorders>
          </w:tcPr>
          <w:p w:rsidR="008C1CB7" w:rsidRPr="00C93A49" w:rsidRDefault="008C1CB7" w:rsidP="00881922">
            <w:pPr>
              <w:rPr>
                <w:sz w:val="22"/>
                <w:szCs w:val="22"/>
              </w:rPr>
            </w:pPr>
            <w:r w:rsidRPr="00C93A49">
              <w:rPr>
                <w:sz w:val="22"/>
                <w:szCs w:val="22"/>
              </w:rPr>
              <w:t>2.2</w:t>
            </w:r>
            <w:r w:rsidR="00881922" w:rsidRPr="00C93A49">
              <w:rPr>
                <w:sz w:val="22"/>
                <w:szCs w:val="22"/>
              </w:rPr>
              <w:t>6</w:t>
            </w:r>
            <w:r w:rsidRPr="00C93A49">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8C1CB7" w:rsidRPr="00C93A49" w:rsidRDefault="008C1CB7" w:rsidP="00D807B3">
            <w:pPr>
              <w:rPr>
                <w:sz w:val="22"/>
                <w:szCs w:val="22"/>
              </w:rPr>
            </w:pPr>
            <w:r w:rsidRPr="00C93A49">
              <w:rPr>
                <w:sz w:val="22"/>
                <w:szCs w:val="22"/>
              </w:rPr>
              <w:t>Особые условия</w:t>
            </w:r>
          </w:p>
        </w:tc>
        <w:tc>
          <w:tcPr>
            <w:tcW w:w="7373" w:type="dxa"/>
            <w:tcBorders>
              <w:top w:val="single" w:sz="4" w:space="0" w:color="auto"/>
              <w:left w:val="single" w:sz="4" w:space="0" w:color="auto"/>
              <w:bottom w:val="single" w:sz="4" w:space="0" w:color="auto"/>
              <w:right w:val="single" w:sz="4" w:space="0" w:color="auto"/>
            </w:tcBorders>
          </w:tcPr>
          <w:p w:rsidR="00915B37" w:rsidRPr="00C93A49" w:rsidRDefault="00915B37" w:rsidP="00915B37">
            <w:pPr>
              <w:rPr>
                <w:sz w:val="22"/>
                <w:szCs w:val="22"/>
              </w:rPr>
            </w:pPr>
            <w:r w:rsidRPr="00C93A49">
              <w:rPr>
                <w:sz w:val="22"/>
                <w:szCs w:val="22"/>
              </w:rPr>
              <w:t>При рассмотрении заявок, Заказчик  не корректирует технические описки (ошибки) в заявках Участников.</w:t>
            </w:r>
          </w:p>
          <w:p w:rsidR="00915B37" w:rsidRPr="00C93A49" w:rsidRDefault="00915B37" w:rsidP="00915B37">
            <w:pPr>
              <w:rPr>
                <w:sz w:val="22"/>
                <w:szCs w:val="22"/>
              </w:rPr>
            </w:pPr>
            <w:r w:rsidRPr="00C93A49">
              <w:rPr>
                <w:sz w:val="22"/>
                <w:szCs w:val="22"/>
              </w:rPr>
              <w:t>Заявка Участника  имеет правовой статус оферты и будет рассматриваться Заказчиком в соответствии с этим.</w:t>
            </w:r>
          </w:p>
          <w:p w:rsidR="008C1CB7" w:rsidRPr="00C93A49" w:rsidRDefault="00915B37" w:rsidP="00D807B3">
            <w:pPr>
              <w:rPr>
                <w:sz w:val="22"/>
                <w:szCs w:val="22"/>
              </w:rPr>
            </w:pPr>
            <w:r w:rsidRPr="00C93A49">
              <w:rPr>
                <w:sz w:val="22"/>
                <w:szCs w:val="22"/>
              </w:rPr>
              <w:t>Заключенный по результатам запроса котировок Договор фиксирует все достигнутые  Сторонами договоренности.</w:t>
            </w:r>
          </w:p>
          <w:p w:rsidR="00915B37" w:rsidRPr="00C93A49" w:rsidRDefault="00915B37" w:rsidP="00881922">
            <w:pPr>
              <w:rPr>
                <w:sz w:val="22"/>
                <w:szCs w:val="22"/>
              </w:rPr>
            </w:pPr>
            <w:r w:rsidRPr="00C93A49">
              <w:rPr>
                <w:sz w:val="22"/>
                <w:szCs w:val="22"/>
              </w:rPr>
              <w:t>Во всем, что не урегулировано Извещением о проведении запроса котировок и настоящей Закупочной Документацией  стороны руководствуются  действующим законодательством РФ.</w:t>
            </w:r>
          </w:p>
          <w:p w:rsidR="00915B37" w:rsidRPr="00C93A49" w:rsidRDefault="00915B37" w:rsidP="00881922">
            <w:pPr>
              <w:rPr>
                <w:sz w:val="22"/>
                <w:szCs w:val="22"/>
              </w:rPr>
            </w:pPr>
          </w:p>
        </w:tc>
      </w:tr>
    </w:tbl>
    <w:p w:rsidR="00470DC9" w:rsidRPr="00C93A49" w:rsidRDefault="000B0F3B" w:rsidP="00D807B3">
      <w:pPr>
        <w:rPr>
          <w:sz w:val="20"/>
          <w:szCs w:val="20"/>
          <w:lang w:eastAsia="ru-RU"/>
        </w:rPr>
      </w:pPr>
      <w:r w:rsidRPr="00C93A49">
        <w:rPr>
          <w:sz w:val="20"/>
          <w:szCs w:val="20"/>
          <w:lang w:eastAsia="ru-RU"/>
        </w:rPr>
        <w:t xml:space="preserve">         </w:t>
      </w:r>
    </w:p>
    <w:p w:rsidR="004D6647" w:rsidRPr="00C93A49" w:rsidRDefault="00E433BA" w:rsidP="00895800">
      <w:pPr>
        <w:jc w:val="center"/>
        <w:rPr>
          <w:sz w:val="22"/>
          <w:szCs w:val="22"/>
          <w:lang w:eastAsia="ru-RU"/>
        </w:rPr>
      </w:pPr>
      <w:bookmarkStart w:id="0" w:name="Определения"/>
      <w:r w:rsidRPr="00C93A49">
        <w:rPr>
          <w:sz w:val="22"/>
          <w:szCs w:val="22"/>
          <w:lang w:eastAsia="ru-RU"/>
        </w:rPr>
        <w:t>3.</w:t>
      </w:r>
      <w:r w:rsidR="004D6647" w:rsidRPr="00C93A49">
        <w:rPr>
          <w:rFonts w:eastAsia="Calibri"/>
          <w:sz w:val="22"/>
          <w:szCs w:val="22"/>
          <w:lang w:eastAsia="en-US"/>
        </w:rPr>
        <w:t>Определения, обозначения и сокращения</w:t>
      </w:r>
      <w:bookmarkEnd w:id="0"/>
    </w:p>
    <w:p w:rsidR="004D6647" w:rsidRPr="00C93A49" w:rsidRDefault="004D6647" w:rsidP="00895800">
      <w:pPr>
        <w:jc w:val="both"/>
        <w:rPr>
          <w:rFonts w:eastAsia="Calibri"/>
          <w:sz w:val="22"/>
          <w:szCs w:val="22"/>
          <w:lang w:eastAsia="en-US"/>
        </w:rPr>
      </w:pPr>
      <w:r w:rsidRPr="00C93A49">
        <w:rPr>
          <w:rFonts w:eastAsia="Calibri"/>
          <w:sz w:val="22"/>
          <w:szCs w:val="22"/>
          <w:lang w:eastAsia="en-US"/>
        </w:rPr>
        <w:t xml:space="preserve">3.1. В настоящей </w:t>
      </w:r>
      <w:r w:rsidR="00895800" w:rsidRPr="00C93A49">
        <w:rPr>
          <w:rFonts w:eastAsia="Calibri"/>
          <w:sz w:val="22"/>
          <w:szCs w:val="22"/>
          <w:lang w:eastAsia="en-US"/>
        </w:rPr>
        <w:t>документации</w:t>
      </w:r>
      <w:r w:rsidRPr="00C93A49">
        <w:rPr>
          <w:rFonts w:eastAsia="Calibri"/>
          <w:sz w:val="22"/>
          <w:szCs w:val="22"/>
          <w:lang w:eastAsia="en-US"/>
        </w:rPr>
        <w:t xml:space="preserve"> применяются следующие сокращения:</w:t>
      </w:r>
    </w:p>
    <w:p w:rsidR="004D6647" w:rsidRPr="00C93A49" w:rsidRDefault="004D6647" w:rsidP="00895800">
      <w:pPr>
        <w:jc w:val="both"/>
        <w:rPr>
          <w:rFonts w:eastAsia="Calibri"/>
          <w:sz w:val="22"/>
          <w:szCs w:val="22"/>
          <w:lang w:eastAsia="en-US"/>
        </w:rPr>
      </w:pPr>
      <w:r w:rsidRPr="00C93A49">
        <w:rPr>
          <w:rFonts w:eastAsia="Calibri"/>
          <w:sz w:val="22"/>
          <w:szCs w:val="22"/>
          <w:lang w:eastAsia="en-US"/>
        </w:rPr>
        <w:t xml:space="preserve">Заказчик – </w:t>
      </w:r>
      <w:r w:rsidR="00895800" w:rsidRPr="00C93A49">
        <w:rPr>
          <w:rFonts w:eastAsia="Calibri"/>
          <w:sz w:val="22"/>
          <w:szCs w:val="22"/>
          <w:lang w:eastAsia="en-US"/>
        </w:rPr>
        <w:t>Общество с ограниченной ответственностью  «Электротеплосеть»,  (ООО  «Электротеплосеть»)</w:t>
      </w:r>
    </w:p>
    <w:p w:rsidR="004D6647" w:rsidRPr="00C93A49" w:rsidRDefault="004D6647" w:rsidP="00895800">
      <w:pPr>
        <w:jc w:val="both"/>
        <w:rPr>
          <w:rFonts w:eastAsia="Calibri"/>
          <w:sz w:val="22"/>
          <w:szCs w:val="22"/>
          <w:lang w:eastAsia="en-US"/>
        </w:rPr>
      </w:pPr>
      <w:r w:rsidRPr="00C93A49">
        <w:rPr>
          <w:rFonts w:eastAsia="Calibri"/>
          <w:sz w:val="22"/>
          <w:szCs w:val="22"/>
          <w:lang w:eastAsia="en-US"/>
        </w:rPr>
        <w:lastRenderedPageBreak/>
        <w:t>Комиссия – коллегиальный орган, созданный Заказчиком для принятия решений в рамках проведения закупочных процедур.</w:t>
      </w:r>
    </w:p>
    <w:p w:rsidR="004D6647" w:rsidRPr="00C93A49" w:rsidRDefault="004D6647" w:rsidP="00895800">
      <w:pPr>
        <w:jc w:val="both"/>
        <w:rPr>
          <w:rFonts w:eastAsia="Calibri"/>
          <w:sz w:val="22"/>
          <w:szCs w:val="22"/>
          <w:lang w:eastAsia="en-US"/>
        </w:rPr>
      </w:pPr>
      <w:r w:rsidRPr="00C93A49">
        <w:rPr>
          <w:rFonts w:eastAsia="Calibri"/>
          <w:sz w:val="22"/>
          <w:szCs w:val="22"/>
          <w:lang w:eastAsia="en-US"/>
        </w:rPr>
        <w:t>Продукция – товары, работы, услуги, являющиеся предметом данной закупочной процедуры.</w:t>
      </w:r>
    </w:p>
    <w:p w:rsidR="004D6647" w:rsidRPr="00C93A49" w:rsidRDefault="004D6647" w:rsidP="00895800">
      <w:pPr>
        <w:jc w:val="both"/>
        <w:rPr>
          <w:rFonts w:eastAsia="Calibri"/>
          <w:sz w:val="22"/>
          <w:szCs w:val="22"/>
          <w:lang w:eastAsia="en-US"/>
        </w:rPr>
      </w:pPr>
      <w:r w:rsidRPr="00C93A49">
        <w:rPr>
          <w:rFonts w:eastAsia="Calibri"/>
          <w:sz w:val="22"/>
          <w:szCs w:val="22"/>
          <w:lang w:eastAsia="en-US"/>
        </w:rPr>
        <w:t>Участник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право заключения договора на поставку товаров, выполнения работ, оказания услуг, являющихся предметом данной закупочной процедуры.</w:t>
      </w:r>
    </w:p>
    <w:p w:rsidR="001B6306" w:rsidRPr="00C93A49" w:rsidRDefault="00AE7601" w:rsidP="00D807B3">
      <w:pPr>
        <w:rPr>
          <w:spacing w:val="-3"/>
          <w:sz w:val="22"/>
          <w:szCs w:val="22"/>
          <w:lang w:eastAsia="ru-RU"/>
        </w:rPr>
      </w:pPr>
      <w:r w:rsidRPr="00C93A49">
        <w:rPr>
          <w:spacing w:val="-3"/>
          <w:sz w:val="22"/>
          <w:szCs w:val="22"/>
          <w:lang w:eastAsia="ru-RU"/>
        </w:rPr>
        <w:t xml:space="preserve">                              </w:t>
      </w:r>
    </w:p>
    <w:p w:rsidR="009917ED" w:rsidRPr="00C93A49" w:rsidRDefault="001B6306" w:rsidP="00D807B3">
      <w:pPr>
        <w:rPr>
          <w:sz w:val="24"/>
          <w:szCs w:val="24"/>
          <w:lang w:eastAsia="ru-RU"/>
        </w:rPr>
      </w:pPr>
      <w:r w:rsidRPr="00C93A49">
        <w:rPr>
          <w:spacing w:val="-3"/>
          <w:lang w:eastAsia="ru-RU"/>
        </w:rPr>
        <w:t xml:space="preserve">                                                                             </w:t>
      </w:r>
      <w:r w:rsidR="003D43E7" w:rsidRPr="00C93A49">
        <w:rPr>
          <w:sz w:val="24"/>
          <w:szCs w:val="24"/>
          <w:lang w:eastAsia="ru-RU"/>
        </w:rPr>
        <w:t xml:space="preserve"> </w:t>
      </w:r>
    </w:p>
    <w:p w:rsidR="003B0BFE" w:rsidRPr="00C93A49" w:rsidRDefault="003B0BFE" w:rsidP="00D807B3">
      <w:pPr>
        <w:rPr>
          <w:lang w:eastAsia="ru-RU"/>
        </w:rPr>
      </w:pPr>
    </w:p>
    <w:p w:rsidR="00453EB4" w:rsidRPr="00C93A49" w:rsidRDefault="00453EB4" w:rsidP="00D807B3">
      <w:pPr>
        <w:rPr>
          <w:rFonts w:eastAsia="Calibri"/>
          <w:lang w:eastAsia="en-US"/>
        </w:rPr>
      </w:pPr>
    </w:p>
    <w:p w:rsidR="00453EB4" w:rsidRPr="00C93A49" w:rsidRDefault="00453EB4" w:rsidP="00D807B3">
      <w:pPr>
        <w:rPr>
          <w:rFonts w:eastAsia="Calibri"/>
          <w:lang w:eastAsia="en-US"/>
        </w:rPr>
      </w:pPr>
    </w:p>
    <w:p w:rsidR="00753F97" w:rsidRPr="00C93A49" w:rsidRDefault="00753F97" w:rsidP="00D807B3">
      <w:pPr>
        <w:rPr>
          <w:lang w:eastAsia="ru-RU"/>
        </w:rPr>
      </w:pPr>
    </w:p>
    <w:p w:rsidR="006C69E1" w:rsidRDefault="006C69E1" w:rsidP="00D807B3">
      <w:pPr>
        <w:rPr>
          <w:lang w:eastAsia="ru-RU"/>
        </w:rPr>
      </w:pPr>
    </w:p>
    <w:p w:rsidR="00C93A49" w:rsidRDefault="00C93A49" w:rsidP="00D807B3">
      <w:pPr>
        <w:rPr>
          <w:lang w:eastAsia="ru-RU"/>
        </w:rPr>
      </w:pPr>
    </w:p>
    <w:p w:rsidR="00C93A49" w:rsidRDefault="00C93A49" w:rsidP="00D807B3">
      <w:pPr>
        <w:rPr>
          <w:lang w:eastAsia="ru-RU"/>
        </w:rPr>
      </w:pPr>
    </w:p>
    <w:p w:rsidR="00C93A49" w:rsidRDefault="00C93A49" w:rsidP="00D807B3">
      <w:pPr>
        <w:rPr>
          <w:lang w:eastAsia="ru-RU"/>
        </w:rPr>
      </w:pPr>
    </w:p>
    <w:p w:rsidR="00C93A49" w:rsidRDefault="00C93A49" w:rsidP="00D807B3">
      <w:pPr>
        <w:rPr>
          <w:lang w:eastAsia="ru-RU"/>
        </w:rPr>
      </w:pPr>
    </w:p>
    <w:p w:rsidR="00C93A49" w:rsidRDefault="00C93A49" w:rsidP="00D807B3">
      <w:pPr>
        <w:rPr>
          <w:lang w:eastAsia="ru-RU"/>
        </w:rPr>
      </w:pPr>
    </w:p>
    <w:p w:rsidR="00C93A49" w:rsidRDefault="00C93A49" w:rsidP="00D807B3">
      <w:pPr>
        <w:rPr>
          <w:lang w:eastAsia="ru-RU"/>
        </w:rPr>
      </w:pPr>
    </w:p>
    <w:p w:rsidR="00C93A49" w:rsidRDefault="00C93A49" w:rsidP="00D807B3">
      <w:pPr>
        <w:rPr>
          <w:lang w:eastAsia="ru-RU"/>
        </w:rPr>
      </w:pPr>
    </w:p>
    <w:p w:rsidR="00C93A49" w:rsidRDefault="00C93A49" w:rsidP="00D807B3">
      <w:pPr>
        <w:rPr>
          <w:lang w:eastAsia="ru-RU"/>
        </w:rPr>
      </w:pPr>
    </w:p>
    <w:p w:rsidR="00C93A49" w:rsidRDefault="00C93A49" w:rsidP="00D807B3">
      <w:pPr>
        <w:rPr>
          <w:lang w:eastAsia="ru-RU"/>
        </w:rPr>
      </w:pPr>
    </w:p>
    <w:p w:rsidR="00C93A49" w:rsidRDefault="00C93A49" w:rsidP="00D807B3">
      <w:pPr>
        <w:rPr>
          <w:lang w:eastAsia="ru-RU"/>
        </w:rPr>
      </w:pPr>
    </w:p>
    <w:p w:rsidR="00C93A49" w:rsidRPr="00C93A49" w:rsidRDefault="00C93A49" w:rsidP="00D807B3">
      <w:pPr>
        <w:rPr>
          <w:lang w:eastAsia="ru-RU"/>
        </w:rPr>
      </w:pPr>
    </w:p>
    <w:p w:rsidR="006C69E1" w:rsidRPr="00C93A49" w:rsidRDefault="006C69E1" w:rsidP="00D807B3">
      <w:pPr>
        <w:rPr>
          <w:lang w:eastAsia="ru-RU"/>
        </w:rPr>
      </w:pPr>
    </w:p>
    <w:tbl>
      <w:tblPr>
        <w:tblpPr w:leftFromText="180" w:rightFromText="180" w:vertAnchor="text" w:horzAnchor="margin" w:tblpY="2625"/>
        <w:tblW w:w="10206" w:type="dxa"/>
        <w:tblLook w:val="04A0" w:firstRow="1" w:lastRow="0" w:firstColumn="1" w:lastColumn="0" w:noHBand="0" w:noVBand="1"/>
      </w:tblPr>
      <w:tblGrid>
        <w:gridCol w:w="3085"/>
        <w:gridCol w:w="2552"/>
        <w:gridCol w:w="1984"/>
        <w:gridCol w:w="2585"/>
      </w:tblGrid>
      <w:tr w:rsidR="00C93A49" w:rsidRPr="00C93A49" w:rsidTr="00EE5B86">
        <w:tc>
          <w:tcPr>
            <w:tcW w:w="10206" w:type="dxa"/>
            <w:gridSpan w:val="4"/>
            <w:shd w:val="clear" w:color="auto" w:fill="auto"/>
            <w:vAlign w:val="center"/>
          </w:tcPr>
          <w:p w:rsidR="00EE5B86" w:rsidRPr="00C93A49" w:rsidRDefault="00EE5B86" w:rsidP="00D807B3">
            <w:pPr>
              <w:rPr>
                <w:i/>
                <w:sz w:val="26"/>
                <w:szCs w:val="26"/>
                <w:vertAlign w:val="subscript"/>
              </w:rPr>
            </w:pPr>
          </w:p>
        </w:tc>
      </w:tr>
      <w:tr w:rsidR="00C93A49" w:rsidRPr="00C93A49" w:rsidTr="005519EE">
        <w:tc>
          <w:tcPr>
            <w:tcW w:w="3085" w:type="dxa"/>
            <w:shd w:val="clear" w:color="auto" w:fill="auto"/>
            <w:vAlign w:val="center"/>
          </w:tcPr>
          <w:p w:rsidR="00EE5B86" w:rsidRPr="00C93A49" w:rsidRDefault="00EE5B86" w:rsidP="00D807B3">
            <w:pPr>
              <w:rPr>
                <w:sz w:val="26"/>
                <w:szCs w:val="26"/>
              </w:rPr>
            </w:pPr>
          </w:p>
        </w:tc>
        <w:tc>
          <w:tcPr>
            <w:tcW w:w="2552" w:type="dxa"/>
            <w:shd w:val="clear" w:color="auto" w:fill="auto"/>
          </w:tcPr>
          <w:p w:rsidR="00EE5B86" w:rsidRPr="00C93A49" w:rsidRDefault="00EE5B86" w:rsidP="00D807B3">
            <w:pPr>
              <w:rPr>
                <w:i/>
                <w:sz w:val="26"/>
                <w:szCs w:val="26"/>
                <w:vertAlign w:val="subscript"/>
              </w:rPr>
            </w:pPr>
          </w:p>
        </w:tc>
        <w:tc>
          <w:tcPr>
            <w:tcW w:w="1984" w:type="dxa"/>
            <w:shd w:val="clear" w:color="auto" w:fill="auto"/>
            <w:vAlign w:val="center"/>
          </w:tcPr>
          <w:p w:rsidR="00EE5B86" w:rsidRPr="00C93A49" w:rsidRDefault="00EE5B86" w:rsidP="00D807B3">
            <w:pPr>
              <w:rPr>
                <w:sz w:val="26"/>
                <w:szCs w:val="26"/>
              </w:rPr>
            </w:pPr>
          </w:p>
        </w:tc>
        <w:tc>
          <w:tcPr>
            <w:tcW w:w="2585" w:type="dxa"/>
            <w:shd w:val="clear" w:color="auto" w:fill="auto"/>
            <w:vAlign w:val="center"/>
          </w:tcPr>
          <w:p w:rsidR="00EE5B86" w:rsidRPr="00C93A49" w:rsidRDefault="00EE5B86" w:rsidP="00D807B3">
            <w:pPr>
              <w:rPr>
                <w:sz w:val="26"/>
                <w:szCs w:val="26"/>
              </w:rPr>
            </w:pPr>
          </w:p>
        </w:tc>
      </w:tr>
    </w:tbl>
    <w:p w:rsidR="00AF7639" w:rsidRDefault="00EF2850" w:rsidP="00C93A49">
      <w:pPr>
        <w:jc w:val="right"/>
        <w:rPr>
          <w:lang w:eastAsia="ru-RU"/>
        </w:rPr>
      </w:pPr>
      <w:r w:rsidRPr="00C93A49">
        <w:rPr>
          <w:lang w:eastAsia="ru-RU"/>
        </w:rPr>
        <w:t xml:space="preserve">                                                                           </w:t>
      </w:r>
      <w:r w:rsidR="00DC6CA4" w:rsidRPr="00C93A49">
        <w:rPr>
          <w:lang w:eastAsia="ru-RU"/>
        </w:rPr>
        <w:t xml:space="preserve">                                                                                                                       </w:t>
      </w:r>
    </w:p>
    <w:p w:rsidR="00AF7639" w:rsidRDefault="00AF7639" w:rsidP="00C93A49">
      <w:pPr>
        <w:jc w:val="right"/>
        <w:rPr>
          <w:lang w:eastAsia="ru-RU"/>
        </w:rPr>
      </w:pPr>
    </w:p>
    <w:p w:rsidR="00AF7639" w:rsidRDefault="00AF7639" w:rsidP="00C93A49">
      <w:pPr>
        <w:jc w:val="right"/>
        <w:rPr>
          <w:lang w:eastAsia="ru-RU"/>
        </w:rPr>
      </w:pPr>
    </w:p>
    <w:p w:rsidR="00AF7639" w:rsidRDefault="00AF7639" w:rsidP="00C93A49">
      <w:pPr>
        <w:jc w:val="right"/>
        <w:rPr>
          <w:lang w:eastAsia="ru-RU"/>
        </w:rPr>
      </w:pPr>
    </w:p>
    <w:p w:rsidR="00AF7639" w:rsidRDefault="00AF7639" w:rsidP="00C93A49">
      <w:pPr>
        <w:jc w:val="right"/>
        <w:rPr>
          <w:lang w:eastAsia="ru-RU"/>
        </w:rPr>
      </w:pPr>
    </w:p>
    <w:p w:rsidR="00AF7639" w:rsidRDefault="00AF7639" w:rsidP="00C93A49">
      <w:pPr>
        <w:jc w:val="right"/>
        <w:rPr>
          <w:lang w:eastAsia="ru-RU"/>
        </w:rPr>
      </w:pPr>
    </w:p>
    <w:p w:rsidR="00AF7639" w:rsidRDefault="00AF7639" w:rsidP="00C93A49">
      <w:pPr>
        <w:jc w:val="right"/>
        <w:rPr>
          <w:lang w:eastAsia="ru-RU"/>
        </w:rPr>
      </w:pPr>
    </w:p>
    <w:p w:rsidR="00AF7639" w:rsidRDefault="00AF7639" w:rsidP="00C93A49">
      <w:pPr>
        <w:jc w:val="right"/>
        <w:rPr>
          <w:lang w:eastAsia="ru-RU"/>
        </w:rPr>
      </w:pPr>
    </w:p>
    <w:p w:rsidR="00AF7639" w:rsidRDefault="00AF7639" w:rsidP="00C93A49">
      <w:pPr>
        <w:jc w:val="right"/>
        <w:rPr>
          <w:lang w:eastAsia="ru-RU"/>
        </w:rPr>
      </w:pPr>
    </w:p>
    <w:p w:rsidR="00AF7639" w:rsidRDefault="00AF7639" w:rsidP="00C93A49">
      <w:pPr>
        <w:jc w:val="right"/>
        <w:rPr>
          <w:lang w:eastAsia="ru-RU"/>
        </w:rPr>
      </w:pPr>
    </w:p>
    <w:p w:rsidR="00AF7639" w:rsidRDefault="00AF7639" w:rsidP="00C93A49">
      <w:pPr>
        <w:jc w:val="right"/>
        <w:rPr>
          <w:lang w:eastAsia="ru-RU"/>
        </w:rPr>
      </w:pPr>
    </w:p>
    <w:p w:rsidR="00AF7639" w:rsidRDefault="00AF7639" w:rsidP="00C93A49">
      <w:pPr>
        <w:jc w:val="right"/>
        <w:rPr>
          <w:lang w:eastAsia="ru-RU"/>
        </w:rPr>
      </w:pPr>
    </w:p>
    <w:p w:rsidR="00AF7639" w:rsidRDefault="00AF7639" w:rsidP="00C93A49">
      <w:pPr>
        <w:jc w:val="right"/>
        <w:rPr>
          <w:lang w:eastAsia="ru-RU"/>
        </w:rPr>
      </w:pPr>
    </w:p>
    <w:p w:rsidR="00AF7639" w:rsidRDefault="00AF7639" w:rsidP="00C93A49">
      <w:pPr>
        <w:jc w:val="right"/>
        <w:rPr>
          <w:lang w:eastAsia="ru-RU"/>
        </w:rPr>
      </w:pPr>
    </w:p>
    <w:p w:rsidR="00AF7639" w:rsidRDefault="00AF7639" w:rsidP="00C93A49">
      <w:pPr>
        <w:jc w:val="right"/>
        <w:rPr>
          <w:lang w:eastAsia="ru-RU"/>
        </w:rPr>
      </w:pPr>
    </w:p>
    <w:p w:rsidR="00AF7639" w:rsidRDefault="00AF7639" w:rsidP="00C93A49">
      <w:pPr>
        <w:jc w:val="right"/>
        <w:rPr>
          <w:lang w:eastAsia="ru-RU"/>
        </w:rPr>
      </w:pPr>
    </w:p>
    <w:p w:rsidR="00AF7639" w:rsidRDefault="00AF7639" w:rsidP="00C93A49">
      <w:pPr>
        <w:jc w:val="right"/>
        <w:rPr>
          <w:lang w:eastAsia="ru-RU"/>
        </w:rPr>
      </w:pPr>
    </w:p>
    <w:p w:rsidR="00F773A3" w:rsidRPr="00C93A49" w:rsidRDefault="003F4B1F" w:rsidP="00C93A49">
      <w:pPr>
        <w:jc w:val="right"/>
        <w:rPr>
          <w:sz w:val="20"/>
          <w:szCs w:val="20"/>
          <w:lang w:eastAsia="ru-RU"/>
        </w:rPr>
      </w:pPr>
      <w:r w:rsidRPr="00C93A49">
        <w:rPr>
          <w:sz w:val="20"/>
          <w:szCs w:val="20"/>
          <w:lang w:eastAsia="ru-RU"/>
        </w:rPr>
        <w:t xml:space="preserve">Приложение </w:t>
      </w:r>
      <w:r w:rsidR="004C1215" w:rsidRPr="00C93A49">
        <w:rPr>
          <w:sz w:val="20"/>
          <w:szCs w:val="20"/>
          <w:lang w:eastAsia="ru-RU"/>
        </w:rPr>
        <w:t>1</w:t>
      </w:r>
    </w:p>
    <w:p w:rsidR="0067271D" w:rsidRPr="00C93A49" w:rsidRDefault="00584394" w:rsidP="00D807B3">
      <w:pPr>
        <w:rPr>
          <w:lang w:eastAsia="ru-RU"/>
        </w:rPr>
      </w:pPr>
      <w:r w:rsidRPr="00C93A49">
        <w:rPr>
          <w:lang w:eastAsia="ru-RU"/>
        </w:rPr>
        <w:t xml:space="preserve">                                                                  </w:t>
      </w:r>
      <w:r w:rsidR="002F7D18" w:rsidRPr="00C93A49">
        <w:rPr>
          <w:lang w:eastAsia="ru-RU"/>
        </w:rPr>
        <w:t xml:space="preserve">                     </w:t>
      </w:r>
      <w:r w:rsidRPr="00C93A49">
        <w:rPr>
          <w:lang w:eastAsia="ru-RU"/>
        </w:rPr>
        <w:t xml:space="preserve">     </w:t>
      </w:r>
      <w:bookmarkStart w:id="1" w:name="Форма1"/>
      <w:r w:rsidR="00EA63AE" w:rsidRPr="00C93A49">
        <w:rPr>
          <w:lang w:eastAsia="ru-RU"/>
        </w:rPr>
        <w:t xml:space="preserve">                               </w:t>
      </w:r>
    </w:p>
    <w:tbl>
      <w:tblPr>
        <w:tblW w:w="0" w:type="auto"/>
        <w:tblInd w:w="108" w:type="dxa"/>
        <w:tblLook w:val="0000" w:firstRow="0" w:lastRow="0" w:firstColumn="0" w:lastColumn="0" w:noHBand="0" w:noVBand="0"/>
      </w:tblPr>
      <w:tblGrid>
        <w:gridCol w:w="4972"/>
        <w:gridCol w:w="5094"/>
      </w:tblGrid>
      <w:tr w:rsidR="0067271D" w:rsidRPr="00C93A49" w:rsidTr="00DB22AE">
        <w:trPr>
          <w:trHeight w:val="401"/>
        </w:trPr>
        <w:tc>
          <w:tcPr>
            <w:tcW w:w="4972" w:type="dxa"/>
          </w:tcPr>
          <w:bookmarkEnd w:id="1"/>
          <w:p w:rsidR="0067271D" w:rsidRPr="00C93A49" w:rsidRDefault="0067271D" w:rsidP="00D807B3">
            <w:pPr>
              <w:rPr>
                <w:lang w:eastAsia="ru-RU"/>
              </w:rPr>
            </w:pPr>
            <w:r w:rsidRPr="00C93A49">
              <w:rPr>
                <w:lang w:eastAsia="ru-RU"/>
              </w:rPr>
              <w:t>На фирменном бланке Участника</w:t>
            </w:r>
          </w:p>
          <w:p w:rsidR="0067271D" w:rsidRPr="00C93A49" w:rsidRDefault="0067271D" w:rsidP="00D807B3">
            <w:pPr>
              <w:rPr>
                <w:lang w:eastAsia="ru-RU"/>
              </w:rPr>
            </w:pPr>
            <w:r w:rsidRPr="00C93A49">
              <w:rPr>
                <w:lang w:eastAsia="ru-RU"/>
              </w:rPr>
              <w:t>«___»___________ года №______</w:t>
            </w:r>
          </w:p>
        </w:tc>
        <w:tc>
          <w:tcPr>
            <w:tcW w:w="5094" w:type="dxa"/>
            <w:vAlign w:val="center"/>
          </w:tcPr>
          <w:p w:rsidR="0067271D" w:rsidRPr="00C93A49" w:rsidRDefault="0067271D" w:rsidP="00D807B3">
            <w:pPr>
              <w:rPr>
                <w:lang w:eastAsia="ru-RU"/>
              </w:rPr>
            </w:pPr>
          </w:p>
        </w:tc>
      </w:tr>
    </w:tbl>
    <w:p w:rsidR="00680629" w:rsidRPr="00C93A49" w:rsidRDefault="0067271D" w:rsidP="00D807B3">
      <w:pPr>
        <w:rPr>
          <w:lang w:eastAsia="ru-RU"/>
        </w:rPr>
      </w:pPr>
      <w:r w:rsidRPr="00C93A49">
        <w:rPr>
          <w:lang w:eastAsia="ru-RU"/>
        </w:rPr>
        <w:t xml:space="preserve">                                                             </w:t>
      </w:r>
    </w:p>
    <w:p w:rsidR="00146D45" w:rsidRPr="00C93A49" w:rsidRDefault="00146D45" w:rsidP="00146D45">
      <w:pPr>
        <w:shd w:val="clear" w:color="auto" w:fill="FFFFFF"/>
        <w:spacing w:before="48"/>
        <w:ind w:left="48"/>
        <w:jc w:val="right"/>
        <w:rPr>
          <w:b/>
          <w:spacing w:val="-3"/>
          <w:sz w:val="22"/>
          <w:szCs w:val="22"/>
          <w:lang w:eastAsia="ru-RU"/>
        </w:rPr>
      </w:pPr>
      <w:r w:rsidRPr="00C93A49">
        <w:rPr>
          <w:b/>
          <w:spacing w:val="-3"/>
          <w:sz w:val="22"/>
          <w:szCs w:val="22"/>
          <w:lang w:eastAsia="ru-RU"/>
        </w:rPr>
        <w:t xml:space="preserve">                          </w:t>
      </w:r>
    </w:p>
    <w:p w:rsidR="00146D45" w:rsidRPr="00C93A49" w:rsidRDefault="00146D45" w:rsidP="00146D45">
      <w:pPr>
        <w:shd w:val="clear" w:color="auto" w:fill="FFFFFF"/>
        <w:spacing w:before="48"/>
        <w:ind w:left="48"/>
        <w:jc w:val="center"/>
        <w:rPr>
          <w:sz w:val="22"/>
          <w:szCs w:val="22"/>
          <w:lang w:eastAsia="ru-RU"/>
        </w:rPr>
      </w:pPr>
      <w:r w:rsidRPr="00C93A49">
        <w:rPr>
          <w:spacing w:val="-3"/>
          <w:sz w:val="22"/>
          <w:szCs w:val="22"/>
          <w:lang w:eastAsia="ru-RU"/>
        </w:rPr>
        <w:t>КОТИРОВОЧНАЯ  ЗАЯВКА</w:t>
      </w:r>
    </w:p>
    <w:p w:rsidR="00146D45" w:rsidRPr="00C93A49" w:rsidRDefault="00146D45" w:rsidP="00146D45">
      <w:pPr>
        <w:shd w:val="clear" w:color="auto" w:fill="FFFFFF"/>
        <w:spacing w:before="355"/>
        <w:ind w:left="6106"/>
        <w:rPr>
          <w:spacing w:val="-9"/>
          <w:sz w:val="22"/>
          <w:szCs w:val="22"/>
          <w:lang w:eastAsia="ru-RU"/>
        </w:rPr>
      </w:pPr>
      <w:r w:rsidRPr="00C93A49">
        <w:rPr>
          <w:spacing w:val="-9"/>
          <w:sz w:val="22"/>
          <w:szCs w:val="22"/>
          <w:lang w:eastAsia="ru-RU"/>
        </w:rPr>
        <w:t xml:space="preserve"> Дата: «____» ___________________</w:t>
      </w:r>
      <w:proofErr w:type="gramStart"/>
      <w:r w:rsidRPr="00C93A49">
        <w:rPr>
          <w:spacing w:val="-9"/>
          <w:sz w:val="22"/>
          <w:szCs w:val="22"/>
          <w:lang w:eastAsia="ru-RU"/>
        </w:rPr>
        <w:t>г</w:t>
      </w:r>
      <w:proofErr w:type="gramEnd"/>
      <w:r w:rsidRPr="00C93A49">
        <w:rPr>
          <w:spacing w:val="-9"/>
          <w:sz w:val="22"/>
          <w:szCs w:val="22"/>
          <w:lang w:eastAsia="ru-RU"/>
        </w:rPr>
        <w:t>.</w:t>
      </w:r>
    </w:p>
    <w:p w:rsidR="00146D45" w:rsidRPr="00C93A49" w:rsidRDefault="00146D45" w:rsidP="00146D45">
      <w:pPr>
        <w:rPr>
          <w:sz w:val="22"/>
          <w:szCs w:val="22"/>
          <w:lang w:eastAsia="ru-RU"/>
        </w:rPr>
      </w:pPr>
    </w:p>
    <w:p w:rsidR="00146D45" w:rsidRPr="00C93A49" w:rsidRDefault="00146D45" w:rsidP="00146D45">
      <w:pPr>
        <w:shd w:val="clear" w:color="auto" w:fill="FFFFFF"/>
        <w:spacing w:line="302" w:lineRule="exact"/>
        <w:ind w:left="-900"/>
        <w:rPr>
          <w:spacing w:val="-3"/>
          <w:sz w:val="22"/>
          <w:szCs w:val="22"/>
          <w:lang w:eastAsia="ru-RU"/>
        </w:rPr>
      </w:pPr>
      <w:r w:rsidRPr="00C93A49">
        <w:rPr>
          <w:spacing w:val="-3"/>
          <w:sz w:val="22"/>
          <w:szCs w:val="22"/>
          <w:lang w:eastAsia="ru-RU"/>
        </w:rPr>
        <w:t>Кому:_________________________________________________________________________________________</w:t>
      </w:r>
    </w:p>
    <w:p w:rsidR="00146D45" w:rsidRPr="00C93A49" w:rsidRDefault="00146D45" w:rsidP="00146D45">
      <w:pPr>
        <w:shd w:val="clear" w:color="auto" w:fill="FFFFFF"/>
        <w:tabs>
          <w:tab w:val="left" w:pos="2025"/>
        </w:tabs>
        <w:spacing w:line="302" w:lineRule="exact"/>
        <w:ind w:left="-900"/>
        <w:jc w:val="center"/>
        <w:rPr>
          <w:spacing w:val="-3"/>
          <w:sz w:val="22"/>
          <w:szCs w:val="22"/>
          <w:lang w:eastAsia="ru-RU"/>
        </w:rPr>
      </w:pPr>
      <w:r w:rsidRPr="00C93A49">
        <w:rPr>
          <w:spacing w:val="-3"/>
          <w:sz w:val="22"/>
          <w:szCs w:val="22"/>
          <w:lang w:eastAsia="ru-RU"/>
        </w:rPr>
        <w:t>(наименование заказчика)</w:t>
      </w:r>
    </w:p>
    <w:p w:rsidR="00146D45" w:rsidRPr="00C93A49" w:rsidRDefault="00146D45" w:rsidP="00146D45">
      <w:pPr>
        <w:shd w:val="clear" w:color="auto" w:fill="FFFFFF"/>
        <w:spacing w:line="302" w:lineRule="exact"/>
        <w:ind w:left="-900"/>
        <w:rPr>
          <w:spacing w:val="-3"/>
          <w:sz w:val="22"/>
          <w:szCs w:val="22"/>
          <w:lang w:eastAsia="ru-RU"/>
        </w:rPr>
      </w:pPr>
      <w:r w:rsidRPr="00C93A49">
        <w:rPr>
          <w:spacing w:val="-3"/>
          <w:sz w:val="22"/>
          <w:szCs w:val="22"/>
          <w:lang w:eastAsia="ru-RU"/>
        </w:rPr>
        <w:t>От кого:</w:t>
      </w:r>
    </w:p>
    <w:p w:rsidR="00146D45" w:rsidRPr="00C93A49" w:rsidRDefault="00146D45" w:rsidP="00146D45">
      <w:pPr>
        <w:shd w:val="clear" w:color="auto" w:fill="FFFFFF"/>
        <w:spacing w:line="302" w:lineRule="exact"/>
        <w:ind w:left="-900"/>
        <w:rPr>
          <w:sz w:val="22"/>
          <w:szCs w:val="22"/>
          <w:lang w:eastAsia="ru-RU"/>
        </w:rPr>
      </w:pPr>
      <w:r w:rsidRPr="00C93A49">
        <w:rPr>
          <w:spacing w:val="-1"/>
          <w:sz w:val="22"/>
          <w:szCs w:val="22"/>
          <w:lang w:eastAsia="ru-RU"/>
        </w:rPr>
        <w:t>Наименование юридического лица (ФИО  физического лица):_________________________________________</w:t>
      </w:r>
    </w:p>
    <w:p w:rsidR="00146D45" w:rsidRPr="00C93A49" w:rsidRDefault="00146D45" w:rsidP="00146D45">
      <w:pPr>
        <w:shd w:val="clear" w:color="auto" w:fill="FFFFFF"/>
        <w:tabs>
          <w:tab w:val="left" w:leader="underscore" w:pos="3787"/>
        </w:tabs>
        <w:spacing w:line="302" w:lineRule="exact"/>
        <w:ind w:left="-900"/>
        <w:rPr>
          <w:spacing w:val="-4"/>
          <w:sz w:val="22"/>
          <w:szCs w:val="22"/>
          <w:lang w:eastAsia="ru-RU"/>
        </w:rPr>
      </w:pPr>
      <w:r w:rsidRPr="00C93A49">
        <w:rPr>
          <w:spacing w:val="-4"/>
          <w:sz w:val="22"/>
          <w:szCs w:val="22"/>
          <w:lang w:eastAsia="ru-RU"/>
        </w:rPr>
        <w:t>________________________________________________________________________________________________</w:t>
      </w:r>
    </w:p>
    <w:p w:rsidR="00146D45" w:rsidRPr="00C93A49" w:rsidRDefault="00146D45" w:rsidP="00146D45">
      <w:pPr>
        <w:shd w:val="clear" w:color="auto" w:fill="FFFFFF"/>
        <w:tabs>
          <w:tab w:val="left" w:leader="underscore" w:pos="3787"/>
        </w:tabs>
        <w:spacing w:line="302" w:lineRule="exact"/>
        <w:rPr>
          <w:spacing w:val="-4"/>
          <w:sz w:val="22"/>
          <w:szCs w:val="22"/>
          <w:vertAlign w:val="superscript"/>
          <w:lang w:eastAsia="ru-RU"/>
        </w:rPr>
      </w:pPr>
    </w:p>
    <w:p w:rsidR="00146D45" w:rsidRPr="00C93A49" w:rsidRDefault="00146D45" w:rsidP="00146D45">
      <w:pPr>
        <w:shd w:val="clear" w:color="auto" w:fill="FFFFFF"/>
        <w:tabs>
          <w:tab w:val="left" w:leader="underscore" w:pos="3787"/>
        </w:tabs>
        <w:spacing w:line="302" w:lineRule="exact"/>
        <w:ind w:left="-900"/>
        <w:rPr>
          <w:spacing w:val="-4"/>
          <w:sz w:val="22"/>
          <w:szCs w:val="22"/>
          <w:lang w:eastAsia="ru-RU"/>
        </w:rPr>
      </w:pPr>
      <w:r w:rsidRPr="00C93A49">
        <w:rPr>
          <w:spacing w:val="-4"/>
          <w:sz w:val="22"/>
          <w:szCs w:val="22"/>
          <w:lang w:eastAsia="ru-RU"/>
        </w:rPr>
        <w:t>Место нахождения (для юридического лица), место жительства (для физического лица): ________________________________________________________________________________________________________________________________________________________________________________________________</w:t>
      </w:r>
    </w:p>
    <w:p w:rsidR="00146D45" w:rsidRPr="00C93A49" w:rsidRDefault="00146D45" w:rsidP="00146D45">
      <w:pPr>
        <w:shd w:val="clear" w:color="auto" w:fill="FFFFFF"/>
        <w:tabs>
          <w:tab w:val="left" w:leader="underscore" w:pos="3787"/>
        </w:tabs>
        <w:spacing w:line="302" w:lineRule="exact"/>
        <w:ind w:left="-900"/>
        <w:rPr>
          <w:sz w:val="22"/>
          <w:szCs w:val="22"/>
          <w:lang w:eastAsia="ru-RU"/>
        </w:rPr>
      </w:pPr>
      <w:r w:rsidRPr="00C93A49">
        <w:rPr>
          <w:spacing w:val="-4"/>
          <w:sz w:val="22"/>
          <w:szCs w:val="22"/>
          <w:lang w:eastAsia="ru-RU"/>
        </w:rPr>
        <w:t>________________________________________________________________________________________________</w:t>
      </w:r>
    </w:p>
    <w:p w:rsidR="00146D45" w:rsidRPr="00C93A49" w:rsidRDefault="00146D45" w:rsidP="00146D45">
      <w:pPr>
        <w:shd w:val="clear" w:color="auto" w:fill="FFFFFF"/>
        <w:tabs>
          <w:tab w:val="left" w:leader="underscore" w:pos="3787"/>
        </w:tabs>
        <w:spacing w:line="302" w:lineRule="exact"/>
        <w:ind w:left="-900"/>
        <w:rPr>
          <w:sz w:val="22"/>
          <w:szCs w:val="22"/>
          <w:lang w:eastAsia="ru-RU"/>
        </w:rPr>
      </w:pPr>
      <w:r w:rsidRPr="00C93A49">
        <w:rPr>
          <w:spacing w:val="-2"/>
          <w:sz w:val="22"/>
          <w:szCs w:val="22"/>
          <w:lang w:eastAsia="ru-RU"/>
        </w:rPr>
        <w:t>Банковские реквизиты участника размещения заказа:</w:t>
      </w:r>
      <w:r w:rsidRPr="00C93A49">
        <w:rPr>
          <w:sz w:val="22"/>
          <w:szCs w:val="22"/>
          <w:lang w:eastAsia="ru-RU"/>
        </w:rPr>
        <w:t xml:space="preserve"> __________________________________________________________________________________________________________________________________________________________________________________________ </w:t>
      </w:r>
    </w:p>
    <w:p w:rsidR="00146D45" w:rsidRPr="00C93A49" w:rsidRDefault="00146D45" w:rsidP="00146D45">
      <w:pPr>
        <w:shd w:val="clear" w:color="auto" w:fill="FFFFFF"/>
        <w:tabs>
          <w:tab w:val="left" w:leader="underscore" w:pos="3787"/>
        </w:tabs>
        <w:spacing w:line="302" w:lineRule="exact"/>
        <w:ind w:left="-900"/>
        <w:rPr>
          <w:sz w:val="22"/>
          <w:szCs w:val="22"/>
          <w:lang w:eastAsia="ru-RU"/>
        </w:rPr>
      </w:pPr>
      <w:r w:rsidRPr="00C93A49">
        <w:rPr>
          <w:sz w:val="22"/>
          <w:szCs w:val="22"/>
          <w:lang w:eastAsia="ru-RU"/>
        </w:rPr>
        <w:t>_____________________________________________________________________________________________</w:t>
      </w:r>
    </w:p>
    <w:p w:rsidR="00146D45" w:rsidRPr="00C93A49" w:rsidRDefault="00146D45" w:rsidP="00146D45">
      <w:pPr>
        <w:shd w:val="clear" w:color="auto" w:fill="FFFFFF"/>
        <w:tabs>
          <w:tab w:val="left" w:leader="underscore" w:pos="3787"/>
        </w:tabs>
        <w:spacing w:line="302" w:lineRule="exact"/>
        <w:ind w:left="-900"/>
        <w:rPr>
          <w:sz w:val="22"/>
          <w:szCs w:val="22"/>
          <w:lang w:eastAsia="ru-RU"/>
        </w:rPr>
      </w:pPr>
      <w:r w:rsidRPr="00C93A49">
        <w:rPr>
          <w:sz w:val="22"/>
          <w:szCs w:val="22"/>
          <w:lang w:eastAsia="ru-RU"/>
        </w:rPr>
        <w:t>Номер контактного телефона: ___________________________________________________________________</w:t>
      </w:r>
    </w:p>
    <w:p w:rsidR="00146D45" w:rsidRPr="00C93A49" w:rsidRDefault="00146D45" w:rsidP="00146D45">
      <w:pPr>
        <w:shd w:val="clear" w:color="auto" w:fill="FFFFFF"/>
        <w:tabs>
          <w:tab w:val="left" w:leader="underscore" w:pos="3787"/>
        </w:tabs>
        <w:spacing w:line="302" w:lineRule="exact"/>
        <w:ind w:left="-900"/>
        <w:rPr>
          <w:sz w:val="22"/>
          <w:szCs w:val="22"/>
          <w:lang w:eastAsia="ru-RU"/>
        </w:rPr>
      </w:pPr>
      <w:r w:rsidRPr="00C93A49">
        <w:rPr>
          <w:sz w:val="22"/>
          <w:szCs w:val="22"/>
          <w:lang w:eastAsia="ru-RU"/>
        </w:rPr>
        <w:t>Адрес электронной почты______________________________________________________________________</w:t>
      </w:r>
    </w:p>
    <w:p w:rsidR="00146D45" w:rsidRPr="00C93A49" w:rsidRDefault="00146D45" w:rsidP="00146D45">
      <w:pPr>
        <w:shd w:val="clear" w:color="auto" w:fill="FFFFFF"/>
        <w:tabs>
          <w:tab w:val="left" w:leader="underscore" w:pos="3787"/>
        </w:tabs>
        <w:spacing w:line="302" w:lineRule="exact"/>
        <w:ind w:left="-900"/>
        <w:rPr>
          <w:sz w:val="22"/>
          <w:szCs w:val="22"/>
          <w:lang w:eastAsia="ru-RU"/>
        </w:rPr>
      </w:pPr>
      <w:r w:rsidRPr="00C93A49">
        <w:rPr>
          <w:sz w:val="22"/>
          <w:szCs w:val="22"/>
          <w:lang w:eastAsia="ru-RU"/>
        </w:rPr>
        <w:t>ИНН________________________________________________________________________________________</w:t>
      </w:r>
    </w:p>
    <w:p w:rsidR="00146D45" w:rsidRPr="00C93A49" w:rsidRDefault="00146D45" w:rsidP="00146D45">
      <w:pPr>
        <w:shd w:val="clear" w:color="auto" w:fill="FFFFFF"/>
        <w:tabs>
          <w:tab w:val="left" w:leader="underscore" w:pos="3787"/>
        </w:tabs>
        <w:spacing w:line="302" w:lineRule="exact"/>
        <w:ind w:left="-900"/>
        <w:rPr>
          <w:sz w:val="22"/>
          <w:szCs w:val="22"/>
          <w:lang w:eastAsia="ru-RU"/>
        </w:rPr>
      </w:pPr>
      <w:r w:rsidRPr="00C93A49">
        <w:rPr>
          <w:sz w:val="22"/>
          <w:szCs w:val="22"/>
          <w:lang w:eastAsia="ru-RU"/>
        </w:rPr>
        <w:t>КПП ________________________________________________________________________________________</w:t>
      </w:r>
    </w:p>
    <w:p w:rsidR="00146D45" w:rsidRPr="00C93A49" w:rsidRDefault="00146D45" w:rsidP="00146D45">
      <w:pPr>
        <w:shd w:val="clear" w:color="auto" w:fill="FFFFFF"/>
        <w:tabs>
          <w:tab w:val="left" w:leader="underscore" w:pos="3787"/>
        </w:tabs>
        <w:spacing w:line="302" w:lineRule="exact"/>
        <w:ind w:left="-900"/>
        <w:jc w:val="both"/>
        <w:rPr>
          <w:spacing w:val="-2"/>
          <w:sz w:val="22"/>
          <w:szCs w:val="22"/>
          <w:lang w:eastAsia="ru-RU"/>
        </w:rPr>
      </w:pPr>
      <w:r w:rsidRPr="00C93A49">
        <w:rPr>
          <w:sz w:val="22"/>
          <w:szCs w:val="22"/>
          <w:lang w:eastAsia="ru-RU"/>
        </w:rPr>
        <w:t xml:space="preserve">           Изучив </w:t>
      </w:r>
      <w:proofErr w:type="gramStart"/>
      <w:r w:rsidRPr="00C93A49">
        <w:rPr>
          <w:sz w:val="22"/>
          <w:szCs w:val="22"/>
          <w:lang w:eastAsia="ru-RU"/>
        </w:rPr>
        <w:t xml:space="preserve">извещение о </w:t>
      </w:r>
      <w:r w:rsidR="009360EC" w:rsidRPr="00C93A49">
        <w:rPr>
          <w:sz w:val="22"/>
          <w:szCs w:val="22"/>
          <w:lang w:eastAsia="ru-RU"/>
        </w:rPr>
        <w:t xml:space="preserve"> проведении </w:t>
      </w:r>
      <w:r w:rsidRPr="00C93A49">
        <w:rPr>
          <w:sz w:val="22"/>
          <w:szCs w:val="22"/>
          <w:lang w:eastAsia="ru-RU"/>
        </w:rPr>
        <w:t xml:space="preserve">запросе котировок и </w:t>
      </w:r>
      <w:r w:rsidR="009360EC" w:rsidRPr="00C93A49">
        <w:rPr>
          <w:sz w:val="22"/>
          <w:szCs w:val="22"/>
          <w:lang w:eastAsia="ru-RU"/>
        </w:rPr>
        <w:t>закупочную документацию и принимая</w:t>
      </w:r>
      <w:proofErr w:type="gramEnd"/>
      <w:r w:rsidR="009360EC" w:rsidRPr="00C93A49">
        <w:rPr>
          <w:sz w:val="22"/>
          <w:szCs w:val="22"/>
          <w:lang w:eastAsia="ru-RU"/>
        </w:rPr>
        <w:t xml:space="preserve"> установленные в них требования и условия запроса котировок</w:t>
      </w:r>
      <w:r w:rsidRPr="00C93A49">
        <w:rPr>
          <w:sz w:val="22"/>
          <w:szCs w:val="22"/>
          <w:lang w:eastAsia="ru-RU"/>
        </w:rPr>
        <w:t xml:space="preserve">, предлагаем выполнить работы, указанные в Техническом </w:t>
      </w:r>
      <w:r w:rsidR="00C93A49">
        <w:rPr>
          <w:sz w:val="22"/>
          <w:szCs w:val="22"/>
          <w:lang w:eastAsia="ru-RU"/>
        </w:rPr>
        <w:t>Предл</w:t>
      </w:r>
      <w:r w:rsidR="003B57CD">
        <w:rPr>
          <w:sz w:val="22"/>
          <w:szCs w:val="22"/>
          <w:lang w:eastAsia="ru-RU"/>
        </w:rPr>
        <w:t>о</w:t>
      </w:r>
      <w:r w:rsidR="00C93A49">
        <w:rPr>
          <w:sz w:val="22"/>
          <w:szCs w:val="22"/>
          <w:lang w:eastAsia="ru-RU"/>
        </w:rPr>
        <w:t xml:space="preserve">жении </w:t>
      </w:r>
      <w:r w:rsidRPr="00C93A49">
        <w:rPr>
          <w:sz w:val="22"/>
          <w:szCs w:val="22"/>
          <w:lang w:eastAsia="ru-RU"/>
        </w:rPr>
        <w:t xml:space="preserve"> (Приложение №1) .</w:t>
      </w:r>
    </w:p>
    <w:p w:rsidR="00146D45" w:rsidRPr="00C93A49" w:rsidRDefault="00146D45" w:rsidP="00146D45">
      <w:pPr>
        <w:ind w:left="-902" w:firstLine="709"/>
        <w:rPr>
          <w:spacing w:val="-8"/>
          <w:sz w:val="22"/>
          <w:szCs w:val="22"/>
          <w:lang w:eastAsia="ru-RU"/>
        </w:rPr>
      </w:pPr>
      <w:r w:rsidRPr="00C93A49">
        <w:rPr>
          <w:sz w:val="22"/>
          <w:szCs w:val="22"/>
          <w:lang w:eastAsia="ru-RU"/>
        </w:rPr>
        <w:t>Мы согласны исполнить условия договора, на общую сумму:__________________________________</w:t>
      </w:r>
      <w:r w:rsidRPr="00C93A49">
        <w:rPr>
          <w:spacing w:val="-2"/>
          <w:sz w:val="22"/>
          <w:szCs w:val="22"/>
          <w:lang w:eastAsia="ru-RU"/>
        </w:rPr>
        <w:t xml:space="preserve"> ______________________________________________________________________________________________</w:t>
      </w:r>
    </w:p>
    <w:p w:rsidR="00146D45" w:rsidRPr="00C93A49" w:rsidRDefault="00146D45" w:rsidP="00146D45">
      <w:pPr>
        <w:rPr>
          <w:spacing w:val="-8"/>
          <w:sz w:val="22"/>
          <w:szCs w:val="22"/>
          <w:lang w:eastAsia="ru-RU"/>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510"/>
        <w:gridCol w:w="2700"/>
        <w:gridCol w:w="667"/>
        <w:gridCol w:w="1312"/>
        <w:gridCol w:w="1250"/>
        <w:gridCol w:w="1631"/>
      </w:tblGrid>
      <w:tr w:rsidR="00146D45" w:rsidRPr="00C93A49" w:rsidTr="00166E60">
        <w:tc>
          <w:tcPr>
            <w:tcW w:w="550"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240" w:lineRule="atLeast"/>
              <w:jc w:val="center"/>
              <w:rPr>
                <w:b/>
                <w:spacing w:val="-8"/>
                <w:sz w:val="22"/>
                <w:szCs w:val="22"/>
                <w:lang w:eastAsia="ru-RU"/>
              </w:rPr>
            </w:pPr>
            <w:r w:rsidRPr="00C93A49">
              <w:rPr>
                <w:b/>
                <w:spacing w:val="-8"/>
                <w:sz w:val="22"/>
                <w:szCs w:val="22"/>
                <w:lang w:eastAsia="ru-RU"/>
              </w:rPr>
              <w:t xml:space="preserve">№ </w:t>
            </w:r>
            <w:proofErr w:type="gramStart"/>
            <w:r w:rsidRPr="00C93A49">
              <w:rPr>
                <w:b/>
                <w:spacing w:val="-8"/>
                <w:sz w:val="22"/>
                <w:szCs w:val="22"/>
                <w:lang w:eastAsia="ru-RU"/>
              </w:rPr>
              <w:t>п</w:t>
            </w:r>
            <w:proofErr w:type="gramEnd"/>
            <w:r w:rsidRPr="00C93A49">
              <w:rPr>
                <w:b/>
                <w:spacing w:val="-8"/>
                <w:sz w:val="22"/>
                <w:szCs w:val="22"/>
                <w:lang w:eastAsia="ru-RU"/>
              </w:rPr>
              <w:t>/п</w:t>
            </w:r>
          </w:p>
        </w:tc>
        <w:tc>
          <w:tcPr>
            <w:tcW w:w="2510"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240" w:lineRule="atLeast"/>
              <w:jc w:val="center"/>
              <w:rPr>
                <w:b/>
                <w:spacing w:val="-8"/>
                <w:sz w:val="22"/>
                <w:szCs w:val="22"/>
                <w:lang w:eastAsia="ru-RU"/>
              </w:rPr>
            </w:pPr>
            <w:r w:rsidRPr="00C93A49">
              <w:rPr>
                <w:b/>
                <w:spacing w:val="-8"/>
                <w:sz w:val="22"/>
                <w:szCs w:val="22"/>
                <w:lang w:eastAsia="ru-RU"/>
              </w:rPr>
              <w:t>Наименование работ</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240" w:lineRule="atLeast"/>
              <w:jc w:val="center"/>
              <w:rPr>
                <w:b/>
                <w:spacing w:val="-8"/>
                <w:sz w:val="22"/>
                <w:szCs w:val="22"/>
                <w:lang w:eastAsia="ru-RU"/>
              </w:rPr>
            </w:pPr>
            <w:r w:rsidRPr="00C93A49">
              <w:rPr>
                <w:b/>
                <w:spacing w:val="-8"/>
                <w:sz w:val="22"/>
                <w:szCs w:val="22"/>
                <w:lang w:eastAsia="ru-RU"/>
              </w:rPr>
              <w:t>Характеристика работ</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240" w:lineRule="atLeast"/>
              <w:jc w:val="center"/>
              <w:rPr>
                <w:b/>
                <w:spacing w:val="-8"/>
                <w:sz w:val="22"/>
                <w:szCs w:val="22"/>
                <w:lang w:eastAsia="ru-RU"/>
              </w:rPr>
            </w:pPr>
            <w:r w:rsidRPr="00C93A49">
              <w:rPr>
                <w:b/>
                <w:spacing w:val="-8"/>
                <w:sz w:val="22"/>
                <w:szCs w:val="22"/>
                <w:lang w:eastAsia="ru-RU"/>
              </w:rPr>
              <w:t>Ед. изм.</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240" w:lineRule="atLeast"/>
              <w:jc w:val="center"/>
              <w:rPr>
                <w:b/>
                <w:spacing w:val="-8"/>
                <w:sz w:val="22"/>
                <w:szCs w:val="22"/>
                <w:lang w:eastAsia="ru-RU"/>
              </w:rPr>
            </w:pPr>
            <w:r w:rsidRPr="00C93A49">
              <w:rPr>
                <w:b/>
                <w:spacing w:val="-8"/>
                <w:sz w:val="22"/>
                <w:szCs w:val="22"/>
                <w:lang w:eastAsia="ru-RU"/>
              </w:rPr>
              <w:t>Количество</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240" w:lineRule="atLeast"/>
              <w:jc w:val="center"/>
              <w:rPr>
                <w:b/>
                <w:spacing w:val="-8"/>
                <w:sz w:val="22"/>
                <w:szCs w:val="22"/>
                <w:lang w:eastAsia="ru-RU"/>
              </w:rPr>
            </w:pPr>
            <w:r w:rsidRPr="00C93A49">
              <w:rPr>
                <w:b/>
                <w:spacing w:val="-8"/>
                <w:sz w:val="22"/>
                <w:szCs w:val="22"/>
                <w:lang w:eastAsia="ru-RU"/>
              </w:rPr>
              <w:t>Цена за единицу руб.</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240" w:lineRule="atLeast"/>
              <w:jc w:val="center"/>
              <w:rPr>
                <w:b/>
                <w:spacing w:val="-8"/>
                <w:sz w:val="22"/>
                <w:szCs w:val="22"/>
                <w:lang w:eastAsia="ru-RU"/>
              </w:rPr>
            </w:pPr>
            <w:r w:rsidRPr="00C93A49">
              <w:rPr>
                <w:b/>
                <w:spacing w:val="-8"/>
                <w:sz w:val="22"/>
                <w:szCs w:val="22"/>
                <w:lang w:eastAsia="ru-RU"/>
              </w:rPr>
              <w:t>Стоимость, руб.</w:t>
            </w:r>
          </w:p>
        </w:tc>
      </w:tr>
      <w:tr w:rsidR="00146D45" w:rsidRPr="00C93A49" w:rsidTr="00166E60">
        <w:trPr>
          <w:trHeight w:val="195"/>
        </w:trPr>
        <w:tc>
          <w:tcPr>
            <w:tcW w:w="550"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302" w:lineRule="exact"/>
              <w:rPr>
                <w:spacing w:val="-8"/>
                <w:sz w:val="22"/>
                <w:szCs w:val="22"/>
                <w:lang w:eastAsia="ru-RU"/>
              </w:rPr>
            </w:pPr>
            <w:r w:rsidRPr="00C93A49">
              <w:rPr>
                <w:spacing w:val="-8"/>
                <w:sz w:val="22"/>
                <w:szCs w:val="22"/>
                <w:lang w:eastAsia="ru-RU"/>
              </w:rPr>
              <w:t>1</w:t>
            </w:r>
          </w:p>
        </w:tc>
        <w:tc>
          <w:tcPr>
            <w:tcW w:w="2510"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302" w:lineRule="exact"/>
              <w:rPr>
                <w:spacing w:val="-8"/>
                <w:sz w:val="22"/>
                <w:szCs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302" w:lineRule="exact"/>
              <w:rPr>
                <w:spacing w:val="-8"/>
                <w:sz w:val="22"/>
                <w:szCs w:val="22"/>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302" w:lineRule="exact"/>
              <w:rPr>
                <w:spacing w:val="-8"/>
                <w:sz w:val="22"/>
                <w:szCs w:val="22"/>
                <w:lang w:eastAsia="ru-RU"/>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302" w:lineRule="exact"/>
              <w:rPr>
                <w:spacing w:val="-8"/>
                <w:sz w:val="22"/>
                <w:szCs w:val="22"/>
                <w:lang w:eastAsia="ru-RU"/>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302" w:lineRule="exact"/>
              <w:rPr>
                <w:spacing w:val="-8"/>
                <w:sz w:val="22"/>
                <w:szCs w:val="22"/>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302" w:lineRule="exact"/>
              <w:rPr>
                <w:spacing w:val="-8"/>
                <w:sz w:val="22"/>
                <w:szCs w:val="22"/>
                <w:lang w:eastAsia="ru-RU"/>
              </w:rPr>
            </w:pPr>
          </w:p>
        </w:tc>
      </w:tr>
      <w:tr w:rsidR="00146D45" w:rsidRPr="00C93A49" w:rsidTr="00166E60">
        <w:trPr>
          <w:trHeight w:val="154"/>
        </w:trPr>
        <w:tc>
          <w:tcPr>
            <w:tcW w:w="550"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302" w:lineRule="exact"/>
              <w:rPr>
                <w:spacing w:val="-8"/>
                <w:sz w:val="22"/>
                <w:szCs w:val="22"/>
                <w:lang w:eastAsia="ru-RU"/>
              </w:rPr>
            </w:pPr>
            <w:r w:rsidRPr="00C93A49">
              <w:rPr>
                <w:spacing w:val="-8"/>
                <w:sz w:val="22"/>
                <w:szCs w:val="22"/>
                <w:lang w:eastAsia="ru-RU"/>
              </w:rPr>
              <w:t>2</w:t>
            </w:r>
          </w:p>
        </w:tc>
        <w:tc>
          <w:tcPr>
            <w:tcW w:w="2510"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302" w:lineRule="exact"/>
              <w:rPr>
                <w:spacing w:val="-8"/>
                <w:sz w:val="22"/>
                <w:szCs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302" w:lineRule="exact"/>
              <w:rPr>
                <w:spacing w:val="-8"/>
                <w:sz w:val="22"/>
                <w:szCs w:val="22"/>
                <w:lang w:eastAsia="ru-RU"/>
              </w:rPr>
            </w:pP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302" w:lineRule="exact"/>
              <w:rPr>
                <w:spacing w:val="-8"/>
                <w:sz w:val="22"/>
                <w:szCs w:val="22"/>
                <w:lang w:eastAsia="ru-RU"/>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302" w:lineRule="exact"/>
              <w:rPr>
                <w:spacing w:val="-8"/>
                <w:sz w:val="22"/>
                <w:szCs w:val="22"/>
                <w:lang w:eastAsia="ru-RU"/>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302" w:lineRule="exact"/>
              <w:rPr>
                <w:spacing w:val="-8"/>
                <w:sz w:val="22"/>
                <w:szCs w:val="22"/>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302" w:lineRule="exact"/>
              <w:rPr>
                <w:spacing w:val="-8"/>
                <w:sz w:val="22"/>
                <w:szCs w:val="22"/>
                <w:lang w:eastAsia="ru-RU"/>
              </w:rPr>
            </w:pPr>
          </w:p>
        </w:tc>
      </w:tr>
      <w:tr w:rsidR="00146D45" w:rsidRPr="00C93A49" w:rsidTr="00166E60">
        <w:tc>
          <w:tcPr>
            <w:tcW w:w="8989" w:type="dxa"/>
            <w:gridSpan w:val="6"/>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302" w:lineRule="exact"/>
              <w:rPr>
                <w:spacing w:val="-8"/>
                <w:sz w:val="22"/>
                <w:szCs w:val="22"/>
                <w:lang w:eastAsia="ru-RU"/>
              </w:rPr>
            </w:pPr>
            <w:r w:rsidRPr="00C93A49">
              <w:rPr>
                <w:spacing w:val="-8"/>
                <w:sz w:val="22"/>
                <w:szCs w:val="22"/>
                <w:lang w:eastAsia="ru-RU"/>
              </w:rPr>
              <w:t>Итого с НДС:</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146D45" w:rsidRPr="00C93A49" w:rsidRDefault="00146D45" w:rsidP="00146D45">
            <w:pPr>
              <w:tabs>
                <w:tab w:val="left" w:leader="underscore" w:pos="8035"/>
              </w:tabs>
              <w:spacing w:line="302" w:lineRule="exact"/>
              <w:rPr>
                <w:spacing w:val="-8"/>
                <w:sz w:val="22"/>
                <w:szCs w:val="22"/>
                <w:lang w:eastAsia="ru-RU"/>
              </w:rPr>
            </w:pPr>
          </w:p>
        </w:tc>
      </w:tr>
    </w:tbl>
    <w:p w:rsidR="00146D45" w:rsidRPr="00C93A49" w:rsidRDefault="00146D45" w:rsidP="00146D45">
      <w:pPr>
        <w:shd w:val="clear" w:color="auto" w:fill="FFFFFF"/>
        <w:tabs>
          <w:tab w:val="left" w:leader="underscore" w:pos="8035"/>
        </w:tabs>
        <w:spacing w:before="62" w:line="302" w:lineRule="exact"/>
        <w:ind w:left="-900"/>
        <w:rPr>
          <w:sz w:val="22"/>
          <w:szCs w:val="22"/>
          <w:lang w:eastAsia="ru-RU"/>
        </w:rPr>
      </w:pPr>
      <w:r w:rsidRPr="00C93A49">
        <w:rPr>
          <w:spacing w:val="-4"/>
          <w:sz w:val="22"/>
          <w:szCs w:val="22"/>
          <w:lang w:eastAsia="ru-RU"/>
        </w:rPr>
        <w:t xml:space="preserve">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135"/>
        <w:gridCol w:w="5087"/>
      </w:tblGrid>
      <w:tr w:rsidR="00C93A49" w:rsidRPr="00C93A49" w:rsidTr="008C6C1F">
        <w:tc>
          <w:tcPr>
            <w:tcW w:w="10173" w:type="dxa"/>
            <w:gridSpan w:val="3"/>
          </w:tcPr>
          <w:p w:rsidR="008235CC" w:rsidRPr="00C93A49" w:rsidRDefault="008235CC" w:rsidP="009360EC">
            <w:pPr>
              <w:rPr>
                <w:sz w:val="22"/>
                <w:szCs w:val="22"/>
              </w:rPr>
            </w:pPr>
            <w:r w:rsidRPr="00C93A49">
              <w:rPr>
                <w:sz w:val="22"/>
                <w:szCs w:val="22"/>
              </w:rPr>
              <w:t xml:space="preserve">Цена предложения включает в себя </w:t>
            </w:r>
            <w:r w:rsidR="00AC7413" w:rsidRPr="00C93A49">
              <w:rPr>
                <w:sz w:val="22"/>
                <w:szCs w:val="22"/>
              </w:rPr>
              <w:t>конечную сумму, с учетом всех затрат, издержек и иных возможных расходов Участника, в том числе</w:t>
            </w:r>
            <w:r w:rsidR="004E50C5" w:rsidRPr="00C93A49">
              <w:rPr>
                <w:sz w:val="22"/>
                <w:szCs w:val="22"/>
              </w:rPr>
              <w:t xml:space="preserve"> уплату налогов, сборов, таможенных и других обязательных платежей,  </w:t>
            </w:r>
            <w:r w:rsidR="004E50C5" w:rsidRPr="00C93A49">
              <w:rPr>
                <w:sz w:val="22"/>
                <w:szCs w:val="22"/>
              </w:rPr>
              <w:lastRenderedPageBreak/>
              <w:t>НДС.</w:t>
            </w:r>
          </w:p>
        </w:tc>
      </w:tr>
      <w:tr w:rsidR="00C93A49" w:rsidRPr="00C93A49" w:rsidTr="008C6C1F">
        <w:tc>
          <w:tcPr>
            <w:tcW w:w="1951" w:type="dxa"/>
          </w:tcPr>
          <w:p w:rsidR="008235CC" w:rsidRPr="00C93A49" w:rsidRDefault="008235CC" w:rsidP="00D807B3">
            <w:pPr>
              <w:rPr>
                <w:sz w:val="22"/>
                <w:szCs w:val="22"/>
              </w:rPr>
            </w:pPr>
          </w:p>
        </w:tc>
        <w:tc>
          <w:tcPr>
            <w:tcW w:w="8222" w:type="dxa"/>
            <w:gridSpan w:val="2"/>
          </w:tcPr>
          <w:p w:rsidR="008235CC" w:rsidRPr="00C93A49" w:rsidRDefault="008235CC" w:rsidP="00D807B3">
            <w:pPr>
              <w:rPr>
                <w:sz w:val="22"/>
                <w:szCs w:val="22"/>
              </w:rPr>
            </w:pPr>
          </w:p>
        </w:tc>
      </w:tr>
      <w:tr w:rsidR="00C93A49" w:rsidRPr="00C93A49" w:rsidTr="008C6C1F">
        <w:tc>
          <w:tcPr>
            <w:tcW w:w="10173" w:type="dxa"/>
            <w:gridSpan w:val="3"/>
          </w:tcPr>
          <w:p w:rsidR="0005143A" w:rsidRPr="00C93A49" w:rsidRDefault="0005143A" w:rsidP="0098770F">
            <w:pPr>
              <w:rPr>
                <w:sz w:val="22"/>
                <w:szCs w:val="22"/>
              </w:rPr>
            </w:pPr>
            <w:r w:rsidRPr="00C93A49">
              <w:rPr>
                <w:sz w:val="22"/>
                <w:szCs w:val="22"/>
              </w:rPr>
              <w:t xml:space="preserve">Порядок оплаты: </w:t>
            </w:r>
            <w:r w:rsidR="0098770F">
              <w:rPr>
                <w:sz w:val="22"/>
                <w:szCs w:val="22"/>
              </w:rPr>
              <w:t xml:space="preserve"> В </w:t>
            </w:r>
            <w:r w:rsidR="00E13F56" w:rsidRPr="00C93A49">
              <w:rPr>
                <w:sz w:val="22"/>
                <w:szCs w:val="22"/>
              </w:rPr>
              <w:t xml:space="preserve"> течение 10-ти календарных дней  с даты  подписания акта сдач</w:t>
            </w:r>
            <w:proofErr w:type="gramStart"/>
            <w:r w:rsidR="00E13F56" w:rsidRPr="00C93A49">
              <w:rPr>
                <w:sz w:val="22"/>
                <w:szCs w:val="22"/>
              </w:rPr>
              <w:t>и-</w:t>
            </w:r>
            <w:proofErr w:type="gramEnd"/>
            <w:r w:rsidR="00E13F56" w:rsidRPr="00C93A49">
              <w:rPr>
                <w:sz w:val="22"/>
                <w:szCs w:val="22"/>
              </w:rPr>
              <w:t xml:space="preserve"> приема выполненных работ на основании выставленных счета и счета-фактуры</w:t>
            </w:r>
          </w:p>
        </w:tc>
      </w:tr>
      <w:tr w:rsidR="00C93A49" w:rsidRPr="00C93A49" w:rsidTr="008C6C1F">
        <w:tc>
          <w:tcPr>
            <w:tcW w:w="10173" w:type="dxa"/>
            <w:gridSpan w:val="3"/>
          </w:tcPr>
          <w:p w:rsidR="008235CC" w:rsidRPr="00C93A49" w:rsidRDefault="008235CC" w:rsidP="00D807B3">
            <w:pPr>
              <w:rPr>
                <w:sz w:val="22"/>
                <w:szCs w:val="22"/>
              </w:rPr>
            </w:pPr>
          </w:p>
        </w:tc>
      </w:tr>
      <w:tr w:rsidR="00C93A49" w:rsidRPr="00C93A49" w:rsidTr="008C6C1F">
        <w:tc>
          <w:tcPr>
            <w:tcW w:w="10173" w:type="dxa"/>
            <w:gridSpan w:val="3"/>
          </w:tcPr>
          <w:p w:rsidR="008235CC" w:rsidRPr="00C93A49" w:rsidRDefault="00D353C7" w:rsidP="0098770F">
            <w:pPr>
              <w:rPr>
                <w:sz w:val="22"/>
                <w:szCs w:val="22"/>
              </w:rPr>
            </w:pPr>
            <w:r w:rsidRPr="00C93A49">
              <w:rPr>
                <w:sz w:val="22"/>
                <w:szCs w:val="22"/>
              </w:rPr>
              <w:t xml:space="preserve">Срок </w:t>
            </w:r>
            <w:r w:rsidR="002D78BE" w:rsidRPr="00C93A49">
              <w:rPr>
                <w:sz w:val="22"/>
                <w:szCs w:val="22"/>
              </w:rPr>
              <w:t>выполнения работ</w:t>
            </w:r>
            <w:r w:rsidR="00AB6EAA" w:rsidRPr="00C93A49">
              <w:rPr>
                <w:sz w:val="22"/>
                <w:szCs w:val="22"/>
              </w:rPr>
              <w:t>:</w:t>
            </w:r>
            <w:r w:rsidR="00FB4FE5" w:rsidRPr="00C93A49">
              <w:rPr>
                <w:sz w:val="22"/>
                <w:szCs w:val="22"/>
              </w:rPr>
              <w:t xml:space="preserve"> </w:t>
            </w:r>
            <w:r w:rsidR="00D16E78" w:rsidRPr="00C93A49">
              <w:rPr>
                <w:sz w:val="22"/>
                <w:szCs w:val="22"/>
              </w:rPr>
              <w:t xml:space="preserve">В </w:t>
            </w:r>
            <w:r w:rsidR="0098770F">
              <w:rPr>
                <w:sz w:val="22"/>
                <w:szCs w:val="22"/>
              </w:rPr>
              <w:t xml:space="preserve">течение </w:t>
            </w:r>
            <w:r w:rsidR="00ED318D" w:rsidRPr="00C93A49">
              <w:rPr>
                <w:sz w:val="22"/>
                <w:szCs w:val="22"/>
              </w:rPr>
              <w:t xml:space="preserve"> </w:t>
            </w:r>
            <w:r w:rsidR="0098770F">
              <w:rPr>
                <w:sz w:val="22"/>
                <w:szCs w:val="22"/>
              </w:rPr>
              <w:t xml:space="preserve">4-х </w:t>
            </w:r>
            <w:r w:rsidR="00ED318D" w:rsidRPr="00C93A49">
              <w:rPr>
                <w:sz w:val="22"/>
                <w:szCs w:val="22"/>
              </w:rPr>
              <w:t xml:space="preserve"> (</w:t>
            </w:r>
            <w:r w:rsidR="0098770F">
              <w:rPr>
                <w:sz w:val="22"/>
                <w:szCs w:val="22"/>
              </w:rPr>
              <w:t>четырех</w:t>
            </w:r>
            <w:r w:rsidR="00ED318D" w:rsidRPr="00C93A49">
              <w:rPr>
                <w:sz w:val="22"/>
                <w:szCs w:val="22"/>
              </w:rPr>
              <w:t xml:space="preserve">) </w:t>
            </w:r>
            <w:r w:rsidR="0098770F">
              <w:rPr>
                <w:sz w:val="22"/>
                <w:szCs w:val="22"/>
              </w:rPr>
              <w:t xml:space="preserve"> календарных </w:t>
            </w:r>
            <w:r w:rsidR="00ED318D" w:rsidRPr="00C93A49">
              <w:rPr>
                <w:sz w:val="22"/>
                <w:szCs w:val="22"/>
              </w:rPr>
              <w:t xml:space="preserve">дней </w:t>
            </w:r>
            <w:r w:rsidR="0098770F">
              <w:rPr>
                <w:sz w:val="22"/>
                <w:szCs w:val="22"/>
              </w:rPr>
              <w:t xml:space="preserve"> </w:t>
            </w:r>
            <w:proofErr w:type="gramStart"/>
            <w:r w:rsidR="00ED318D" w:rsidRPr="00C93A49">
              <w:rPr>
                <w:sz w:val="22"/>
                <w:szCs w:val="22"/>
              </w:rPr>
              <w:t xml:space="preserve">с </w:t>
            </w:r>
            <w:r w:rsidR="0098770F">
              <w:rPr>
                <w:sz w:val="22"/>
                <w:szCs w:val="22"/>
              </w:rPr>
              <w:t xml:space="preserve"> </w:t>
            </w:r>
            <w:r w:rsidR="00ED318D" w:rsidRPr="00C93A49">
              <w:rPr>
                <w:sz w:val="22"/>
                <w:szCs w:val="22"/>
              </w:rPr>
              <w:t xml:space="preserve">даты </w:t>
            </w:r>
            <w:r w:rsidR="0098770F">
              <w:rPr>
                <w:sz w:val="22"/>
                <w:szCs w:val="22"/>
              </w:rPr>
              <w:t xml:space="preserve"> </w:t>
            </w:r>
            <w:r w:rsidR="00ED318D" w:rsidRPr="00C93A49">
              <w:rPr>
                <w:sz w:val="22"/>
                <w:szCs w:val="22"/>
              </w:rPr>
              <w:t>подписания</w:t>
            </w:r>
            <w:proofErr w:type="gramEnd"/>
            <w:r w:rsidR="00ED318D" w:rsidRPr="00C93A49">
              <w:rPr>
                <w:sz w:val="22"/>
                <w:szCs w:val="22"/>
              </w:rPr>
              <w:t xml:space="preserve"> </w:t>
            </w:r>
            <w:r w:rsidR="0098770F">
              <w:rPr>
                <w:sz w:val="22"/>
                <w:szCs w:val="22"/>
              </w:rPr>
              <w:t xml:space="preserve"> </w:t>
            </w:r>
            <w:r w:rsidR="00ED318D" w:rsidRPr="00C93A49">
              <w:rPr>
                <w:sz w:val="22"/>
                <w:szCs w:val="22"/>
              </w:rPr>
              <w:t>договора.</w:t>
            </w:r>
            <w:r w:rsidRPr="00C93A49">
              <w:rPr>
                <w:sz w:val="22"/>
                <w:szCs w:val="22"/>
              </w:rPr>
              <w:t xml:space="preserve"> </w:t>
            </w:r>
            <w:r w:rsidR="00AB6EAA" w:rsidRPr="00C93A49">
              <w:rPr>
                <w:sz w:val="22"/>
                <w:szCs w:val="22"/>
              </w:rPr>
              <w:t xml:space="preserve"> </w:t>
            </w:r>
          </w:p>
        </w:tc>
      </w:tr>
      <w:tr w:rsidR="00C93A49" w:rsidRPr="00C93A49" w:rsidTr="0083013E">
        <w:tc>
          <w:tcPr>
            <w:tcW w:w="10173" w:type="dxa"/>
            <w:gridSpan w:val="3"/>
          </w:tcPr>
          <w:p w:rsidR="008235CC" w:rsidRPr="00C93A49" w:rsidRDefault="008235CC" w:rsidP="00D807B3">
            <w:pPr>
              <w:rPr>
                <w:sz w:val="22"/>
                <w:szCs w:val="22"/>
              </w:rPr>
            </w:pPr>
          </w:p>
        </w:tc>
      </w:tr>
      <w:tr w:rsidR="00C93A49" w:rsidRPr="00C93A49" w:rsidTr="00015D23">
        <w:tc>
          <w:tcPr>
            <w:tcW w:w="5086" w:type="dxa"/>
            <w:gridSpan w:val="2"/>
            <w:vAlign w:val="center"/>
          </w:tcPr>
          <w:p w:rsidR="00715D1E" w:rsidRPr="00C93A49" w:rsidRDefault="0078510C" w:rsidP="002D78BE">
            <w:pPr>
              <w:rPr>
                <w:sz w:val="22"/>
                <w:szCs w:val="22"/>
              </w:rPr>
            </w:pPr>
            <w:r w:rsidRPr="00C93A49">
              <w:rPr>
                <w:sz w:val="22"/>
                <w:szCs w:val="22"/>
              </w:rPr>
              <w:t xml:space="preserve">Гарантия качества  на </w:t>
            </w:r>
            <w:r w:rsidR="002D78BE" w:rsidRPr="00C93A49">
              <w:rPr>
                <w:sz w:val="22"/>
                <w:szCs w:val="22"/>
              </w:rPr>
              <w:t xml:space="preserve"> выполняемую работу</w:t>
            </w:r>
          </w:p>
        </w:tc>
        <w:tc>
          <w:tcPr>
            <w:tcW w:w="5087" w:type="dxa"/>
            <w:tcBorders>
              <w:bottom w:val="single" w:sz="4" w:space="0" w:color="auto"/>
            </w:tcBorders>
          </w:tcPr>
          <w:p w:rsidR="00715D1E" w:rsidRPr="00C93A49" w:rsidRDefault="00715D1E" w:rsidP="00D807B3">
            <w:pPr>
              <w:rPr>
                <w:sz w:val="22"/>
                <w:szCs w:val="22"/>
              </w:rPr>
            </w:pPr>
          </w:p>
          <w:p w:rsidR="00715D1E" w:rsidRPr="00C93A49" w:rsidRDefault="00715D1E" w:rsidP="00D807B3">
            <w:pPr>
              <w:rPr>
                <w:sz w:val="22"/>
                <w:szCs w:val="22"/>
              </w:rPr>
            </w:pPr>
          </w:p>
        </w:tc>
      </w:tr>
      <w:tr w:rsidR="00C93A49" w:rsidRPr="00C93A49" w:rsidTr="0083013E">
        <w:tc>
          <w:tcPr>
            <w:tcW w:w="10173" w:type="dxa"/>
            <w:gridSpan w:val="3"/>
          </w:tcPr>
          <w:p w:rsidR="005106FE" w:rsidRPr="00C93A49" w:rsidRDefault="005106FE" w:rsidP="00D807B3">
            <w:pPr>
              <w:rPr>
                <w:sz w:val="22"/>
                <w:szCs w:val="22"/>
              </w:rPr>
            </w:pPr>
          </w:p>
        </w:tc>
      </w:tr>
      <w:tr w:rsidR="00C93A49" w:rsidRPr="00C93A49" w:rsidTr="005106FE">
        <w:tc>
          <w:tcPr>
            <w:tcW w:w="10173" w:type="dxa"/>
            <w:gridSpan w:val="3"/>
          </w:tcPr>
          <w:p w:rsidR="008235CC" w:rsidRPr="00C93A49" w:rsidRDefault="00687FC6" w:rsidP="002D78BE">
            <w:pPr>
              <w:rPr>
                <w:sz w:val="22"/>
                <w:szCs w:val="22"/>
              </w:rPr>
            </w:pPr>
            <w:r w:rsidRPr="00C93A49">
              <w:rPr>
                <w:sz w:val="22"/>
                <w:szCs w:val="22"/>
              </w:rPr>
              <w:t>М</w:t>
            </w:r>
            <w:r w:rsidR="008235CC" w:rsidRPr="00C93A49">
              <w:rPr>
                <w:sz w:val="22"/>
                <w:szCs w:val="22"/>
              </w:rPr>
              <w:t xml:space="preserve">есто </w:t>
            </w:r>
            <w:r w:rsidR="002D78BE" w:rsidRPr="00C93A49">
              <w:rPr>
                <w:sz w:val="22"/>
                <w:szCs w:val="22"/>
              </w:rPr>
              <w:t>выполнения работ</w:t>
            </w:r>
            <w:r w:rsidR="008235CC" w:rsidRPr="00C93A49">
              <w:rPr>
                <w:sz w:val="22"/>
                <w:szCs w:val="22"/>
              </w:rPr>
              <w:t>:</w:t>
            </w:r>
            <w:r w:rsidR="0005143A" w:rsidRPr="00C93A49">
              <w:rPr>
                <w:sz w:val="22"/>
                <w:szCs w:val="22"/>
              </w:rPr>
              <w:t xml:space="preserve"> </w:t>
            </w:r>
            <w:r w:rsidR="002D78BE" w:rsidRPr="00C93A49">
              <w:rPr>
                <w:sz w:val="22"/>
                <w:szCs w:val="22"/>
              </w:rPr>
              <w:t xml:space="preserve">Республика Мордовия, </w:t>
            </w:r>
            <w:proofErr w:type="spellStart"/>
            <w:r w:rsidR="002D78BE" w:rsidRPr="00C93A49">
              <w:rPr>
                <w:sz w:val="22"/>
                <w:szCs w:val="22"/>
              </w:rPr>
              <w:t>Зубово</w:t>
            </w:r>
            <w:proofErr w:type="spellEnd"/>
            <w:r w:rsidR="002D78BE" w:rsidRPr="00C93A49">
              <w:rPr>
                <w:sz w:val="22"/>
                <w:szCs w:val="22"/>
              </w:rPr>
              <w:t xml:space="preserve">-Полянский район, п. </w:t>
            </w:r>
            <w:proofErr w:type="spellStart"/>
            <w:r w:rsidR="002D78BE" w:rsidRPr="00C93A49">
              <w:rPr>
                <w:sz w:val="22"/>
                <w:szCs w:val="22"/>
              </w:rPr>
              <w:t>Ява</w:t>
            </w:r>
            <w:proofErr w:type="gramStart"/>
            <w:r w:rsidR="002D78BE" w:rsidRPr="00C93A49">
              <w:rPr>
                <w:sz w:val="22"/>
                <w:szCs w:val="22"/>
              </w:rPr>
              <w:t>с</w:t>
            </w:r>
            <w:proofErr w:type="spellEnd"/>
            <w:r w:rsidR="002D78BE" w:rsidRPr="00C93A49">
              <w:rPr>
                <w:sz w:val="22"/>
                <w:szCs w:val="22"/>
              </w:rPr>
              <w:t>-</w:t>
            </w:r>
            <w:proofErr w:type="gramEnd"/>
            <w:r w:rsidR="002D78BE" w:rsidRPr="00C93A49">
              <w:rPr>
                <w:sz w:val="22"/>
                <w:szCs w:val="22"/>
              </w:rPr>
              <w:t xml:space="preserve"> ПС-110/10- 1 шт., Республика Мордовия, </w:t>
            </w:r>
            <w:proofErr w:type="spellStart"/>
            <w:r w:rsidR="002D78BE" w:rsidRPr="00C93A49">
              <w:rPr>
                <w:sz w:val="22"/>
                <w:szCs w:val="22"/>
              </w:rPr>
              <w:t>Зубово</w:t>
            </w:r>
            <w:proofErr w:type="spellEnd"/>
            <w:r w:rsidR="002D78BE" w:rsidRPr="00C93A49">
              <w:rPr>
                <w:sz w:val="22"/>
                <w:szCs w:val="22"/>
              </w:rPr>
              <w:t xml:space="preserve">-Полянский район, п. Ударный, ПС-110/10-1 шт., Республика Мордовия, </w:t>
            </w:r>
            <w:proofErr w:type="spellStart"/>
            <w:r w:rsidR="002D78BE" w:rsidRPr="00C93A49">
              <w:rPr>
                <w:sz w:val="22"/>
                <w:szCs w:val="22"/>
              </w:rPr>
              <w:t>Зубово</w:t>
            </w:r>
            <w:proofErr w:type="spellEnd"/>
            <w:r w:rsidR="002D78BE" w:rsidRPr="00C93A49">
              <w:rPr>
                <w:sz w:val="22"/>
                <w:szCs w:val="22"/>
              </w:rPr>
              <w:t xml:space="preserve">-Полянский район, п. Сосновка, ПС-110/10-1 шт., Республика Мордовия,  </w:t>
            </w:r>
            <w:proofErr w:type="spellStart"/>
            <w:r w:rsidR="002D78BE" w:rsidRPr="00C93A49">
              <w:rPr>
                <w:sz w:val="22"/>
                <w:szCs w:val="22"/>
              </w:rPr>
              <w:t>Зубово</w:t>
            </w:r>
            <w:proofErr w:type="spellEnd"/>
            <w:r w:rsidR="002D78BE" w:rsidRPr="00C93A49">
              <w:rPr>
                <w:sz w:val="22"/>
                <w:szCs w:val="22"/>
              </w:rPr>
              <w:t>-Полянский район, с. Выша, ПС-35/10-1 шт.</w:t>
            </w:r>
          </w:p>
        </w:tc>
      </w:tr>
    </w:tbl>
    <w:p w:rsidR="00C03D9A" w:rsidRPr="00C93A49" w:rsidRDefault="00C03D9A" w:rsidP="00D807B3">
      <w:pPr>
        <w:rPr>
          <w:sz w:val="22"/>
          <w:szCs w:val="22"/>
        </w:rPr>
      </w:pPr>
    </w:p>
    <w:p w:rsidR="00BA3EDB" w:rsidRPr="00C93A49" w:rsidRDefault="00BA3EDB" w:rsidP="00D807B3">
      <w:pPr>
        <w:rPr>
          <w:sz w:val="22"/>
          <w:szCs w:val="22"/>
          <w:lang w:eastAsia="ru-RU"/>
        </w:rPr>
      </w:pPr>
      <w:r w:rsidRPr="00C93A49">
        <w:rPr>
          <w:sz w:val="22"/>
          <w:szCs w:val="22"/>
        </w:rPr>
        <w:t>Настоящее Предложение имеет правовой статус оферты и действует до «____»_______________________ года.</w:t>
      </w:r>
    </w:p>
    <w:p w:rsidR="00C03D9A" w:rsidRPr="00C93A49" w:rsidRDefault="00BA3EDB" w:rsidP="00D807B3">
      <w:pPr>
        <w:rPr>
          <w:sz w:val="22"/>
          <w:szCs w:val="22"/>
          <w:lang w:eastAsia="ru-RU"/>
        </w:rPr>
      </w:pPr>
      <w:r w:rsidRPr="00C93A49">
        <w:rPr>
          <w:sz w:val="22"/>
          <w:szCs w:val="22"/>
          <w:lang w:eastAsia="ru-RU"/>
        </w:rPr>
        <w:t xml:space="preserve"> </w:t>
      </w:r>
    </w:p>
    <w:p w:rsidR="00BA3EDB" w:rsidRPr="00C93A49" w:rsidRDefault="00BA3EDB" w:rsidP="00D807B3">
      <w:pPr>
        <w:rPr>
          <w:sz w:val="22"/>
          <w:szCs w:val="22"/>
          <w:lang w:eastAsia="ru-RU"/>
        </w:rPr>
      </w:pPr>
      <w:r w:rsidRPr="00C93A49">
        <w:rPr>
          <w:sz w:val="22"/>
          <w:szCs w:val="22"/>
        </w:rPr>
        <w:t>Настоящим подтверждаем что:</w:t>
      </w:r>
    </w:p>
    <w:p w:rsidR="00BA3EDB" w:rsidRPr="00C93A49" w:rsidRDefault="00BA3EDB" w:rsidP="00D807B3">
      <w:pPr>
        <w:rPr>
          <w:sz w:val="22"/>
          <w:szCs w:val="22"/>
        </w:rPr>
      </w:pPr>
      <w:r w:rsidRPr="00C93A49">
        <w:rPr>
          <w:sz w:val="22"/>
          <w:szCs w:val="22"/>
        </w:rPr>
        <w:t xml:space="preserve">1. Ликвидация </w:t>
      </w:r>
      <w:r w:rsidR="00837EDB" w:rsidRPr="00C93A49">
        <w:rPr>
          <w:i/>
          <w:sz w:val="22"/>
          <w:szCs w:val="22"/>
        </w:rPr>
        <w:t>(наименование Участника)</w:t>
      </w:r>
      <w:r w:rsidRPr="00C93A49">
        <w:rPr>
          <w:sz w:val="22"/>
          <w:szCs w:val="22"/>
        </w:rPr>
        <w:t xml:space="preserve"> не проводится, решение арбитражного суда о признании </w:t>
      </w:r>
      <w:r w:rsidR="007C2B1F" w:rsidRPr="00C93A49">
        <w:rPr>
          <w:i/>
          <w:sz w:val="22"/>
          <w:szCs w:val="22"/>
        </w:rPr>
        <w:t>(наименование Участника)</w:t>
      </w:r>
      <w:r w:rsidRPr="00C93A49">
        <w:rPr>
          <w:sz w:val="22"/>
          <w:szCs w:val="22"/>
        </w:rPr>
        <w:t xml:space="preserve"> банкротом и об открытии конкурсного производства отсутствует (если иное – указать).</w:t>
      </w:r>
    </w:p>
    <w:p w:rsidR="00BA3EDB" w:rsidRPr="00C93A49" w:rsidRDefault="00BA3EDB" w:rsidP="00D807B3">
      <w:pPr>
        <w:rPr>
          <w:sz w:val="22"/>
          <w:szCs w:val="22"/>
        </w:rPr>
      </w:pPr>
      <w:r w:rsidRPr="00C93A49">
        <w:rPr>
          <w:sz w:val="22"/>
          <w:szCs w:val="22"/>
        </w:rPr>
        <w:t xml:space="preserve">2. Деятельность </w:t>
      </w:r>
      <w:r w:rsidR="007C2B1F" w:rsidRPr="00C93A49">
        <w:rPr>
          <w:i/>
          <w:sz w:val="22"/>
          <w:szCs w:val="22"/>
        </w:rPr>
        <w:t>(наименование Участника)</w:t>
      </w:r>
      <w:r w:rsidRPr="00C93A49">
        <w:rPr>
          <w:sz w:val="22"/>
          <w:szCs w:val="22"/>
        </w:rPr>
        <w:t xml:space="preserve"> в порядке, предусмотренном Кодексом РФ об административных правонарушениях, на день подачи заявки на участие в запросе котировок не приостановлена (если иное – указать).</w:t>
      </w:r>
    </w:p>
    <w:p w:rsidR="00BA3EDB" w:rsidRPr="00C93A49" w:rsidRDefault="00BA3EDB" w:rsidP="00D807B3">
      <w:pPr>
        <w:rPr>
          <w:sz w:val="22"/>
          <w:szCs w:val="22"/>
        </w:rPr>
      </w:pPr>
      <w:r w:rsidRPr="00C93A49">
        <w:rPr>
          <w:sz w:val="22"/>
          <w:szCs w:val="22"/>
        </w:rPr>
        <w:t>3. Задолженность по начисленным налогам, сборам и иным обязательным платежам в бюджеты любого уровня или государственные внебюджетные фонды</w:t>
      </w:r>
      <w:r w:rsidR="007C2B1F" w:rsidRPr="00C93A49">
        <w:rPr>
          <w:sz w:val="22"/>
          <w:szCs w:val="22"/>
        </w:rPr>
        <w:t xml:space="preserve"> у </w:t>
      </w:r>
      <w:r w:rsidR="007C2B1F" w:rsidRPr="00C93A49">
        <w:rPr>
          <w:i/>
          <w:sz w:val="22"/>
          <w:szCs w:val="22"/>
        </w:rPr>
        <w:t>(наименование Участника)</w:t>
      </w:r>
      <w:r w:rsidRPr="00C93A49">
        <w:rPr>
          <w:sz w:val="22"/>
          <w:szCs w:val="22"/>
        </w:rPr>
        <w:t xml:space="preserve"> отсутствует (если иное – указать);</w:t>
      </w:r>
    </w:p>
    <w:p w:rsidR="00BA3EDB" w:rsidRPr="00C93A49" w:rsidRDefault="00BA3EDB" w:rsidP="00D807B3">
      <w:pPr>
        <w:rPr>
          <w:sz w:val="22"/>
          <w:szCs w:val="22"/>
        </w:rPr>
      </w:pPr>
      <w:r w:rsidRPr="00C93A49">
        <w:rPr>
          <w:sz w:val="22"/>
          <w:szCs w:val="22"/>
        </w:rPr>
        <w:t>4. В предусмотренном действующим законодательством реестре недобросовестных поставщиков сведения о</w:t>
      </w:r>
      <w:r w:rsidR="007C2B1F" w:rsidRPr="00C93A49">
        <w:rPr>
          <w:sz w:val="22"/>
          <w:szCs w:val="22"/>
        </w:rPr>
        <w:t>б</w:t>
      </w:r>
      <w:r w:rsidRPr="00C93A49">
        <w:rPr>
          <w:sz w:val="22"/>
          <w:szCs w:val="22"/>
        </w:rPr>
        <w:t xml:space="preserve"> </w:t>
      </w:r>
      <w:r w:rsidR="007C2B1F" w:rsidRPr="00C93A49">
        <w:rPr>
          <w:i/>
          <w:sz w:val="22"/>
          <w:szCs w:val="22"/>
        </w:rPr>
        <w:t>(наименование Участника)</w:t>
      </w:r>
      <w:r w:rsidRPr="00C93A49">
        <w:rPr>
          <w:sz w:val="22"/>
          <w:szCs w:val="22"/>
        </w:rPr>
        <w:t xml:space="preserve"> отсутствуют.</w:t>
      </w:r>
    </w:p>
    <w:p w:rsidR="00BA3EDB" w:rsidRPr="00C93A49" w:rsidRDefault="00BA3EDB" w:rsidP="00D807B3">
      <w:pPr>
        <w:rPr>
          <w:i/>
          <w:sz w:val="22"/>
          <w:szCs w:val="22"/>
        </w:rPr>
      </w:pPr>
      <w:r w:rsidRPr="00C93A49">
        <w:rPr>
          <w:sz w:val="22"/>
          <w:szCs w:val="22"/>
        </w:rPr>
        <w:t xml:space="preserve">Также, </w:t>
      </w:r>
      <w:r w:rsidR="008A5A67" w:rsidRPr="00C93A49">
        <w:rPr>
          <w:sz w:val="22"/>
          <w:szCs w:val="22"/>
        </w:rPr>
        <w:t>мы</w:t>
      </w:r>
      <w:r w:rsidR="009A4A5D" w:rsidRPr="00C93A49">
        <w:rPr>
          <w:i/>
          <w:sz w:val="22"/>
          <w:szCs w:val="22"/>
        </w:rPr>
        <w:t xml:space="preserve"> </w:t>
      </w:r>
      <w:r w:rsidRPr="00C93A49">
        <w:rPr>
          <w:sz w:val="22"/>
          <w:szCs w:val="22"/>
        </w:rPr>
        <w:t xml:space="preserve"> подтверждае</w:t>
      </w:r>
      <w:r w:rsidR="00883A74" w:rsidRPr="00C93A49">
        <w:rPr>
          <w:sz w:val="22"/>
          <w:szCs w:val="22"/>
        </w:rPr>
        <w:t>м</w:t>
      </w:r>
      <w:r w:rsidRPr="00C93A49">
        <w:rPr>
          <w:sz w:val="22"/>
          <w:szCs w:val="22"/>
        </w:rPr>
        <w:t xml:space="preserve"> согласие со следующими условиями:</w:t>
      </w:r>
    </w:p>
    <w:p w:rsidR="00BA3EDB" w:rsidRPr="00C93A49" w:rsidRDefault="000A464E" w:rsidP="00D807B3">
      <w:pPr>
        <w:rPr>
          <w:sz w:val="22"/>
          <w:szCs w:val="22"/>
        </w:rPr>
      </w:pPr>
      <w:r w:rsidRPr="00C93A49">
        <w:rPr>
          <w:sz w:val="22"/>
          <w:szCs w:val="22"/>
        </w:rPr>
        <w:t xml:space="preserve">       </w:t>
      </w:r>
      <w:r w:rsidR="00BA3EDB" w:rsidRPr="00C93A49">
        <w:rPr>
          <w:sz w:val="22"/>
          <w:szCs w:val="22"/>
        </w:rPr>
        <w:t xml:space="preserve">- Нам не будут возмещены какие-либо издержки, понесенные нашей организацией в ходе рассмотрения Приглашения, подготовки квалификационной документации и нашей заявки; </w:t>
      </w:r>
    </w:p>
    <w:p w:rsidR="00BA3EDB" w:rsidRPr="00C93A49" w:rsidRDefault="00AF7639" w:rsidP="00D807B3">
      <w:pPr>
        <w:rPr>
          <w:sz w:val="22"/>
          <w:szCs w:val="22"/>
        </w:rPr>
      </w:pPr>
      <w:r>
        <w:rPr>
          <w:sz w:val="22"/>
          <w:szCs w:val="22"/>
        </w:rPr>
        <w:t xml:space="preserve">      </w:t>
      </w:r>
      <w:r w:rsidR="000A464E" w:rsidRPr="00C93A49">
        <w:rPr>
          <w:sz w:val="22"/>
          <w:szCs w:val="22"/>
        </w:rPr>
        <w:t xml:space="preserve"> - Мы</w:t>
      </w:r>
      <w:r w:rsidR="00BA3EDB" w:rsidRPr="00C93A49">
        <w:rPr>
          <w:sz w:val="22"/>
          <w:szCs w:val="22"/>
        </w:rPr>
        <w:t xml:space="preserve"> подтверждае</w:t>
      </w:r>
      <w:r w:rsidR="000A464E" w:rsidRPr="00C93A49">
        <w:rPr>
          <w:sz w:val="22"/>
          <w:szCs w:val="22"/>
        </w:rPr>
        <w:t>м</w:t>
      </w:r>
      <w:r w:rsidR="00BA3EDB" w:rsidRPr="00C93A49">
        <w:rPr>
          <w:sz w:val="22"/>
          <w:szCs w:val="22"/>
        </w:rPr>
        <w:t>, что все сделанные заявления и гарантии, а также представленная в нашей заявке информация являются полными и точными во всех деталях, соответствуют действительности, а также подтверждаем, что в случае если наше предложение будет признано лучшим, мы готовы заключить и исполнить договор на условиях,</w:t>
      </w:r>
      <w:r w:rsidR="00740C20" w:rsidRPr="00C93A49">
        <w:rPr>
          <w:sz w:val="22"/>
          <w:szCs w:val="22"/>
        </w:rPr>
        <w:t xml:space="preserve"> предусмотренных в нашей заявке</w:t>
      </w:r>
      <w:r w:rsidR="00BA3EDB" w:rsidRPr="00C93A49">
        <w:rPr>
          <w:sz w:val="22"/>
          <w:szCs w:val="22"/>
        </w:rPr>
        <w:t>.</w:t>
      </w:r>
    </w:p>
    <w:p w:rsidR="00BA3EDB" w:rsidRPr="00C93A49" w:rsidRDefault="00BA3EDB" w:rsidP="00D807B3">
      <w:pPr>
        <w:rPr>
          <w:sz w:val="16"/>
          <w:szCs w:val="16"/>
        </w:rPr>
      </w:pPr>
    </w:p>
    <w:p w:rsidR="000A25FF" w:rsidRPr="00C93A49" w:rsidRDefault="000A25FF" w:rsidP="00D807B3">
      <w:pPr>
        <w:rPr>
          <w:sz w:val="26"/>
          <w:szCs w:val="26"/>
        </w:rPr>
      </w:pPr>
    </w:p>
    <w:tbl>
      <w:tblPr>
        <w:tblW w:w="0" w:type="auto"/>
        <w:tblLook w:val="04A0" w:firstRow="1" w:lastRow="0" w:firstColumn="1" w:lastColumn="0" w:noHBand="0" w:noVBand="1"/>
      </w:tblPr>
      <w:tblGrid>
        <w:gridCol w:w="3380"/>
        <w:gridCol w:w="3379"/>
        <w:gridCol w:w="3380"/>
      </w:tblGrid>
      <w:tr w:rsidR="00F10610" w:rsidRPr="00C93A49" w:rsidTr="001F6487">
        <w:tc>
          <w:tcPr>
            <w:tcW w:w="3380" w:type="dxa"/>
            <w:shd w:val="clear" w:color="auto" w:fill="auto"/>
          </w:tcPr>
          <w:p w:rsidR="00BA3EDB" w:rsidRPr="00C93A49" w:rsidRDefault="00BA3EDB" w:rsidP="00D807B3">
            <w:r w:rsidRPr="00C93A49">
              <w:t>___________________</w:t>
            </w:r>
          </w:p>
        </w:tc>
        <w:tc>
          <w:tcPr>
            <w:tcW w:w="3379" w:type="dxa"/>
            <w:shd w:val="clear" w:color="auto" w:fill="auto"/>
          </w:tcPr>
          <w:p w:rsidR="00BA3EDB" w:rsidRPr="00C93A49" w:rsidRDefault="00BA3EDB" w:rsidP="00D807B3">
            <w:r w:rsidRPr="00C93A49">
              <w:t>___________________</w:t>
            </w:r>
          </w:p>
        </w:tc>
        <w:tc>
          <w:tcPr>
            <w:tcW w:w="3380" w:type="dxa"/>
            <w:shd w:val="clear" w:color="auto" w:fill="auto"/>
          </w:tcPr>
          <w:p w:rsidR="00BA3EDB" w:rsidRPr="00C93A49" w:rsidRDefault="00BA3EDB" w:rsidP="00D807B3">
            <w:r w:rsidRPr="00C93A49">
              <w:t>___________________</w:t>
            </w:r>
          </w:p>
        </w:tc>
      </w:tr>
      <w:tr w:rsidR="00F10610" w:rsidRPr="00C93A49" w:rsidTr="001F6487">
        <w:tc>
          <w:tcPr>
            <w:tcW w:w="3380" w:type="dxa"/>
            <w:shd w:val="clear" w:color="auto" w:fill="auto"/>
          </w:tcPr>
          <w:p w:rsidR="00BA3EDB" w:rsidRPr="00C93A49" w:rsidRDefault="00BA3EDB" w:rsidP="00D807B3">
            <w:pPr>
              <w:rPr>
                <w:vertAlign w:val="superscript"/>
              </w:rPr>
            </w:pPr>
            <w:r w:rsidRPr="00C93A49">
              <w:rPr>
                <w:vertAlign w:val="superscript"/>
              </w:rPr>
              <w:t>должность</w:t>
            </w:r>
          </w:p>
        </w:tc>
        <w:tc>
          <w:tcPr>
            <w:tcW w:w="3379" w:type="dxa"/>
            <w:shd w:val="clear" w:color="auto" w:fill="auto"/>
          </w:tcPr>
          <w:p w:rsidR="00BA3EDB" w:rsidRPr="00C93A49" w:rsidRDefault="00BA3EDB" w:rsidP="00D807B3">
            <w:pPr>
              <w:rPr>
                <w:vertAlign w:val="superscript"/>
              </w:rPr>
            </w:pPr>
            <w:r w:rsidRPr="00C93A49">
              <w:rPr>
                <w:vertAlign w:val="superscript"/>
              </w:rPr>
              <w:t>подпись</w:t>
            </w:r>
          </w:p>
        </w:tc>
        <w:tc>
          <w:tcPr>
            <w:tcW w:w="3380" w:type="dxa"/>
            <w:shd w:val="clear" w:color="auto" w:fill="auto"/>
          </w:tcPr>
          <w:p w:rsidR="00BA3EDB" w:rsidRPr="00C93A49" w:rsidRDefault="00BA3EDB" w:rsidP="00D807B3">
            <w:pPr>
              <w:rPr>
                <w:vertAlign w:val="superscript"/>
              </w:rPr>
            </w:pPr>
            <w:r w:rsidRPr="00C93A49">
              <w:rPr>
                <w:vertAlign w:val="superscript"/>
              </w:rPr>
              <w:t>расшифровка</w:t>
            </w:r>
          </w:p>
        </w:tc>
      </w:tr>
      <w:tr w:rsidR="00F10610" w:rsidRPr="00C93A49" w:rsidTr="001F6487">
        <w:tc>
          <w:tcPr>
            <w:tcW w:w="3380" w:type="dxa"/>
            <w:shd w:val="clear" w:color="auto" w:fill="auto"/>
          </w:tcPr>
          <w:p w:rsidR="00BA3EDB" w:rsidRPr="00C93A49" w:rsidRDefault="00BA3EDB" w:rsidP="00D807B3">
            <w:pPr>
              <w:rPr>
                <w:vertAlign w:val="superscript"/>
              </w:rPr>
            </w:pPr>
          </w:p>
        </w:tc>
        <w:tc>
          <w:tcPr>
            <w:tcW w:w="3379" w:type="dxa"/>
            <w:shd w:val="clear" w:color="auto" w:fill="auto"/>
          </w:tcPr>
          <w:p w:rsidR="00BA3EDB" w:rsidRPr="00C93A49" w:rsidRDefault="00BA3EDB" w:rsidP="00D807B3">
            <w:pPr>
              <w:rPr>
                <w:szCs w:val="20"/>
              </w:rPr>
            </w:pPr>
            <w:proofErr w:type="spellStart"/>
            <w:r w:rsidRPr="00C93A49">
              <w:rPr>
                <w:szCs w:val="20"/>
              </w:rPr>
              <w:t>м.п</w:t>
            </w:r>
            <w:proofErr w:type="spellEnd"/>
            <w:r w:rsidRPr="00C93A49">
              <w:rPr>
                <w:szCs w:val="20"/>
              </w:rPr>
              <w:t>.</w:t>
            </w:r>
          </w:p>
        </w:tc>
        <w:tc>
          <w:tcPr>
            <w:tcW w:w="3380" w:type="dxa"/>
            <w:shd w:val="clear" w:color="auto" w:fill="auto"/>
          </w:tcPr>
          <w:p w:rsidR="00BA3EDB" w:rsidRPr="00C93A49" w:rsidRDefault="00BA3EDB" w:rsidP="00D807B3">
            <w:pPr>
              <w:rPr>
                <w:vertAlign w:val="superscript"/>
              </w:rPr>
            </w:pPr>
          </w:p>
        </w:tc>
      </w:tr>
    </w:tbl>
    <w:p w:rsidR="00883A74" w:rsidRPr="00C93A49" w:rsidRDefault="00883A74" w:rsidP="00D807B3">
      <w:r w:rsidRPr="00C93A49">
        <w:tab/>
      </w:r>
    </w:p>
    <w:p w:rsidR="003F4B1F" w:rsidRPr="00C93A49" w:rsidRDefault="00883A74" w:rsidP="00D807B3">
      <w:pPr>
        <w:rPr>
          <w:i/>
          <w:sz w:val="20"/>
          <w:szCs w:val="20"/>
          <w:lang w:eastAsia="ru-RU"/>
        </w:rPr>
      </w:pPr>
      <w:r w:rsidRPr="00C93A49">
        <w:rPr>
          <w:i/>
          <w:sz w:val="24"/>
          <w:szCs w:val="24"/>
          <w:lang w:eastAsia="ru-RU"/>
        </w:rPr>
        <w:t>Примечание</w:t>
      </w:r>
      <w:r w:rsidRPr="00C93A49">
        <w:rPr>
          <w:i/>
          <w:lang w:eastAsia="ru-RU"/>
        </w:rPr>
        <w:t xml:space="preserve"> - </w:t>
      </w:r>
      <w:r w:rsidRPr="00C93A49">
        <w:rPr>
          <w:i/>
          <w:sz w:val="20"/>
          <w:szCs w:val="20"/>
          <w:lang w:eastAsia="ru-RU"/>
        </w:rPr>
        <w:t>Письмо должно быть подписано и скреплено</w:t>
      </w:r>
      <w:r w:rsidR="00C11D6D" w:rsidRPr="00C93A49">
        <w:rPr>
          <w:i/>
          <w:sz w:val="20"/>
          <w:szCs w:val="20"/>
          <w:lang w:eastAsia="ru-RU"/>
        </w:rPr>
        <w:t xml:space="preserve"> печатью</w:t>
      </w:r>
    </w:p>
    <w:p w:rsidR="003D093D" w:rsidRPr="00C93A49" w:rsidRDefault="003F4B1F" w:rsidP="00D807B3">
      <w:pPr>
        <w:rPr>
          <w:i/>
          <w:sz w:val="20"/>
          <w:szCs w:val="20"/>
          <w:lang w:eastAsia="ru-RU"/>
        </w:rPr>
      </w:pPr>
      <w:r w:rsidRPr="00C93A49">
        <w:rPr>
          <w:i/>
          <w:sz w:val="20"/>
          <w:szCs w:val="20"/>
          <w:lang w:eastAsia="ru-RU"/>
        </w:rPr>
        <w:t xml:space="preserve">                                                                                                                                                                       </w:t>
      </w:r>
    </w:p>
    <w:p w:rsidR="00C93A49" w:rsidRDefault="003D093D" w:rsidP="00D807B3">
      <w:pPr>
        <w:rPr>
          <w:i/>
          <w:sz w:val="20"/>
          <w:szCs w:val="20"/>
          <w:lang w:eastAsia="ru-RU"/>
        </w:rPr>
      </w:pPr>
      <w:r w:rsidRPr="00C93A49">
        <w:rPr>
          <w:i/>
          <w:sz w:val="20"/>
          <w:szCs w:val="20"/>
          <w:lang w:eastAsia="ru-RU"/>
        </w:rPr>
        <w:t xml:space="preserve">                                                                                                                                                                       </w:t>
      </w:r>
    </w:p>
    <w:p w:rsidR="00C93A49" w:rsidRDefault="00C93A49" w:rsidP="00C93A49">
      <w:pPr>
        <w:jc w:val="right"/>
        <w:rPr>
          <w:sz w:val="20"/>
          <w:szCs w:val="20"/>
          <w:lang w:eastAsia="ru-RU"/>
        </w:rPr>
      </w:pPr>
    </w:p>
    <w:p w:rsidR="0035563B" w:rsidRDefault="0035563B" w:rsidP="00C93A49">
      <w:pPr>
        <w:jc w:val="right"/>
        <w:rPr>
          <w:sz w:val="20"/>
          <w:szCs w:val="20"/>
          <w:lang w:eastAsia="ru-RU"/>
        </w:rPr>
      </w:pPr>
    </w:p>
    <w:p w:rsidR="0035563B" w:rsidRDefault="0035563B" w:rsidP="00C93A49">
      <w:pPr>
        <w:jc w:val="right"/>
        <w:rPr>
          <w:sz w:val="20"/>
          <w:szCs w:val="20"/>
          <w:lang w:eastAsia="ru-RU"/>
        </w:rPr>
      </w:pPr>
    </w:p>
    <w:p w:rsidR="0035563B" w:rsidRDefault="0035563B" w:rsidP="00C93A49">
      <w:pPr>
        <w:jc w:val="right"/>
        <w:rPr>
          <w:sz w:val="20"/>
          <w:szCs w:val="20"/>
          <w:lang w:eastAsia="ru-RU"/>
        </w:rPr>
      </w:pPr>
    </w:p>
    <w:p w:rsidR="0035563B" w:rsidRDefault="0035563B" w:rsidP="00C93A49">
      <w:pPr>
        <w:jc w:val="right"/>
        <w:rPr>
          <w:sz w:val="20"/>
          <w:szCs w:val="20"/>
          <w:lang w:eastAsia="ru-RU"/>
        </w:rPr>
      </w:pPr>
    </w:p>
    <w:p w:rsidR="005A325C" w:rsidRPr="00C93A49" w:rsidRDefault="00BD5C0F" w:rsidP="00C93A49">
      <w:pPr>
        <w:jc w:val="right"/>
        <w:rPr>
          <w:i/>
          <w:sz w:val="20"/>
          <w:szCs w:val="20"/>
          <w:lang w:eastAsia="ru-RU"/>
        </w:rPr>
      </w:pPr>
      <w:r w:rsidRPr="00C93A49">
        <w:rPr>
          <w:sz w:val="20"/>
          <w:szCs w:val="20"/>
          <w:lang w:eastAsia="ru-RU"/>
        </w:rPr>
        <w:t xml:space="preserve">Приложение </w:t>
      </w:r>
      <w:r w:rsidR="0083324B" w:rsidRPr="00C93A49">
        <w:rPr>
          <w:sz w:val="20"/>
          <w:szCs w:val="20"/>
          <w:lang w:eastAsia="ru-RU"/>
        </w:rPr>
        <w:t>2</w:t>
      </w:r>
    </w:p>
    <w:p w:rsidR="00BD5C0F" w:rsidRPr="00C93A49" w:rsidRDefault="00BD5C0F" w:rsidP="00D807B3">
      <w:pPr>
        <w:rPr>
          <w:i/>
          <w:sz w:val="20"/>
          <w:szCs w:val="20"/>
          <w:lang w:eastAsia="ru-RU"/>
        </w:rPr>
      </w:pPr>
    </w:p>
    <w:p w:rsidR="003D2865" w:rsidRPr="00C93A49" w:rsidRDefault="005A325C" w:rsidP="00D807B3">
      <w:pPr>
        <w:rPr>
          <w:szCs w:val="24"/>
          <w:lang w:eastAsia="ru-RU"/>
        </w:rPr>
      </w:pPr>
      <w:r w:rsidRPr="00C93A49">
        <w:rPr>
          <w:i/>
          <w:sz w:val="20"/>
          <w:szCs w:val="20"/>
          <w:lang w:eastAsia="ru-RU"/>
        </w:rPr>
        <w:t xml:space="preserve">                                                                                                                                                                            </w:t>
      </w:r>
      <w:r w:rsidR="00BD5C0F" w:rsidRPr="00C93A49">
        <w:rPr>
          <w:szCs w:val="24"/>
          <w:lang w:eastAsia="ru-RU"/>
        </w:rPr>
        <w:t xml:space="preserve">                </w:t>
      </w:r>
    </w:p>
    <w:p w:rsidR="0035563B" w:rsidRDefault="0035563B" w:rsidP="0035563B">
      <w:pPr>
        <w:jc w:val="right"/>
        <w:rPr>
          <w:sz w:val="20"/>
          <w:szCs w:val="20"/>
          <w:lang w:eastAsia="ru-RU"/>
        </w:rPr>
      </w:pPr>
      <w:proofErr w:type="gramStart"/>
      <w:r>
        <w:rPr>
          <w:sz w:val="20"/>
          <w:szCs w:val="20"/>
          <w:lang w:eastAsia="ru-RU"/>
        </w:rPr>
        <w:t>(Приложение №1</w:t>
      </w:r>
      <w:proofErr w:type="gramEnd"/>
    </w:p>
    <w:p w:rsidR="0035563B" w:rsidRPr="0035563B" w:rsidRDefault="0035563B" w:rsidP="0035563B">
      <w:pPr>
        <w:jc w:val="right"/>
        <w:rPr>
          <w:sz w:val="20"/>
          <w:szCs w:val="20"/>
          <w:lang w:eastAsia="ru-RU"/>
        </w:rPr>
      </w:pPr>
      <w:r>
        <w:rPr>
          <w:sz w:val="20"/>
          <w:szCs w:val="20"/>
          <w:lang w:eastAsia="ru-RU"/>
        </w:rPr>
        <w:t xml:space="preserve">к котировочной заявке </w:t>
      </w:r>
      <w:proofErr w:type="gramStart"/>
      <w:r>
        <w:rPr>
          <w:sz w:val="20"/>
          <w:szCs w:val="20"/>
          <w:lang w:eastAsia="ru-RU"/>
        </w:rPr>
        <w:t>от</w:t>
      </w:r>
      <w:proofErr w:type="gramEnd"/>
      <w:r>
        <w:rPr>
          <w:sz w:val="20"/>
          <w:szCs w:val="20"/>
          <w:lang w:eastAsia="ru-RU"/>
        </w:rPr>
        <w:t xml:space="preserve"> _______________)</w:t>
      </w:r>
    </w:p>
    <w:p w:rsidR="0035563B" w:rsidRDefault="0035563B" w:rsidP="002D78BE">
      <w:pPr>
        <w:jc w:val="center"/>
        <w:rPr>
          <w:szCs w:val="24"/>
          <w:lang w:eastAsia="ru-RU"/>
        </w:rPr>
      </w:pPr>
    </w:p>
    <w:p w:rsidR="0035563B" w:rsidRDefault="0035563B" w:rsidP="002D78BE">
      <w:pPr>
        <w:jc w:val="center"/>
        <w:rPr>
          <w:szCs w:val="24"/>
          <w:lang w:eastAsia="ru-RU"/>
        </w:rPr>
      </w:pPr>
    </w:p>
    <w:p w:rsidR="0035563B" w:rsidRDefault="0035563B" w:rsidP="002D78BE">
      <w:pPr>
        <w:jc w:val="center"/>
        <w:rPr>
          <w:szCs w:val="24"/>
          <w:lang w:eastAsia="ru-RU"/>
        </w:rPr>
      </w:pPr>
    </w:p>
    <w:p w:rsidR="003D2865" w:rsidRPr="00C93A49" w:rsidRDefault="002D78BE" w:rsidP="002D78BE">
      <w:pPr>
        <w:jc w:val="center"/>
        <w:rPr>
          <w:szCs w:val="24"/>
          <w:lang w:eastAsia="ru-RU"/>
        </w:rPr>
      </w:pPr>
      <w:r w:rsidRPr="00C93A49">
        <w:rPr>
          <w:szCs w:val="24"/>
          <w:lang w:eastAsia="ru-RU"/>
        </w:rPr>
        <w:t>Техническое предложение на выполнение работ</w:t>
      </w:r>
    </w:p>
    <w:p w:rsidR="003D2865" w:rsidRPr="00C93A49" w:rsidRDefault="003D2865" w:rsidP="00D807B3">
      <w:pPr>
        <w:rPr>
          <w:szCs w:val="24"/>
          <w:lang w:eastAsia="ru-RU"/>
        </w:rPr>
      </w:pPr>
    </w:p>
    <w:p w:rsidR="003D2865" w:rsidRPr="00C93A49" w:rsidRDefault="003D2865" w:rsidP="00D807B3">
      <w:pPr>
        <w:rPr>
          <w:szCs w:val="24"/>
          <w:lang w:eastAsia="ru-RU"/>
        </w:rPr>
      </w:pPr>
    </w:p>
    <w:p w:rsidR="003D2865" w:rsidRPr="00C93A49" w:rsidRDefault="003D2865" w:rsidP="00D807B3"/>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3D2865" w:rsidRPr="00C93A49" w:rsidTr="002F63E7">
        <w:tc>
          <w:tcPr>
            <w:tcW w:w="10314" w:type="dxa"/>
            <w:tcBorders>
              <w:bottom w:val="single" w:sz="4" w:space="0" w:color="auto"/>
            </w:tcBorders>
          </w:tcPr>
          <w:p w:rsidR="003D2865" w:rsidRPr="00C93A49" w:rsidRDefault="003D2865" w:rsidP="00D807B3">
            <w:pPr>
              <w:rPr>
                <w:szCs w:val="24"/>
                <w:lang w:eastAsia="ru-RU"/>
              </w:rPr>
            </w:pPr>
          </w:p>
        </w:tc>
      </w:tr>
      <w:tr w:rsidR="003D2865" w:rsidRPr="00C93A49" w:rsidTr="002F63E7">
        <w:tc>
          <w:tcPr>
            <w:tcW w:w="10314" w:type="dxa"/>
            <w:tcBorders>
              <w:top w:val="single" w:sz="4" w:space="0" w:color="auto"/>
            </w:tcBorders>
          </w:tcPr>
          <w:p w:rsidR="003D2865" w:rsidRPr="00C93A49" w:rsidRDefault="003D2865" w:rsidP="00D807B3">
            <w:pPr>
              <w:rPr>
                <w:szCs w:val="24"/>
                <w:lang w:eastAsia="ru-RU"/>
              </w:rPr>
            </w:pPr>
            <w:r w:rsidRPr="00C93A49">
              <w:rPr>
                <w:i/>
                <w:szCs w:val="24"/>
                <w:vertAlign w:val="superscript"/>
              </w:rPr>
              <w:t>(наименование Участника)</w:t>
            </w:r>
          </w:p>
        </w:tc>
      </w:tr>
    </w:tbl>
    <w:p w:rsidR="003D2865" w:rsidRPr="00C93A49" w:rsidRDefault="003D2865" w:rsidP="00D807B3">
      <w:pPr>
        <w:rPr>
          <w:sz w:val="22"/>
          <w:szCs w:val="22"/>
        </w:rPr>
      </w:pPr>
      <w:r w:rsidRPr="00C93A49">
        <w:rPr>
          <w:sz w:val="22"/>
          <w:szCs w:val="22"/>
          <w:lang w:eastAsia="ru-RU"/>
        </w:rPr>
        <w:t xml:space="preserve">Предлагает </w:t>
      </w:r>
      <w:r w:rsidR="002D78BE" w:rsidRPr="00C93A49">
        <w:rPr>
          <w:sz w:val="22"/>
          <w:szCs w:val="22"/>
          <w:lang w:eastAsia="ru-RU"/>
        </w:rPr>
        <w:t xml:space="preserve">выполнение  работ </w:t>
      </w:r>
      <w:r w:rsidRPr="00C93A49">
        <w:rPr>
          <w:i/>
          <w:sz w:val="22"/>
          <w:szCs w:val="22"/>
          <w:lang w:eastAsia="ru-RU"/>
        </w:rPr>
        <w:t xml:space="preserve">(наименование </w:t>
      </w:r>
      <w:r w:rsidR="002D78BE" w:rsidRPr="00C93A49">
        <w:rPr>
          <w:i/>
          <w:sz w:val="22"/>
          <w:szCs w:val="22"/>
          <w:lang w:eastAsia="ru-RU"/>
        </w:rPr>
        <w:t>видов</w:t>
      </w:r>
      <w:r w:rsidRPr="00C93A49">
        <w:rPr>
          <w:i/>
          <w:sz w:val="22"/>
          <w:szCs w:val="22"/>
          <w:lang w:eastAsia="ru-RU"/>
        </w:rPr>
        <w:t>, количество</w:t>
      </w:r>
      <w:r w:rsidR="002D78BE" w:rsidRPr="00C93A49">
        <w:rPr>
          <w:i/>
          <w:sz w:val="22"/>
          <w:szCs w:val="22"/>
          <w:lang w:eastAsia="ru-RU"/>
        </w:rPr>
        <w:t>, сумма</w:t>
      </w:r>
      <w:r w:rsidRPr="00C93A49">
        <w:rPr>
          <w:i/>
          <w:sz w:val="22"/>
          <w:szCs w:val="22"/>
          <w:lang w:eastAsia="ru-RU"/>
        </w:rPr>
        <w:t>)</w:t>
      </w:r>
    </w:p>
    <w:p w:rsidR="003D2865" w:rsidRPr="00C93A49" w:rsidRDefault="003D2865" w:rsidP="00D807B3">
      <w:pPr>
        <w:rPr>
          <w:sz w:val="22"/>
          <w:szCs w:val="22"/>
        </w:rPr>
      </w:pPr>
    </w:p>
    <w:p w:rsidR="003D2865" w:rsidRPr="00C93A49" w:rsidRDefault="003D2865" w:rsidP="00D807B3">
      <w:pPr>
        <w:rPr>
          <w:sz w:val="22"/>
          <w:szCs w:val="22"/>
        </w:rPr>
      </w:pPr>
    </w:p>
    <w:p w:rsidR="003D2865" w:rsidRPr="00C93A49" w:rsidRDefault="003D2865" w:rsidP="00D807B3">
      <w:pPr>
        <w:rPr>
          <w:sz w:val="22"/>
          <w:szCs w:val="22"/>
        </w:rPr>
      </w:pPr>
    </w:p>
    <w:p w:rsidR="003D2865" w:rsidRPr="00C93A49" w:rsidRDefault="003D2865" w:rsidP="00D807B3">
      <w:pPr>
        <w:rPr>
          <w:sz w:val="22"/>
          <w:szCs w:val="22"/>
        </w:rPr>
      </w:pPr>
      <w:r w:rsidRPr="00C93A49">
        <w:rPr>
          <w:sz w:val="22"/>
          <w:szCs w:val="22"/>
        </w:rPr>
        <w:t xml:space="preserve">Руководитель предприятия _____________________________________________ </w:t>
      </w:r>
    </w:p>
    <w:p w:rsidR="003D2865" w:rsidRPr="00C93A49" w:rsidRDefault="003D2865" w:rsidP="00D807B3">
      <w:pPr>
        <w:rPr>
          <w:sz w:val="22"/>
          <w:szCs w:val="22"/>
          <w:vertAlign w:val="superscript"/>
        </w:rPr>
      </w:pPr>
      <w:r w:rsidRPr="00C93A49">
        <w:rPr>
          <w:sz w:val="22"/>
          <w:szCs w:val="22"/>
        </w:rPr>
        <w:t xml:space="preserve"> </w:t>
      </w:r>
      <w:r w:rsidRPr="00C93A49">
        <w:rPr>
          <w:sz w:val="22"/>
          <w:szCs w:val="22"/>
          <w:vertAlign w:val="superscript"/>
        </w:rPr>
        <w:t>(должность, подпись, расшифровка подписи)</w:t>
      </w:r>
    </w:p>
    <w:p w:rsidR="003D2865" w:rsidRPr="00C93A49" w:rsidRDefault="003D2865" w:rsidP="00D807B3">
      <w:pPr>
        <w:rPr>
          <w:sz w:val="22"/>
          <w:szCs w:val="22"/>
        </w:rPr>
      </w:pPr>
      <w:r w:rsidRPr="00C93A49">
        <w:rPr>
          <w:sz w:val="22"/>
          <w:szCs w:val="22"/>
        </w:rPr>
        <w:t>М.П.</w:t>
      </w:r>
    </w:p>
    <w:p w:rsidR="003D2865" w:rsidRPr="00C93A49" w:rsidRDefault="003D2865" w:rsidP="00D807B3">
      <w:pPr>
        <w:rPr>
          <w:i/>
          <w:sz w:val="20"/>
          <w:szCs w:val="20"/>
          <w:lang w:eastAsia="ru-RU"/>
        </w:rPr>
      </w:pPr>
    </w:p>
    <w:p w:rsidR="003D2865" w:rsidRPr="00C93A49" w:rsidRDefault="003D2865" w:rsidP="00D807B3">
      <w:pPr>
        <w:rPr>
          <w:i/>
          <w:sz w:val="20"/>
          <w:szCs w:val="20"/>
          <w:lang w:eastAsia="ru-RU"/>
        </w:rPr>
      </w:pPr>
    </w:p>
    <w:p w:rsidR="003D2865" w:rsidRPr="00C93A49" w:rsidRDefault="003D2865" w:rsidP="00D807B3">
      <w:pPr>
        <w:rPr>
          <w:i/>
          <w:sz w:val="20"/>
          <w:szCs w:val="20"/>
          <w:lang w:eastAsia="ru-RU"/>
        </w:rPr>
      </w:pPr>
    </w:p>
    <w:p w:rsidR="00EB77FE" w:rsidRPr="00C93A49" w:rsidRDefault="00EB77FE" w:rsidP="00D807B3"/>
    <w:p w:rsidR="00EB77FE" w:rsidRPr="00C93A49" w:rsidRDefault="00EB77FE" w:rsidP="00D807B3"/>
    <w:p w:rsidR="00EB77FE" w:rsidRPr="00C93A49" w:rsidRDefault="00EB77FE" w:rsidP="00D807B3"/>
    <w:p w:rsidR="00EB77FE" w:rsidRPr="00C93A49" w:rsidRDefault="00EB77FE" w:rsidP="00D807B3"/>
    <w:p w:rsidR="00EB77FE" w:rsidRPr="00C93A49" w:rsidRDefault="00EB77FE" w:rsidP="00D807B3"/>
    <w:p w:rsidR="00EB77FE" w:rsidRPr="00C93A49" w:rsidRDefault="00EB77FE" w:rsidP="00D807B3"/>
    <w:p w:rsidR="00EB77FE" w:rsidRPr="00C93A49" w:rsidRDefault="00EB77FE" w:rsidP="00D807B3"/>
    <w:p w:rsidR="00EB77FE" w:rsidRPr="00C93A49" w:rsidRDefault="00EB77FE" w:rsidP="00D807B3"/>
    <w:p w:rsidR="00EB77FE" w:rsidRPr="00C93A49" w:rsidRDefault="00EB77FE" w:rsidP="00D807B3"/>
    <w:p w:rsidR="00EB77FE" w:rsidRPr="00C93A49" w:rsidRDefault="00EB77FE" w:rsidP="00D807B3"/>
    <w:p w:rsidR="00EB77FE" w:rsidRPr="00C93A49" w:rsidRDefault="00EB77FE" w:rsidP="00D807B3"/>
    <w:p w:rsidR="00EB77FE" w:rsidRPr="00C93A49" w:rsidRDefault="00EB77FE" w:rsidP="00D807B3"/>
    <w:p w:rsidR="00EB77FE" w:rsidRPr="00C93A49" w:rsidRDefault="00EB77FE" w:rsidP="00D807B3"/>
    <w:p w:rsidR="00EB77FE" w:rsidRPr="00C93A49" w:rsidRDefault="00EB77FE" w:rsidP="00D807B3"/>
    <w:p w:rsidR="00EB77FE" w:rsidRPr="00C93A49" w:rsidRDefault="00EB77FE" w:rsidP="00D807B3"/>
    <w:p w:rsidR="005A325C" w:rsidRPr="00C93A49" w:rsidRDefault="00EB77FE" w:rsidP="00D807B3">
      <w:r w:rsidRPr="00C93A49">
        <w:t xml:space="preserve">                                                                                                                     </w:t>
      </w:r>
    </w:p>
    <w:p w:rsidR="004F5B6E" w:rsidRPr="00C93A49" w:rsidRDefault="005A325C" w:rsidP="00D807B3">
      <w:r w:rsidRPr="00C93A49">
        <w:t xml:space="preserve">                                                                                                                    </w:t>
      </w:r>
    </w:p>
    <w:p w:rsidR="00C93A49" w:rsidRDefault="004F5B6E" w:rsidP="00D807B3">
      <w:r w:rsidRPr="00C93A49">
        <w:t xml:space="preserve">                                                                                                                     </w:t>
      </w:r>
    </w:p>
    <w:p w:rsidR="00C93A49" w:rsidRDefault="00C93A49" w:rsidP="00D807B3"/>
    <w:p w:rsidR="00C93A49" w:rsidRDefault="00C93A49" w:rsidP="00D807B3"/>
    <w:p w:rsidR="00C93A49" w:rsidRDefault="00C93A49" w:rsidP="00D807B3"/>
    <w:p w:rsidR="00C93A49" w:rsidRDefault="00C93A49" w:rsidP="00D807B3"/>
    <w:p w:rsidR="00C93A49" w:rsidRDefault="00C93A49" w:rsidP="00D807B3"/>
    <w:p w:rsidR="00C93A49" w:rsidRDefault="00C93A49" w:rsidP="00D807B3"/>
    <w:p w:rsidR="00AF7639" w:rsidRDefault="00AF7639" w:rsidP="00C93A49">
      <w:pPr>
        <w:jc w:val="right"/>
        <w:rPr>
          <w:sz w:val="20"/>
          <w:szCs w:val="20"/>
        </w:rPr>
      </w:pPr>
    </w:p>
    <w:p w:rsidR="00AF7639" w:rsidRDefault="00AF7639" w:rsidP="00C93A49">
      <w:pPr>
        <w:jc w:val="right"/>
        <w:rPr>
          <w:sz w:val="20"/>
          <w:szCs w:val="20"/>
        </w:rPr>
      </w:pPr>
    </w:p>
    <w:p w:rsidR="00AF7639" w:rsidRDefault="00AF7639" w:rsidP="00C93A49">
      <w:pPr>
        <w:jc w:val="right"/>
        <w:rPr>
          <w:sz w:val="20"/>
          <w:szCs w:val="20"/>
        </w:rPr>
      </w:pPr>
    </w:p>
    <w:p w:rsidR="00AF7639" w:rsidRDefault="00AF7639" w:rsidP="00C93A49">
      <w:pPr>
        <w:jc w:val="right"/>
        <w:rPr>
          <w:sz w:val="20"/>
          <w:szCs w:val="20"/>
        </w:rPr>
      </w:pPr>
    </w:p>
    <w:p w:rsidR="00AF7639" w:rsidRDefault="00AF7639" w:rsidP="00C93A49">
      <w:pPr>
        <w:jc w:val="right"/>
        <w:rPr>
          <w:sz w:val="20"/>
          <w:szCs w:val="20"/>
        </w:rPr>
      </w:pPr>
    </w:p>
    <w:p w:rsidR="007336B4" w:rsidRPr="00C93A49" w:rsidRDefault="003F4B1F" w:rsidP="00C93A49">
      <w:pPr>
        <w:jc w:val="right"/>
        <w:rPr>
          <w:sz w:val="20"/>
          <w:szCs w:val="20"/>
        </w:rPr>
      </w:pPr>
      <w:r w:rsidRPr="00C93A49">
        <w:rPr>
          <w:sz w:val="20"/>
          <w:szCs w:val="20"/>
        </w:rPr>
        <w:t xml:space="preserve">Приложение </w:t>
      </w:r>
      <w:r w:rsidR="0083324B" w:rsidRPr="00C93A49">
        <w:rPr>
          <w:sz w:val="20"/>
          <w:szCs w:val="20"/>
        </w:rPr>
        <w:t>3</w:t>
      </w:r>
    </w:p>
    <w:p w:rsidR="00784D6D" w:rsidRPr="00C93A49" w:rsidRDefault="00784D6D" w:rsidP="00D807B3">
      <w:pPr>
        <w:rPr>
          <w:i/>
          <w:sz w:val="20"/>
          <w:szCs w:val="20"/>
          <w:lang w:eastAsia="ru-RU"/>
        </w:rPr>
      </w:pPr>
    </w:p>
    <w:p w:rsidR="00405B17" w:rsidRPr="00C93A49" w:rsidRDefault="00405B17" w:rsidP="00C93A49">
      <w:pPr>
        <w:jc w:val="center"/>
        <w:rPr>
          <w:lang w:eastAsia="ru-RU"/>
        </w:rPr>
      </w:pPr>
      <w:bookmarkStart w:id="2" w:name="Форма2"/>
      <w:bookmarkStart w:id="3" w:name="_Toc266173622"/>
      <w:bookmarkEnd w:id="2"/>
      <w:r w:rsidRPr="00C93A49">
        <w:rPr>
          <w:lang w:eastAsia="ru-RU"/>
        </w:rPr>
        <w:t>Анкета Участника</w:t>
      </w:r>
      <w:bookmarkEnd w:id="3"/>
    </w:p>
    <w:p w:rsidR="00405B17" w:rsidRPr="00C93A49" w:rsidRDefault="00405B17" w:rsidP="00D807B3">
      <w:pPr>
        <w:rPr>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68"/>
        <w:gridCol w:w="2693"/>
      </w:tblGrid>
      <w:tr w:rsidR="00405B17" w:rsidRPr="00C93A49" w:rsidTr="00DB22AE">
        <w:trPr>
          <w:cantSplit/>
          <w:trHeight w:val="284"/>
          <w:tblHeader/>
        </w:trPr>
        <w:tc>
          <w:tcPr>
            <w:tcW w:w="720" w:type="dxa"/>
            <w:vAlign w:val="center"/>
          </w:tcPr>
          <w:p w:rsidR="00405B17" w:rsidRPr="00C93A49" w:rsidRDefault="00405B17" w:rsidP="00D807B3">
            <w:pPr>
              <w:rPr>
                <w:sz w:val="22"/>
                <w:szCs w:val="22"/>
                <w:lang w:eastAsia="ru-RU"/>
              </w:rPr>
            </w:pPr>
            <w:r w:rsidRPr="00C93A49">
              <w:rPr>
                <w:sz w:val="22"/>
                <w:szCs w:val="22"/>
                <w:lang w:eastAsia="ru-RU"/>
              </w:rPr>
              <w:t>№</w:t>
            </w:r>
          </w:p>
        </w:tc>
        <w:tc>
          <w:tcPr>
            <w:tcW w:w="6368" w:type="dxa"/>
            <w:vAlign w:val="center"/>
          </w:tcPr>
          <w:p w:rsidR="00405B17" w:rsidRPr="00C93A49" w:rsidRDefault="00405B17" w:rsidP="00D807B3">
            <w:pPr>
              <w:rPr>
                <w:sz w:val="22"/>
                <w:szCs w:val="22"/>
                <w:lang w:eastAsia="ru-RU"/>
              </w:rPr>
            </w:pPr>
            <w:r w:rsidRPr="00C93A49">
              <w:rPr>
                <w:sz w:val="22"/>
                <w:szCs w:val="22"/>
                <w:lang w:eastAsia="ru-RU"/>
              </w:rPr>
              <w:t>Наименование</w:t>
            </w:r>
          </w:p>
        </w:tc>
        <w:tc>
          <w:tcPr>
            <w:tcW w:w="2693" w:type="dxa"/>
            <w:vAlign w:val="center"/>
          </w:tcPr>
          <w:p w:rsidR="00405B17" w:rsidRPr="00C93A49" w:rsidRDefault="00405B17" w:rsidP="00D807B3">
            <w:pPr>
              <w:rPr>
                <w:sz w:val="22"/>
                <w:szCs w:val="22"/>
                <w:lang w:eastAsia="ru-RU"/>
              </w:rPr>
            </w:pPr>
            <w:r w:rsidRPr="00C93A49">
              <w:rPr>
                <w:sz w:val="22"/>
                <w:szCs w:val="22"/>
                <w:lang w:eastAsia="ru-RU"/>
              </w:rPr>
              <w:t xml:space="preserve">Сведения об Участнике  </w:t>
            </w:r>
          </w:p>
        </w:tc>
      </w:tr>
      <w:tr w:rsidR="00405B17" w:rsidRPr="00C93A49" w:rsidTr="00DB22AE">
        <w:trPr>
          <w:cantSplit/>
          <w:trHeight w:val="284"/>
        </w:trPr>
        <w:tc>
          <w:tcPr>
            <w:tcW w:w="720" w:type="dxa"/>
            <w:vAlign w:val="center"/>
          </w:tcPr>
          <w:p w:rsidR="00405B17" w:rsidRPr="00C93A49" w:rsidRDefault="00405B17" w:rsidP="00D807B3">
            <w:pPr>
              <w:rPr>
                <w:sz w:val="22"/>
                <w:szCs w:val="22"/>
                <w:lang w:eastAsia="ru-RU"/>
              </w:rPr>
            </w:pPr>
            <w:r w:rsidRPr="00C93A49">
              <w:rPr>
                <w:sz w:val="22"/>
                <w:szCs w:val="22"/>
                <w:lang w:eastAsia="ru-RU"/>
              </w:rPr>
              <w:t>1</w:t>
            </w:r>
          </w:p>
        </w:tc>
        <w:tc>
          <w:tcPr>
            <w:tcW w:w="6368" w:type="dxa"/>
          </w:tcPr>
          <w:p w:rsidR="00405B17" w:rsidRPr="00C93A49" w:rsidRDefault="00405B17" w:rsidP="00D807B3">
            <w:pPr>
              <w:rPr>
                <w:sz w:val="22"/>
                <w:szCs w:val="22"/>
                <w:lang w:eastAsia="ru-RU"/>
              </w:rPr>
            </w:pPr>
            <w:r w:rsidRPr="00C93A49">
              <w:rPr>
                <w:sz w:val="22"/>
                <w:szCs w:val="22"/>
                <w:lang w:eastAsia="ru-RU"/>
              </w:rPr>
              <w:t xml:space="preserve">Организационно-правовая форма и фирменное наименование Участника  </w:t>
            </w:r>
          </w:p>
        </w:tc>
        <w:tc>
          <w:tcPr>
            <w:tcW w:w="2693" w:type="dxa"/>
          </w:tcPr>
          <w:p w:rsidR="00405B17" w:rsidRPr="00C93A49" w:rsidRDefault="00405B17" w:rsidP="00D807B3">
            <w:pPr>
              <w:rPr>
                <w:sz w:val="22"/>
                <w:szCs w:val="22"/>
                <w:lang w:eastAsia="ru-RU"/>
              </w:rPr>
            </w:pPr>
          </w:p>
        </w:tc>
      </w:tr>
      <w:tr w:rsidR="00405B17" w:rsidRPr="00C93A49" w:rsidTr="00DB22AE">
        <w:trPr>
          <w:cantSplit/>
          <w:trHeight w:val="284"/>
        </w:trPr>
        <w:tc>
          <w:tcPr>
            <w:tcW w:w="720" w:type="dxa"/>
            <w:vAlign w:val="center"/>
          </w:tcPr>
          <w:p w:rsidR="00405B17" w:rsidRPr="00C93A49" w:rsidRDefault="00405B17" w:rsidP="00D807B3">
            <w:pPr>
              <w:rPr>
                <w:sz w:val="22"/>
                <w:szCs w:val="22"/>
                <w:lang w:eastAsia="ru-RU"/>
              </w:rPr>
            </w:pPr>
            <w:r w:rsidRPr="00C93A49">
              <w:rPr>
                <w:sz w:val="22"/>
                <w:szCs w:val="22"/>
                <w:lang w:eastAsia="ru-RU"/>
              </w:rPr>
              <w:t>2</w:t>
            </w:r>
          </w:p>
        </w:tc>
        <w:tc>
          <w:tcPr>
            <w:tcW w:w="6368" w:type="dxa"/>
          </w:tcPr>
          <w:p w:rsidR="00405B17" w:rsidRPr="00C93A49" w:rsidRDefault="00405B17" w:rsidP="00D807B3">
            <w:pPr>
              <w:rPr>
                <w:sz w:val="22"/>
                <w:szCs w:val="22"/>
                <w:lang w:eastAsia="ru-RU"/>
              </w:rPr>
            </w:pPr>
            <w:r w:rsidRPr="00C93A49">
              <w:rPr>
                <w:sz w:val="22"/>
                <w:szCs w:val="22"/>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693" w:type="dxa"/>
          </w:tcPr>
          <w:p w:rsidR="00405B17" w:rsidRPr="00C93A49" w:rsidRDefault="00405B17" w:rsidP="00D807B3">
            <w:pPr>
              <w:rPr>
                <w:sz w:val="22"/>
                <w:szCs w:val="22"/>
                <w:lang w:eastAsia="ru-RU"/>
              </w:rPr>
            </w:pPr>
          </w:p>
        </w:tc>
      </w:tr>
      <w:tr w:rsidR="00405B17" w:rsidRPr="00C93A49" w:rsidTr="00DB22AE">
        <w:trPr>
          <w:cantSplit/>
          <w:trHeight w:val="284"/>
        </w:trPr>
        <w:tc>
          <w:tcPr>
            <w:tcW w:w="720" w:type="dxa"/>
            <w:vAlign w:val="center"/>
          </w:tcPr>
          <w:p w:rsidR="00405B17" w:rsidRPr="00C93A49" w:rsidRDefault="00405B17" w:rsidP="00D807B3">
            <w:pPr>
              <w:rPr>
                <w:sz w:val="22"/>
                <w:szCs w:val="22"/>
                <w:lang w:eastAsia="ru-RU"/>
              </w:rPr>
            </w:pPr>
            <w:r w:rsidRPr="00C93A49">
              <w:rPr>
                <w:sz w:val="22"/>
                <w:szCs w:val="22"/>
                <w:lang w:eastAsia="ru-RU"/>
              </w:rPr>
              <w:t>3</w:t>
            </w:r>
          </w:p>
        </w:tc>
        <w:tc>
          <w:tcPr>
            <w:tcW w:w="6368" w:type="dxa"/>
          </w:tcPr>
          <w:p w:rsidR="00405B17" w:rsidRPr="00C93A49" w:rsidRDefault="00405B17" w:rsidP="00D807B3">
            <w:pPr>
              <w:rPr>
                <w:sz w:val="22"/>
                <w:szCs w:val="22"/>
                <w:lang w:eastAsia="ru-RU"/>
              </w:rPr>
            </w:pPr>
            <w:r w:rsidRPr="00C93A49">
              <w:rPr>
                <w:sz w:val="22"/>
                <w:szCs w:val="22"/>
                <w:lang w:eastAsia="ru-RU"/>
              </w:rPr>
              <w:t>Свидетельство о внесении в Единый государственный реестр юридических лиц (дата и номер, кем выдано)</w:t>
            </w:r>
          </w:p>
        </w:tc>
        <w:tc>
          <w:tcPr>
            <w:tcW w:w="2693" w:type="dxa"/>
          </w:tcPr>
          <w:p w:rsidR="00405B17" w:rsidRPr="00C93A49" w:rsidRDefault="00405B17" w:rsidP="00D807B3">
            <w:pPr>
              <w:rPr>
                <w:sz w:val="22"/>
                <w:szCs w:val="22"/>
                <w:lang w:eastAsia="ru-RU"/>
              </w:rPr>
            </w:pPr>
          </w:p>
        </w:tc>
      </w:tr>
      <w:tr w:rsidR="00405B17" w:rsidRPr="00C93A49" w:rsidTr="00DB22AE">
        <w:trPr>
          <w:cantSplit/>
          <w:trHeight w:val="284"/>
        </w:trPr>
        <w:tc>
          <w:tcPr>
            <w:tcW w:w="720" w:type="dxa"/>
            <w:vAlign w:val="center"/>
          </w:tcPr>
          <w:p w:rsidR="00405B17" w:rsidRPr="00C93A49" w:rsidRDefault="00405B17" w:rsidP="00D807B3">
            <w:pPr>
              <w:rPr>
                <w:sz w:val="22"/>
                <w:szCs w:val="22"/>
                <w:lang w:eastAsia="ru-RU"/>
              </w:rPr>
            </w:pPr>
            <w:r w:rsidRPr="00C93A49">
              <w:rPr>
                <w:sz w:val="22"/>
                <w:szCs w:val="22"/>
                <w:lang w:eastAsia="ru-RU"/>
              </w:rPr>
              <w:t>4</w:t>
            </w:r>
          </w:p>
        </w:tc>
        <w:tc>
          <w:tcPr>
            <w:tcW w:w="6368" w:type="dxa"/>
          </w:tcPr>
          <w:p w:rsidR="00405B17" w:rsidRPr="00C93A49" w:rsidRDefault="00405B17" w:rsidP="00D807B3">
            <w:pPr>
              <w:rPr>
                <w:sz w:val="22"/>
                <w:szCs w:val="22"/>
                <w:lang w:eastAsia="ru-RU"/>
              </w:rPr>
            </w:pPr>
            <w:r w:rsidRPr="00C93A49">
              <w:rPr>
                <w:sz w:val="22"/>
                <w:szCs w:val="22"/>
                <w:lang w:eastAsia="ru-RU"/>
              </w:rPr>
              <w:t xml:space="preserve">ИНН Участника  </w:t>
            </w:r>
          </w:p>
        </w:tc>
        <w:tc>
          <w:tcPr>
            <w:tcW w:w="2693" w:type="dxa"/>
          </w:tcPr>
          <w:p w:rsidR="00405B17" w:rsidRPr="00C93A49" w:rsidRDefault="00405B17" w:rsidP="00D807B3">
            <w:pPr>
              <w:rPr>
                <w:sz w:val="22"/>
                <w:szCs w:val="22"/>
                <w:lang w:eastAsia="ru-RU"/>
              </w:rPr>
            </w:pPr>
          </w:p>
        </w:tc>
      </w:tr>
      <w:tr w:rsidR="00405B17" w:rsidRPr="00C93A49" w:rsidTr="00DB22AE">
        <w:trPr>
          <w:cantSplit/>
          <w:trHeight w:val="284"/>
        </w:trPr>
        <w:tc>
          <w:tcPr>
            <w:tcW w:w="720" w:type="dxa"/>
            <w:vAlign w:val="center"/>
          </w:tcPr>
          <w:p w:rsidR="00405B17" w:rsidRPr="00C93A49" w:rsidRDefault="00405B17" w:rsidP="00D807B3">
            <w:pPr>
              <w:rPr>
                <w:sz w:val="22"/>
                <w:szCs w:val="22"/>
                <w:lang w:eastAsia="ru-RU"/>
              </w:rPr>
            </w:pPr>
            <w:r w:rsidRPr="00C93A49">
              <w:rPr>
                <w:sz w:val="22"/>
                <w:szCs w:val="22"/>
                <w:lang w:eastAsia="ru-RU"/>
              </w:rPr>
              <w:t>5</w:t>
            </w:r>
          </w:p>
        </w:tc>
        <w:tc>
          <w:tcPr>
            <w:tcW w:w="6368" w:type="dxa"/>
          </w:tcPr>
          <w:p w:rsidR="00405B17" w:rsidRPr="00C93A49" w:rsidRDefault="00405B17" w:rsidP="00D807B3">
            <w:pPr>
              <w:rPr>
                <w:sz w:val="22"/>
                <w:szCs w:val="22"/>
                <w:lang w:eastAsia="ru-RU"/>
              </w:rPr>
            </w:pPr>
            <w:r w:rsidRPr="00C93A49">
              <w:rPr>
                <w:sz w:val="22"/>
                <w:szCs w:val="22"/>
                <w:lang w:eastAsia="ru-RU"/>
              </w:rPr>
              <w:t>КПП Участника</w:t>
            </w:r>
          </w:p>
        </w:tc>
        <w:tc>
          <w:tcPr>
            <w:tcW w:w="2693" w:type="dxa"/>
          </w:tcPr>
          <w:p w:rsidR="00405B17" w:rsidRPr="00C93A49" w:rsidRDefault="00405B17" w:rsidP="00D807B3">
            <w:pPr>
              <w:rPr>
                <w:sz w:val="22"/>
                <w:szCs w:val="22"/>
                <w:lang w:eastAsia="ru-RU"/>
              </w:rPr>
            </w:pPr>
          </w:p>
        </w:tc>
      </w:tr>
      <w:tr w:rsidR="00405B17" w:rsidRPr="00C93A49" w:rsidTr="00DB22AE">
        <w:trPr>
          <w:cantSplit/>
          <w:trHeight w:val="284"/>
        </w:trPr>
        <w:tc>
          <w:tcPr>
            <w:tcW w:w="720" w:type="dxa"/>
            <w:vAlign w:val="center"/>
          </w:tcPr>
          <w:p w:rsidR="00405B17" w:rsidRPr="00C93A49" w:rsidRDefault="00405B17" w:rsidP="00D807B3">
            <w:pPr>
              <w:rPr>
                <w:sz w:val="22"/>
                <w:szCs w:val="22"/>
                <w:lang w:eastAsia="ru-RU"/>
              </w:rPr>
            </w:pPr>
            <w:r w:rsidRPr="00C93A49">
              <w:rPr>
                <w:sz w:val="22"/>
                <w:szCs w:val="22"/>
                <w:lang w:eastAsia="ru-RU"/>
              </w:rPr>
              <w:t>6</w:t>
            </w:r>
          </w:p>
        </w:tc>
        <w:tc>
          <w:tcPr>
            <w:tcW w:w="6368" w:type="dxa"/>
          </w:tcPr>
          <w:p w:rsidR="00405B17" w:rsidRPr="00C93A49" w:rsidRDefault="00405B17" w:rsidP="00D807B3">
            <w:pPr>
              <w:rPr>
                <w:sz w:val="22"/>
                <w:szCs w:val="22"/>
                <w:lang w:eastAsia="ru-RU"/>
              </w:rPr>
            </w:pPr>
            <w:r w:rsidRPr="00C93A49">
              <w:rPr>
                <w:sz w:val="22"/>
                <w:szCs w:val="22"/>
                <w:lang w:eastAsia="ru-RU"/>
              </w:rPr>
              <w:t>ОГРН Участника</w:t>
            </w:r>
          </w:p>
        </w:tc>
        <w:tc>
          <w:tcPr>
            <w:tcW w:w="2693" w:type="dxa"/>
          </w:tcPr>
          <w:p w:rsidR="00405B17" w:rsidRPr="00C93A49" w:rsidRDefault="00405B17" w:rsidP="00D807B3">
            <w:pPr>
              <w:rPr>
                <w:sz w:val="22"/>
                <w:szCs w:val="22"/>
                <w:lang w:eastAsia="ru-RU"/>
              </w:rPr>
            </w:pPr>
          </w:p>
        </w:tc>
      </w:tr>
      <w:tr w:rsidR="00405B17" w:rsidRPr="00C93A49" w:rsidTr="00DB22AE">
        <w:trPr>
          <w:cantSplit/>
          <w:trHeight w:val="284"/>
        </w:trPr>
        <w:tc>
          <w:tcPr>
            <w:tcW w:w="720" w:type="dxa"/>
            <w:vAlign w:val="center"/>
          </w:tcPr>
          <w:p w:rsidR="00405B17" w:rsidRPr="00C93A49" w:rsidRDefault="00405B17" w:rsidP="00D807B3">
            <w:pPr>
              <w:rPr>
                <w:sz w:val="22"/>
                <w:szCs w:val="22"/>
                <w:lang w:eastAsia="ru-RU"/>
              </w:rPr>
            </w:pPr>
            <w:r w:rsidRPr="00C93A49">
              <w:rPr>
                <w:sz w:val="22"/>
                <w:szCs w:val="22"/>
                <w:lang w:eastAsia="ru-RU"/>
              </w:rPr>
              <w:t>7</w:t>
            </w:r>
          </w:p>
        </w:tc>
        <w:tc>
          <w:tcPr>
            <w:tcW w:w="6368" w:type="dxa"/>
          </w:tcPr>
          <w:p w:rsidR="00405B17" w:rsidRPr="00C93A49" w:rsidRDefault="00405B17" w:rsidP="00D807B3">
            <w:pPr>
              <w:rPr>
                <w:sz w:val="22"/>
                <w:szCs w:val="22"/>
                <w:lang w:eastAsia="ru-RU"/>
              </w:rPr>
            </w:pPr>
            <w:r w:rsidRPr="00C93A49">
              <w:rPr>
                <w:sz w:val="22"/>
                <w:szCs w:val="22"/>
                <w:lang w:eastAsia="ru-RU"/>
              </w:rPr>
              <w:t>Юридический адрес</w:t>
            </w:r>
          </w:p>
        </w:tc>
        <w:tc>
          <w:tcPr>
            <w:tcW w:w="2693" w:type="dxa"/>
          </w:tcPr>
          <w:p w:rsidR="00405B17" w:rsidRPr="00C93A49" w:rsidRDefault="00405B17" w:rsidP="00D807B3">
            <w:pPr>
              <w:rPr>
                <w:sz w:val="22"/>
                <w:szCs w:val="22"/>
                <w:lang w:eastAsia="ru-RU"/>
              </w:rPr>
            </w:pPr>
          </w:p>
        </w:tc>
      </w:tr>
      <w:tr w:rsidR="00405B17" w:rsidRPr="00C93A49" w:rsidTr="00DB22AE">
        <w:trPr>
          <w:cantSplit/>
          <w:trHeight w:val="284"/>
        </w:trPr>
        <w:tc>
          <w:tcPr>
            <w:tcW w:w="720" w:type="dxa"/>
            <w:vAlign w:val="center"/>
          </w:tcPr>
          <w:p w:rsidR="00405B17" w:rsidRPr="00C93A49" w:rsidRDefault="00405B17" w:rsidP="00D807B3">
            <w:pPr>
              <w:rPr>
                <w:sz w:val="22"/>
                <w:szCs w:val="22"/>
                <w:lang w:eastAsia="ru-RU"/>
              </w:rPr>
            </w:pPr>
            <w:r w:rsidRPr="00C93A49">
              <w:rPr>
                <w:sz w:val="22"/>
                <w:szCs w:val="22"/>
                <w:lang w:eastAsia="ru-RU"/>
              </w:rPr>
              <w:t>8</w:t>
            </w:r>
          </w:p>
        </w:tc>
        <w:tc>
          <w:tcPr>
            <w:tcW w:w="6368" w:type="dxa"/>
          </w:tcPr>
          <w:p w:rsidR="00405B17" w:rsidRPr="00C93A49" w:rsidRDefault="00405B17" w:rsidP="00D807B3">
            <w:pPr>
              <w:rPr>
                <w:sz w:val="22"/>
                <w:szCs w:val="22"/>
                <w:lang w:eastAsia="ru-RU"/>
              </w:rPr>
            </w:pPr>
            <w:r w:rsidRPr="00C93A49">
              <w:rPr>
                <w:sz w:val="22"/>
                <w:szCs w:val="22"/>
                <w:lang w:eastAsia="ru-RU"/>
              </w:rPr>
              <w:t>Почтовый адрес</w:t>
            </w:r>
          </w:p>
        </w:tc>
        <w:tc>
          <w:tcPr>
            <w:tcW w:w="2693" w:type="dxa"/>
          </w:tcPr>
          <w:p w:rsidR="00405B17" w:rsidRPr="00C93A49" w:rsidRDefault="00405B17" w:rsidP="00D807B3">
            <w:pPr>
              <w:rPr>
                <w:sz w:val="22"/>
                <w:szCs w:val="22"/>
                <w:lang w:eastAsia="ru-RU"/>
              </w:rPr>
            </w:pPr>
          </w:p>
        </w:tc>
      </w:tr>
      <w:tr w:rsidR="00405B17" w:rsidRPr="00C93A49" w:rsidTr="00DB22AE">
        <w:trPr>
          <w:cantSplit/>
          <w:trHeight w:val="284"/>
        </w:trPr>
        <w:tc>
          <w:tcPr>
            <w:tcW w:w="720" w:type="dxa"/>
            <w:vAlign w:val="center"/>
          </w:tcPr>
          <w:p w:rsidR="00405B17" w:rsidRPr="00C93A49" w:rsidRDefault="00405B17" w:rsidP="00D807B3">
            <w:pPr>
              <w:rPr>
                <w:sz w:val="22"/>
                <w:szCs w:val="22"/>
                <w:lang w:eastAsia="ru-RU"/>
              </w:rPr>
            </w:pPr>
            <w:r w:rsidRPr="00C93A49">
              <w:rPr>
                <w:sz w:val="22"/>
                <w:szCs w:val="22"/>
                <w:lang w:eastAsia="ru-RU"/>
              </w:rPr>
              <w:t>9</w:t>
            </w:r>
          </w:p>
        </w:tc>
        <w:tc>
          <w:tcPr>
            <w:tcW w:w="6368" w:type="dxa"/>
          </w:tcPr>
          <w:p w:rsidR="00405B17" w:rsidRPr="00C93A49" w:rsidRDefault="00405B17" w:rsidP="00D807B3">
            <w:pPr>
              <w:rPr>
                <w:sz w:val="22"/>
                <w:szCs w:val="22"/>
                <w:lang w:eastAsia="ru-RU"/>
              </w:rPr>
            </w:pPr>
            <w:r w:rsidRPr="00C93A49">
              <w:rPr>
                <w:sz w:val="22"/>
                <w:szCs w:val="22"/>
                <w:lang w:eastAsia="ru-RU"/>
              </w:rPr>
              <w:t>Филиалы: перечислить наименования и почтовые адреса</w:t>
            </w:r>
          </w:p>
        </w:tc>
        <w:tc>
          <w:tcPr>
            <w:tcW w:w="2693" w:type="dxa"/>
          </w:tcPr>
          <w:p w:rsidR="00405B17" w:rsidRPr="00C93A49" w:rsidRDefault="00405B17" w:rsidP="00D807B3">
            <w:pPr>
              <w:rPr>
                <w:sz w:val="22"/>
                <w:szCs w:val="22"/>
                <w:lang w:eastAsia="ru-RU"/>
              </w:rPr>
            </w:pPr>
          </w:p>
        </w:tc>
      </w:tr>
      <w:tr w:rsidR="00405B17" w:rsidRPr="00C93A49" w:rsidTr="00DB22AE">
        <w:trPr>
          <w:cantSplit/>
          <w:trHeight w:val="284"/>
        </w:trPr>
        <w:tc>
          <w:tcPr>
            <w:tcW w:w="720" w:type="dxa"/>
            <w:vAlign w:val="center"/>
          </w:tcPr>
          <w:p w:rsidR="00405B17" w:rsidRPr="00C93A49" w:rsidRDefault="00405B17" w:rsidP="00D807B3">
            <w:pPr>
              <w:rPr>
                <w:sz w:val="22"/>
                <w:szCs w:val="22"/>
                <w:lang w:eastAsia="ru-RU"/>
              </w:rPr>
            </w:pPr>
            <w:r w:rsidRPr="00C93A49">
              <w:rPr>
                <w:sz w:val="22"/>
                <w:szCs w:val="22"/>
                <w:lang w:eastAsia="ru-RU"/>
              </w:rPr>
              <w:t>10</w:t>
            </w:r>
          </w:p>
        </w:tc>
        <w:tc>
          <w:tcPr>
            <w:tcW w:w="6368" w:type="dxa"/>
          </w:tcPr>
          <w:p w:rsidR="00405B17" w:rsidRPr="00C93A49" w:rsidRDefault="00405B17" w:rsidP="00D807B3">
            <w:pPr>
              <w:rPr>
                <w:sz w:val="22"/>
                <w:szCs w:val="22"/>
                <w:lang w:eastAsia="ru-RU"/>
              </w:rPr>
            </w:pPr>
            <w:r w:rsidRPr="00C93A49">
              <w:rPr>
                <w:sz w:val="22"/>
                <w:szCs w:val="22"/>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rsidR="00405B17" w:rsidRPr="00C93A49" w:rsidRDefault="00405B17" w:rsidP="00D807B3">
            <w:pPr>
              <w:rPr>
                <w:sz w:val="22"/>
                <w:szCs w:val="22"/>
                <w:lang w:eastAsia="ru-RU"/>
              </w:rPr>
            </w:pPr>
          </w:p>
        </w:tc>
      </w:tr>
      <w:tr w:rsidR="00405B17" w:rsidRPr="00C93A49" w:rsidTr="00DB22AE">
        <w:trPr>
          <w:cantSplit/>
          <w:trHeight w:val="284"/>
        </w:trPr>
        <w:tc>
          <w:tcPr>
            <w:tcW w:w="720" w:type="dxa"/>
            <w:vAlign w:val="center"/>
          </w:tcPr>
          <w:p w:rsidR="00405B17" w:rsidRPr="00C93A49" w:rsidRDefault="00405B17" w:rsidP="00D807B3">
            <w:pPr>
              <w:rPr>
                <w:sz w:val="22"/>
                <w:szCs w:val="22"/>
                <w:lang w:eastAsia="ru-RU"/>
              </w:rPr>
            </w:pPr>
            <w:r w:rsidRPr="00C93A49">
              <w:rPr>
                <w:sz w:val="22"/>
                <w:szCs w:val="22"/>
                <w:lang w:eastAsia="ru-RU"/>
              </w:rPr>
              <w:t>11</w:t>
            </w:r>
          </w:p>
        </w:tc>
        <w:tc>
          <w:tcPr>
            <w:tcW w:w="6368" w:type="dxa"/>
          </w:tcPr>
          <w:p w:rsidR="00405B17" w:rsidRPr="00C93A49" w:rsidRDefault="00405B17" w:rsidP="00D807B3">
            <w:pPr>
              <w:rPr>
                <w:sz w:val="22"/>
                <w:szCs w:val="22"/>
                <w:lang w:eastAsia="ru-RU"/>
              </w:rPr>
            </w:pPr>
            <w:r w:rsidRPr="00C93A49">
              <w:rPr>
                <w:sz w:val="22"/>
                <w:szCs w:val="22"/>
                <w:lang w:eastAsia="ru-RU"/>
              </w:rPr>
              <w:t xml:space="preserve">Телефоны Участника  </w:t>
            </w:r>
          </w:p>
        </w:tc>
        <w:tc>
          <w:tcPr>
            <w:tcW w:w="2693" w:type="dxa"/>
          </w:tcPr>
          <w:p w:rsidR="00405B17" w:rsidRPr="00C93A49" w:rsidRDefault="00405B17" w:rsidP="00D807B3">
            <w:pPr>
              <w:rPr>
                <w:sz w:val="22"/>
                <w:szCs w:val="22"/>
                <w:lang w:eastAsia="ru-RU"/>
              </w:rPr>
            </w:pPr>
          </w:p>
        </w:tc>
      </w:tr>
      <w:tr w:rsidR="00405B17" w:rsidRPr="00C93A49" w:rsidTr="00DB22AE">
        <w:trPr>
          <w:cantSplit/>
          <w:trHeight w:val="284"/>
        </w:trPr>
        <w:tc>
          <w:tcPr>
            <w:tcW w:w="720" w:type="dxa"/>
            <w:vAlign w:val="center"/>
          </w:tcPr>
          <w:p w:rsidR="00405B17" w:rsidRPr="00C93A49" w:rsidRDefault="00405B17" w:rsidP="00D807B3">
            <w:pPr>
              <w:rPr>
                <w:sz w:val="22"/>
                <w:szCs w:val="22"/>
                <w:lang w:eastAsia="ru-RU"/>
              </w:rPr>
            </w:pPr>
            <w:r w:rsidRPr="00C93A49">
              <w:rPr>
                <w:sz w:val="22"/>
                <w:szCs w:val="22"/>
                <w:lang w:eastAsia="ru-RU"/>
              </w:rPr>
              <w:t>12</w:t>
            </w:r>
          </w:p>
        </w:tc>
        <w:tc>
          <w:tcPr>
            <w:tcW w:w="6368" w:type="dxa"/>
          </w:tcPr>
          <w:p w:rsidR="00405B17" w:rsidRPr="00C93A49" w:rsidRDefault="00405B17" w:rsidP="00D807B3">
            <w:pPr>
              <w:rPr>
                <w:sz w:val="22"/>
                <w:szCs w:val="22"/>
                <w:lang w:eastAsia="ru-RU"/>
              </w:rPr>
            </w:pPr>
            <w:r w:rsidRPr="00C93A49">
              <w:rPr>
                <w:sz w:val="22"/>
                <w:szCs w:val="22"/>
                <w:lang w:eastAsia="ru-RU"/>
              </w:rPr>
              <w:t>Факс Участника   (с указанием кода города)</w:t>
            </w:r>
          </w:p>
        </w:tc>
        <w:tc>
          <w:tcPr>
            <w:tcW w:w="2693" w:type="dxa"/>
          </w:tcPr>
          <w:p w:rsidR="00405B17" w:rsidRPr="00C93A49" w:rsidRDefault="00405B17" w:rsidP="00D807B3">
            <w:pPr>
              <w:rPr>
                <w:sz w:val="22"/>
                <w:szCs w:val="22"/>
                <w:lang w:eastAsia="ru-RU"/>
              </w:rPr>
            </w:pPr>
          </w:p>
        </w:tc>
      </w:tr>
      <w:tr w:rsidR="00405B17" w:rsidRPr="00C93A49" w:rsidTr="00DB22AE">
        <w:trPr>
          <w:cantSplit/>
          <w:trHeight w:val="284"/>
        </w:trPr>
        <w:tc>
          <w:tcPr>
            <w:tcW w:w="720" w:type="dxa"/>
            <w:vAlign w:val="center"/>
          </w:tcPr>
          <w:p w:rsidR="00405B17" w:rsidRPr="00C93A49" w:rsidRDefault="00405B17" w:rsidP="00D807B3">
            <w:pPr>
              <w:rPr>
                <w:sz w:val="22"/>
                <w:szCs w:val="22"/>
                <w:lang w:eastAsia="ru-RU"/>
              </w:rPr>
            </w:pPr>
            <w:r w:rsidRPr="00C93A49">
              <w:rPr>
                <w:sz w:val="22"/>
                <w:szCs w:val="22"/>
                <w:lang w:eastAsia="ru-RU"/>
              </w:rPr>
              <w:t>13</w:t>
            </w:r>
          </w:p>
        </w:tc>
        <w:tc>
          <w:tcPr>
            <w:tcW w:w="6368" w:type="dxa"/>
          </w:tcPr>
          <w:p w:rsidR="00405B17" w:rsidRPr="00C93A49" w:rsidRDefault="00405B17" w:rsidP="00D807B3">
            <w:pPr>
              <w:rPr>
                <w:sz w:val="22"/>
                <w:szCs w:val="22"/>
                <w:lang w:eastAsia="ru-RU"/>
              </w:rPr>
            </w:pPr>
            <w:r w:rsidRPr="00C93A49">
              <w:rPr>
                <w:sz w:val="22"/>
                <w:szCs w:val="22"/>
                <w:lang w:eastAsia="ru-RU"/>
              </w:rPr>
              <w:t xml:space="preserve">Адрес электронной почты Участника </w:t>
            </w:r>
          </w:p>
        </w:tc>
        <w:tc>
          <w:tcPr>
            <w:tcW w:w="2693" w:type="dxa"/>
          </w:tcPr>
          <w:p w:rsidR="00405B17" w:rsidRPr="00C93A49" w:rsidRDefault="00405B17" w:rsidP="00D807B3">
            <w:pPr>
              <w:rPr>
                <w:sz w:val="22"/>
                <w:szCs w:val="22"/>
                <w:lang w:eastAsia="ru-RU"/>
              </w:rPr>
            </w:pPr>
          </w:p>
        </w:tc>
      </w:tr>
      <w:tr w:rsidR="00405B17" w:rsidRPr="00C93A49" w:rsidTr="00DB22AE">
        <w:trPr>
          <w:cantSplit/>
          <w:trHeight w:val="284"/>
        </w:trPr>
        <w:tc>
          <w:tcPr>
            <w:tcW w:w="720" w:type="dxa"/>
            <w:tcBorders>
              <w:top w:val="single" w:sz="4" w:space="0" w:color="auto"/>
              <w:left w:val="single" w:sz="4" w:space="0" w:color="auto"/>
              <w:bottom w:val="single" w:sz="4" w:space="0" w:color="auto"/>
              <w:right w:val="single" w:sz="4" w:space="0" w:color="auto"/>
            </w:tcBorders>
            <w:vAlign w:val="center"/>
          </w:tcPr>
          <w:p w:rsidR="00405B17" w:rsidRPr="00C93A49" w:rsidRDefault="00405B17" w:rsidP="00D807B3">
            <w:pPr>
              <w:rPr>
                <w:sz w:val="22"/>
                <w:szCs w:val="22"/>
                <w:lang w:eastAsia="ru-RU"/>
              </w:rPr>
            </w:pPr>
            <w:r w:rsidRPr="00C93A49">
              <w:rPr>
                <w:sz w:val="22"/>
                <w:szCs w:val="22"/>
                <w:lang w:eastAsia="ru-RU"/>
              </w:rPr>
              <w:t>14</w:t>
            </w:r>
          </w:p>
        </w:tc>
        <w:tc>
          <w:tcPr>
            <w:tcW w:w="6368" w:type="dxa"/>
            <w:tcBorders>
              <w:top w:val="single" w:sz="4" w:space="0" w:color="auto"/>
              <w:left w:val="single" w:sz="4" w:space="0" w:color="auto"/>
              <w:bottom w:val="single" w:sz="4" w:space="0" w:color="auto"/>
              <w:right w:val="single" w:sz="4" w:space="0" w:color="auto"/>
            </w:tcBorders>
          </w:tcPr>
          <w:p w:rsidR="00405B17" w:rsidRPr="00C93A49" w:rsidRDefault="00405B17" w:rsidP="00D807B3">
            <w:pPr>
              <w:rPr>
                <w:sz w:val="22"/>
                <w:szCs w:val="22"/>
                <w:lang w:eastAsia="ru-RU"/>
              </w:rPr>
            </w:pPr>
            <w:r w:rsidRPr="00C93A49">
              <w:rPr>
                <w:sz w:val="22"/>
                <w:szCs w:val="22"/>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693" w:type="dxa"/>
            <w:tcBorders>
              <w:top w:val="single" w:sz="4" w:space="0" w:color="auto"/>
              <w:left w:val="single" w:sz="4" w:space="0" w:color="auto"/>
              <w:bottom w:val="single" w:sz="4" w:space="0" w:color="auto"/>
              <w:right w:val="single" w:sz="4" w:space="0" w:color="auto"/>
            </w:tcBorders>
          </w:tcPr>
          <w:p w:rsidR="00405B17" w:rsidRPr="00C93A49" w:rsidRDefault="00405B17" w:rsidP="00D807B3">
            <w:pPr>
              <w:rPr>
                <w:sz w:val="22"/>
                <w:szCs w:val="22"/>
                <w:lang w:eastAsia="ru-RU"/>
              </w:rPr>
            </w:pPr>
          </w:p>
        </w:tc>
      </w:tr>
      <w:tr w:rsidR="00405B17" w:rsidRPr="00C93A49" w:rsidTr="00DB22AE">
        <w:trPr>
          <w:cantSplit/>
          <w:trHeight w:val="284"/>
        </w:trPr>
        <w:tc>
          <w:tcPr>
            <w:tcW w:w="720" w:type="dxa"/>
            <w:vAlign w:val="center"/>
          </w:tcPr>
          <w:p w:rsidR="00405B17" w:rsidRPr="00C93A49" w:rsidRDefault="00405B17" w:rsidP="00D807B3">
            <w:pPr>
              <w:rPr>
                <w:sz w:val="22"/>
                <w:szCs w:val="22"/>
                <w:lang w:eastAsia="ru-RU"/>
              </w:rPr>
            </w:pPr>
            <w:r w:rsidRPr="00C93A49">
              <w:rPr>
                <w:sz w:val="22"/>
                <w:szCs w:val="22"/>
                <w:lang w:eastAsia="ru-RU"/>
              </w:rPr>
              <w:t>15</w:t>
            </w:r>
          </w:p>
        </w:tc>
        <w:tc>
          <w:tcPr>
            <w:tcW w:w="6368" w:type="dxa"/>
          </w:tcPr>
          <w:p w:rsidR="00405B17" w:rsidRPr="00C93A49" w:rsidRDefault="00405B17" w:rsidP="00D807B3">
            <w:pPr>
              <w:rPr>
                <w:sz w:val="22"/>
                <w:szCs w:val="22"/>
                <w:lang w:eastAsia="ru-RU"/>
              </w:rPr>
            </w:pPr>
            <w:r w:rsidRPr="00C93A49">
              <w:rPr>
                <w:sz w:val="22"/>
                <w:szCs w:val="22"/>
                <w:lang w:eastAsia="ru-RU"/>
              </w:rPr>
              <w:t>Фамилия, Имя и Отчество ответственного лица Участника   с указанием должности и контактного телефона</w:t>
            </w:r>
          </w:p>
        </w:tc>
        <w:tc>
          <w:tcPr>
            <w:tcW w:w="2693" w:type="dxa"/>
          </w:tcPr>
          <w:p w:rsidR="00405B17" w:rsidRPr="00C93A49" w:rsidRDefault="00405B17" w:rsidP="00D807B3">
            <w:pPr>
              <w:rPr>
                <w:sz w:val="22"/>
                <w:szCs w:val="22"/>
                <w:lang w:eastAsia="ru-RU"/>
              </w:rPr>
            </w:pPr>
          </w:p>
        </w:tc>
      </w:tr>
      <w:tr w:rsidR="00405B17" w:rsidRPr="00C93A49" w:rsidTr="00DB22AE">
        <w:trPr>
          <w:cantSplit/>
          <w:trHeight w:val="284"/>
        </w:trPr>
        <w:tc>
          <w:tcPr>
            <w:tcW w:w="720" w:type="dxa"/>
            <w:vAlign w:val="center"/>
          </w:tcPr>
          <w:p w:rsidR="00405B17" w:rsidRPr="00C93A49" w:rsidRDefault="00405B17" w:rsidP="00D807B3">
            <w:pPr>
              <w:rPr>
                <w:sz w:val="22"/>
                <w:szCs w:val="22"/>
                <w:lang w:eastAsia="ru-RU"/>
              </w:rPr>
            </w:pPr>
            <w:r w:rsidRPr="00C93A49">
              <w:rPr>
                <w:sz w:val="22"/>
                <w:szCs w:val="22"/>
                <w:lang w:eastAsia="ru-RU"/>
              </w:rPr>
              <w:t>16</w:t>
            </w:r>
          </w:p>
        </w:tc>
        <w:tc>
          <w:tcPr>
            <w:tcW w:w="6368" w:type="dxa"/>
          </w:tcPr>
          <w:p w:rsidR="00405B17" w:rsidRPr="00C93A49" w:rsidRDefault="00405B17" w:rsidP="00D807B3">
            <w:pPr>
              <w:rPr>
                <w:sz w:val="22"/>
                <w:szCs w:val="22"/>
                <w:lang w:eastAsia="ru-RU"/>
              </w:rPr>
            </w:pPr>
            <w:r w:rsidRPr="00C93A49">
              <w:rPr>
                <w:sz w:val="22"/>
                <w:szCs w:val="22"/>
                <w:lang w:eastAsia="ru-RU"/>
              </w:rPr>
              <w:t xml:space="preserve">Является ли Участник плательщиком НДС </w:t>
            </w:r>
          </w:p>
        </w:tc>
        <w:tc>
          <w:tcPr>
            <w:tcW w:w="2693" w:type="dxa"/>
          </w:tcPr>
          <w:p w:rsidR="00405B17" w:rsidRPr="00C93A49" w:rsidRDefault="00405B17" w:rsidP="00D807B3">
            <w:pPr>
              <w:rPr>
                <w:sz w:val="22"/>
                <w:szCs w:val="22"/>
                <w:lang w:eastAsia="ru-RU"/>
              </w:rPr>
            </w:pPr>
          </w:p>
        </w:tc>
      </w:tr>
    </w:tbl>
    <w:p w:rsidR="00405B17" w:rsidRPr="00C93A49" w:rsidRDefault="00405B17" w:rsidP="00D807B3">
      <w:pPr>
        <w:rPr>
          <w:sz w:val="22"/>
          <w:szCs w:val="22"/>
          <w:lang w:eastAsia="ru-RU"/>
        </w:rPr>
      </w:pPr>
    </w:p>
    <w:tbl>
      <w:tblPr>
        <w:tblW w:w="0" w:type="auto"/>
        <w:tblLook w:val="04A0" w:firstRow="1" w:lastRow="0" w:firstColumn="1" w:lastColumn="0" w:noHBand="0" w:noVBand="1"/>
      </w:tblPr>
      <w:tblGrid>
        <w:gridCol w:w="3425"/>
        <w:gridCol w:w="3426"/>
        <w:gridCol w:w="3427"/>
      </w:tblGrid>
      <w:tr w:rsidR="00405B17" w:rsidRPr="00C93A49" w:rsidTr="00DB22AE">
        <w:tc>
          <w:tcPr>
            <w:tcW w:w="3425" w:type="dxa"/>
            <w:shd w:val="clear" w:color="auto" w:fill="auto"/>
          </w:tcPr>
          <w:p w:rsidR="00405B17" w:rsidRPr="00C93A49" w:rsidRDefault="00405B17" w:rsidP="00D807B3">
            <w:pPr>
              <w:rPr>
                <w:sz w:val="22"/>
                <w:szCs w:val="22"/>
              </w:rPr>
            </w:pPr>
          </w:p>
          <w:p w:rsidR="00405B17" w:rsidRPr="00C93A49" w:rsidRDefault="00405B17" w:rsidP="00D807B3">
            <w:pPr>
              <w:rPr>
                <w:sz w:val="22"/>
                <w:szCs w:val="22"/>
              </w:rPr>
            </w:pPr>
            <w:r w:rsidRPr="00C93A49">
              <w:rPr>
                <w:sz w:val="22"/>
                <w:szCs w:val="22"/>
              </w:rPr>
              <w:t>___________________</w:t>
            </w:r>
          </w:p>
        </w:tc>
        <w:tc>
          <w:tcPr>
            <w:tcW w:w="3426" w:type="dxa"/>
            <w:shd w:val="clear" w:color="auto" w:fill="auto"/>
          </w:tcPr>
          <w:p w:rsidR="00405B17" w:rsidRPr="00C93A49" w:rsidRDefault="00405B17" w:rsidP="00D807B3">
            <w:pPr>
              <w:rPr>
                <w:sz w:val="22"/>
                <w:szCs w:val="22"/>
              </w:rPr>
            </w:pPr>
          </w:p>
          <w:p w:rsidR="00405B17" w:rsidRPr="00C93A49" w:rsidRDefault="00405B17" w:rsidP="00D807B3">
            <w:pPr>
              <w:rPr>
                <w:sz w:val="22"/>
                <w:szCs w:val="22"/>
              </w:rPr>
            </w:pPr>
            <w:r w:rsidRPr="00C93A49">
              <w:rPr>
                <w:sz w:val="22"/>
                <w:szCs w:val="22"/>
              </w:rPr>
              <w:t>___________________</w:t>
            </w:r>
          </w:p>
        </w:tc>
        <w:tc>
          <w:tcPr>
            <w:tcW w:w="3427" w:type="dxa"/>
            <w:shd w:val="clear" w:color="auto" w:fill="auto"/>
          </w:tcPr>
          <w:p w:rsidR="00405B17" w:rsidRPr="00C93A49" w:rsidRDefault="00405B17" w:rsidP="00D807B3">
            <w:pPr>
              <w:rPr>
                <w:sz w:val="22"/>
                <w:szCs w:val="22"/>
              </w:rPr>
            </w:pPr>
          </w:p>
          <w:p w:rsidR="00405B17" w:rsidRPr="00C93A49" w:rsidRDefault="00405B17" w:rsidP="00D807B3">
            <w:pPr>
              <w:rPr>
                <w:sz w:val="22"/>
                <w:szCs w:val="22"/>
              </w:rPr>
            </w:pPr>
            <w:r w:rsidRPr="00C93A49">
              <w:rPr>
                <w:sz w:val="22"/>
                <w:szCs w:val="22"/>
              </w:rPr>
              <w:t>__________________</w:t>
            </w:r>
          </w:p>
        </w:tc>
      </w:tr>
      <w:tr w:rsidR="00405B17" w:rsidRPr="00C93A49" w:rsidTr="00DB22AE">
        <w:tc>
          <w:tcPr>
            <w:tcW w:w="3425" w:type="dxa"/>
            <w:shd w:val="clear" w:color="auto" w:fill="auto"/>
          </w:tcPr>
          <w:p w:rsidR="00405B17" w:rsidRPr="00C93A49" w:rsidRDefault="00405B17" w:rsidP="00D807B3">
            <w:pPr>
              <w:rPr>
                <w:vertAlign w:val="superscript"/>
              </w:rPr>
            </w:pPr>
            <w:r w:rsidRPr="00C93A49">
              <w:rPr>
                <w:vertAlign w:val="superscript"/>
              </w:rPr>
              <w:t>должность</w:t>
            </w:r>
          </w:p>
        </w:tc>
        <w:tc>
          <w:tcPr>
            <w:tcW w:w="3426" w:type="dxa"/>
            <w:shd w:val="clear" w:color="auto" w:fill="auto"/>
          </w:tcPr>
          <w:p w:rsidR="00405B17" w:rsidRPr="00C93A49" w:rsidRDefault="00405B17" w:rsidP="00D807B3">
            <w:pPr>
              <w:rPr>
                <w:vertAlign w:val="superscript"/>
              </w:rPr>
            </w:pPr>
            <w:r w:rsidRPr="00C93A49">
              <w:rPr>
                <w:vertAlign w:val="superscript"/>
              </w:rPr>
              <w:t>подпись</w:t>
            </w:r>
          </w:p>
        </w:tc>
        <w:tc>
          <w:tcPr>
            <w:tcW w:w="3427" w:type="dxa"/>
            <w:shd w:val="clear" w:color="auto" w:fill="auto"/>
          </w:tcPr>
          <w:p w:rsidR="00405B17" w:rsidRPr="00C93A49" w:rsidRDefault="00405B17" w:rsidP="00D807B3">
            <w:pPr>
              <w:rPr>
                <w:vertAlign w:val="superscript"/>
              </w:rPr>
            </w:pPr>
            <w:r w:rsidRPr="00C93A49">
              <w:rPr>
                <w:vertAlign w:val="superscript"/>
              </w:rPr>
              <w:t>расшифровка</w:t>
            </w:r>
          </w:p>
        </w:tc>
      </w:tr>
      <w:tr w:rsidR="00405B17" w:rsidRPr="00C93A49" w:rsidTr="00DB22AE">
        <w:tc>
          <w:tcPr>
            <w:tcW w:w="3425" w:type="dxa"/>
            <w:shd w:val="clear" w:color="auto" w:fill="auto"/>
          </w:tcPr>
          <w:p w:rsidR="00405B17" w:rsidRPr="00C93A49" w:rsidRDefault="00405B17" w:rsidP="00D807B3">
            <w:pPr>
              <w:rPr>
                <w:vertAlign w:val="superscript"/>
              </w:rPr>
            </w:pPr>
          </w:p>
        </w:tc>
        <w:tc>
          <w:tcPr>
            <w:tcW w:w="3426" w:type="dxa"/>
            <w:shd w:val="clear" w:color="auto" w:fill="auto"/>
          </w:tcPr>
          <w:p w:rsidR="00405B17" w:rsidRPr="00C93A49" w:rsidRDefault="00405B17" w:rsidP="00D807B3">
            <w:proofErr w:type="spellStart"/>
            <w:r w:rsidRPr="00C93A49">
              <w:t>м.п</w:t>
            </w:r>
            <w:proofErr w:type="spellEnd"/>
            <w:r w:rsidRPr="00C93A49">
              <w:t>.</w:t>
            </w:r>
          </w:p>
        </w:tc>
        <w:tc>
          <w:tcPr>
            <w:tcW w:w="3427" w:type="dxa"/>
            <w:shd w:val="clear" w:color="auto" w:fill="auto"/>
          </w:tcPr>
          <w:p w:rsidR="00405B17" w:rsidRPr="00C93A49" w:rsidRDefault="00405B17" w:rsidP="00D807B3">
            <w:pPr>
              <w:rPr>
                <w:vertAlign w:val="superscript"/>
              </w:rPr>
            </w:pPr>
          </w:p>
        </w:tc>
      </w:tr>
    </w:tbl>
    <w:p w:rsidR="00405B17" w:rsidRPr="00C93A49" w:rsidRDefault="00405B17" w:rsidP="00D807B3">
      <w:pPr>
        <w:rPr>
          <w:i/>
          <w:snapToGrid w:val="0"/>
          <w:sz w:val="24"/>
          <w:szCs w:val="24"/>
          <w:lang w:eastAsia="ru-RU"/>
        </w:rPr>
      </w:pPr>
      <w:r w:rsidRPr="00C93A49">
        <w:rPr>
          <w:i/>
          <w:snapToGrid w:val="0"/>
          <w:sz w:val="24"/>
          <w:szCs w:val="24"/>
          <w:lang w:eastAsia="ru-RU"/>
        </w:rPr>
        <w:t>Примечание:</w:t>
      </w:r>
    </w:p>
    <w:p w:rsidR="00405B17" w:rsidRPr="00C93A49" w:rsidRDefault="00405B17" w:rsidP="00D807B3">
      <w:pPr>
        <w:rPr>
          <w:i/>
          <w:snapToGrid w:val="0"/>
          <w:sz w:val="20"/>
          <w:szCs w:val="24"/>
          <w:lang w:eastAsia="ru-RU"/>
        </w:rPr>
      </w:pPr>
      <w:r w:rsidRPr="00C93A49">
        <w:rPr>
          <w:i/>
          <w:snapToGrid w:val="0"/>
          <w:sz w:val="20"/>
          <w:szCs w:val="24"/>
          <w:lang w:eastAsia="ru-RU"/>
        </w:rPr>
        <w:t>Инструкция по заполнению</w:t>
      </w:r>
    </w:p>
    <w:p w:rsidR="00405B17" w:rsidRPr="00C93A49" w:rsidRDefault="00405B17" w:rsidP="00D807B3">
      <w:pPr>
        <w:rPr>
          <w:i/>
          <w:sz w:val="20"/>
          <w:szCs w:val="24"/>
          <w:lang w:eastAsia="ru-RU"/>
        </w:rPr>
      </w:pPr>
      <w:r w:rsidRPr="00C93A49">
        <w:rPr>
          <w:i/>
          <w:sz w:val="20"/>
          <w:szCs w:val="24"/>
          <w:lang w:eastAsia="ru-RU"/>
        </w:rPr>
        <w:t xml:space="preserve">Участник указывает свое фирменное наименование (в </w:t>
      </w:r>
      <w:proofErr w:type="spellStart"/>
      <w:r w:rsidRPr="00C93A49">
        <w:rPr>
          <w:i/>
          <w:sz w:val="20"/>
          <w:szCs w:val="24"/>
          <w:lang w:eastAsia="ru-RU"/>
        </w:rPr>
        <w:t>т.ч</w:t>
      </w:r>
      <w:proofErr w:type="spellEnd"/>
      <w:r w:rsidRPr="00C93A49">
        <w:rPr>
          <w:i/>
          <w:sz w:val="20"/>
          <w:szCs w:val="24"/>
          <w:lang w:eastAsia="ru-RU"/>
        </w:rPr>
        <w:t>. организационно-правовую форму) и свой адрес.</w:t>
      </w:r>
    </w:p>
    <w:p w:rsidR="00405B17" w:rsidRPr="00C93A49" w:rsidRDefault="00405B17" w:rsidP="00D807B3">
      <w:pPr>
        <w:rPr>
          <w:i/>
          <w:sz w:val="20"/>
          <w:szCs w:val="24"/>
          <w:lang w:eastAsia="ru-RU"/>
        </w:rPr>
      </w:pPr>
      <w:r w:rsidRPr="00C93A49">
        <w:rPr>
          <w:i/>
          <w:sz w:val="20"/>
          <w:szCs w:val="24"/>
          <w:lang w:eastAsia="ru-RU"/>
        </w:rPr>
        <w:t>Участники должны заполнить приведенную выше таблицу по всем позициям. В случае отсутствия каких-либо данных указать слово «нет».</w:t>
      </w:r>
    </w:p>
    <w:p w:rsidR="00B97698" w:rsidRPr="00C93A49" w:rsidRDefault="00405B17" w:rsidP="00D807B3">
      <w:pPr>
        <w:rPr>
          <w:snapToGrid w:val="0"/>
          <w:lang w:eastAsia="ru-RU"/>
        </w:rPr>
      </w:pPr>
      <w:r w:rsidRPr="00C93A49">
        <w:rPr>
          <w:i/>
          <w:sz w:val="20"/>
          <w:szCs w:val="24"/>
          <w:lang w:eastAsia="ru-RU"/>
        </w:rPr>
        <w:t>В графе 10 "Банковские реквизиты…" указываются реквизиты, которые будут использованы при за</w:t>
      </w:r>
      <w:r w:rsidR="00CD1156" w:rsidRPr="00C93A49">
        <w:rPr>
          <w:i/>
          <w:sz w:val="20"/>
          <w:szCs w:val="24"/>
          <w:lang w:eastAsia="ru-RU"/>
        </w:rPr>
        <w:t>ключении Договора</w:t>
      </w:r>
      <w:r w:rsidR="00AC6A21" w:rsidRPr="00C93A49">
        <w:rPr>
          <w:i/>
          <w:sz w:val="20"/>
          <w:szCs w:val="24"/>
          <w:lang w:eastAsia="ru-RU"/>
        </w:rPr>
        <w:t>.</w:t>
      </w:r>
    </w:p>
    <w:p w:rsidR="00C93A49" w:rsidRDefault="00AC6A21" w:rsidP="00D807B3">
      <w:pPr>
        <w:rPr>
          <w:snapToGrid w:val="0"/>
          <w:lang w:eastAsia="ru-RU"/>
        </w:rPr>
      </w:pPr>
      <w:r w:rsidRPr="00C93A49">
        <w:rPr>
          <w:snapToGrid w:val="0"/>
          <w:lang w:eastAsia="ru-RU"/>
        </w:rPr>
        <w:lastRenderedPageBreak/>
        <w:t xml:space="preserve">                                                                                                                       </w:t>
      </w:r>
    </w:p>
    <w:p w:rsidR="00C93A49" w:rsidRDefault="00C93A49" w:rsidP="00D807B3">
      <w:pPr>
        <w:rPr>
          <w:snapToGrid w:val="0"/>
          <w:lang w:eastAsia="ru-RU"/>
        </w:rPr>
      </w:pPr>
    </w:p>
    <w:p w:rsidR="00C93A49" w:rsidRDefault="00C93A49" w:rsidP="00D807B3">
      <w:pPr>
        <w:rPr>
          <w:snapToGrid w:val="0"/>
          <w:lang w:eastAsia="ru-RU"/>
        </w:rPr>
      </w:pPr>
    </w:p>
    <w:p w:rsidR="00AF7639" w:rsidRDefault="00AF7639" w:rsidP="00C93A49">
      <w:pPr>
        <w:jc w:val="right"/>
        <w:rPr>
          <w:snapToGrid w:val="0"/>
          <w:sz w:val="20"/>
          <w:szCs w:val="20"/>
          <w:lang w:eastAsia="ru-RU"/>
        </w:rPr>
      </w:pPr>
    </w:p>
    <w:p w:rsidR="00AF7639" w:rsidRDefault="00AF7639" w:rsidP="00C93A49">
      <w:pPr>
        <w:jc w:val="right"/>
        <w:rPr>
          <w:snapToGrid w:val="0"/>
          <w:sz w:val="20"/>
          <w:szCs w:val="20"/>
          <w:lang w:eastAsia="ru-RU"/>
        </w:rPr>
      </w:pPr>
    </w:p>
    <w:p w:rsidR="00877337" w:rsidRPr="00C93A49" w:rsidRDefault="00AC6A21" w:rsidP="00C93A49">
      <w:pPr>
        <w:jc w:val="right"/>
        <w:rPr>
          <w:i/>
          <w:sz w:val="20"/>
          <w:szCs w:val="20"/>
          <w:lang w:eastAsia="ru-RU"/>
        </w:rPr>
      </w:pPr>
      <w:r w:rsidRPr="00C93A49">
        <w:rPr>
          <w:snapToGrid w:val="0"/>
          <w:sz w:val="20"/>
          <w:szCs w:val="20"/>
          <w:lang w:eastAsia="ru-RU"/>
        </w:rPr>
        <w:t>Приложение 4</w:t>
      </w:r>
      <w:r w:rsidR="00466457" w:rsidRPr="00C93A49">
        <w:rPr>
          <w:snapToGrid w:val="0"/>
          <w:sz w:val="20"/>
          <w:szCs w:val="20"/>
          <w:lang w:eastAsia="ru-RU"/>
        </w:rPr>
        <w:t xml:space="preserve">                  </w:t>
      </w:r>
      <w:r w:rsidR="0037293D" w:rsidRPr="00C93A49">
        <w:rPr>
          <w:snapToGrid w:val="0"/>
          <w:sz w:val="20"/>
          <w:szCs w:val="20"/>
          <w:lang w:eastAsia="ru-RU"/>
        </w:rPr>
        <w:t xml:space="preserve">                      </w:t>
      </w:r>
      <w:r w:rsidR="00466457" w:rsidRPr="00C93A49">
        <w:rPr>
          <w:snapToGrid w:val="0"/>
          <w:sz w:val="20"/>
          <w:szCs w:val="20"/>
          <w:lang w:eastAsia="ru-RU"/>
        </w:rPr>
        <w:t xml:space="preserve">  </w:t>
      </w:r>
      <w:r w:rsidR="0037293D" w:rsidRPr="00C93A49">
        <w:rPr>
          <w:snapToGrid w:val="0"/>
          <w:sz w:val="20"/>
          <w:szCs w:val="20"/>
          <w:lang w:eastAsia="ru-RU"/>
        </w:rPr>
        <w:t xml:space="preserve">                                                                                                   </w:t>
      </w:r>
      <w:r w:rsidR="00877337" w:rsidRPr="00C93A49">
        <w:rPr>
          <w:snapToGrid w:val="0"/>
          <w:sz w:val="20"/>
          <w:szCs w:val="20"/>
          <w:lang w:eastAsia="ru-RU"/>
        </w:rPr>
        <w:t xml:space="preserve">             </w:t>
      </w:r>
    </w:p>
    <w:p w:rsidR="002D78BE" w:rsidRPr="00C93A49" w:rsidRDefault="00784D6D" w:rsidP="002D78BE">
      <w:pPr>
        <w:rPr>
          <w:lang w:eastAsia="ru-RU"/>
        </w:rPr>
      </w:pPr>
      <w:r w:rsidRPr="00C93A49">
        <w:rPr>
          <w:lang w:eastAsia="ru-RU"/>
        </w:rPr>
        <w:tab/>
        <w:t xml:space="preserve">                                     </w:t>
      </w:r>
      <w:r w:rsidR="00AC6A21" w:rsidRPr="00C93A49">
        <w:rPr>
          <w:lang w:eastAsia="ru-RU"/>
        </w:rPr>
        <w:t xml:space="preserve">                         </w:t>
      </w:r>
    </w:p>
    <w:p w:rsidR="00C93A49" w:rsidRPr="00AF7639" w:rsidRDefault="00942EE3" w:rsidP="00C93A49">
      <w:pPr>
        <w:jc w:val="center"/>
        <w:rPr>
          <w:snapToGrid w:val="0"/>
          <w:sz w:val="24"/>
          <w:szCs w:val="24"/>
          <w:lang w:eastAsia="ru-RU"/>
        </w:rPr>
      </w:pPr>
      <w:r w:rsidRPr="00AF7639">
        <w:rPr>
          <w:snapToGrid w:val="0"/>
          <w:sz w:val="24"/>
          <w:szCs w:val="24"/>
          <w:lang w:eastAsia="ru-RU"/>
        </w:rPr>
        <w:t xml:space="preserve">Сведения </w:t>
      </w:r>
    </w:p>
    <w:p w:rsidR="00942EE3" w:rsidRPr="00AF7639" w:rsidRDefault="00645287" w:rsidP="00C93A49">
      <w:pPr>
        <w:jc w:val="center"/>
        <w:rPr>
          <w:caps/>
          <w:snapToGrid w:val="0"/>
          <w:sz w:val="24"/>
          <w:szCs w:val="24"/>
          <w:lang w:eastAsia="ru-RU"/>
        </w:rPr>
      </w:pPr>
      <w:r w:rsidRPr="00AF7639">
        <w:rPr>
          <w:snapToGrid w:val="0"/>
          <w:sz w:val="24"/>
          <w:szCs w:val="24"/>
          <w:lang w:eastAsia="ru-RU"/>
        </w:rPr>
        <w:t xml:space="preserve">об опыте Участника по </w:t>
      </w:r>
      <w:r w:rsidR="002D78BE" w:rsidRPr="00AF7639">
        <w:rPr>
          <w:snapToGrid w:val="0"/>
          <w:sz w:val="24"/>
          <w:szCs w:val="24"/>
          <w:lang w:eastAsia="ru-RU"/>
        </w:rPr>
        <w:t xml:space="preserve"> выполнению работ</w:t>
      </w:r>
      <w:r w:rsidR="00D674AC" w:rsidRPr="00AF7639">
        <w:rPr>
          <w:snapToGrid w:val="0"/>
          <w:sz w:val="24"/>
          <w:szCs w:val="24"/>
          <w:lang w:eastAsia="ru-RU"/>
        </w:rPr>
        <w:t xml:space="preserve"> </w:t>
      </w:r>
      <w:r w:rsidR="00EA7C5D" w:rsidRPr="00AF7639">
        <w:rPr>
          <w:snapToGrid w:val="0"/>
          <w:sz w:val="24"/>
          <w:szCs w:val="24"/>
          <w:lang w:eastAsia="ru-RU"/>
        </w:rPr>
        <w:t xml:space="preserve"> </w:t>
      </w:r>
      <w:r w:rsidR="00A9504C" w:rsidRPr="00AF7639">
        <w:rPr>
          <w:snapToGrid w:val="0"/>
          <w:sz w:val="24"/>
          <w:szCs w:val="24"/>
          <w:lang w:eastAsia="ru-RU"/>
        </w:rPr>
        <w:t xml:space="preserve"> </w:t>
      </w:r>
      <w:r w:rsidR="008913CA" w:rsidRPr="00AF7639">
        <w:rPr>
          <w:snapToGrid w:val="0"/>
          <w:sz w:val="24"/>
          <w:szCs w:val="24"/>
          <w:lang w:eastAsia="ru-RU"/>
        </w:rPr>
        <w:t>являющ</w:t>
      </w:r>
      <w:r w:rsidR="002D78BE" w:rsidRPr="00AF7639">
        <w:rPr>
          <w:snapToGrid w:val="0"/>
          <w:sz w:val="24"/>
          <w:szCs w:val="24"/>
          <w:lang w:eastAsia="ru-RU"/>
        </w:rPr>
        <w:t>их</w:t>
      </w:r>
      <w:r w:rsidR="008913CA" w:rsidRPr="00AF7639">
        <w:rPr>
          <w:snapToGrid w:val="0"/>
          <w:sz w:val="24"/>
          <w:szCs w:val="24"/>
          <w:lang w:eastAsia="ru-RU"/>
        </w:rPr>
        <w:t>ся</w:t>
      </w:r>
      <w:r w:rsidR="00A9504C" w:rsidRPr="00AF7639">
        <w:rPr>
          <w:snapToGrid w:val="0"/>
          <w:sz w:val="24"/>
          <w:szCs w:val="24"/>
          <w:lang w:eastAsia="ru-RU"/>
        </w:rPr>
        <w:t xml:space="preserve"> предметом закупочной процедуры</w:t>
      </w:r>
      <w:r w:rsidR="00942EE3" w:rsidRPr="00AF7639">
        <w:rPr>
          <w:snapToGrid w:val="0"/>
          <w:sz w:val="24"/>
          <w:szCs w:val="24"/>
          <w:lang w:eastAsia="ru-RU"/>
        </w:rPr>
        <w:t>.</w:t>
      </w:r>
    </w:p>
    <w:p w:rsidR="00942EE3" w:rsidRPr="00AF7639" w:rsidRDefault="00942EE3" w:rsidP="00D807B3">
      <w:pPr>
        <w:rPr>
          <w:caps/>
          <w:snapToGrid w:val="0"/>
          <w:sz w:val="24"/>
          <w:szCs w:val="24"/>
          <w:lang w:eastAsia="ru-RU"/>
        </w:rPr>
      </w:pPr>
    </w:p>
    <w:p w:rsidR="00942EE3" w:rsidRPr="00C93A49" w:rsidRDefault="00942EE3" w:rsidP="00D807B3">
      <w:pPr>
        <w:rPr>
          <w:i/>
          <w:iCs/>
          <w:sz w:val="22"/>
          <w:szCs w:val="22"/>
          <w:lang w:eastAsia="ru-RU"/>
        </w:rPr>
      </w:pPr>
      <w:r w:rsidRPr="00C93A49">
        <w:rPr>
          <w:iCs/>
          <w:sz w:val="22"/>
          <w:szCs w:val="22"/>
          <w:lang w:eastAsia="ru-RU"/>
        </w:rPr>
        <w:t>Наименование Участника</w:t>
      </w:r>
      <w:r w:rsidRPr="00C93A49">
        <w:rPr>
          <w:i/>
          <w:iCs/>
          <w:sz w:val="22"/>
          <w:szCs w:val="22"/>
          <w:lang w:eastAsia="ru-RU"/>
        </w:rPr>
        <w:t xml:space="preserve">  __________________________________________</w:t>
      </w:r>
    </w:p>
    <w:p w:rsidR="00942EE3" w:rsidRPr="00C93A49" w:rsidRDefault="00942EE3" w:rsidP="00D807B3">
      <w:pPr>
        <w:rPr>
          <w:i/>
          <w:iCs/>
          <w:sz w:val="22"/>
          <w:szCs w:val="22"/>
          <w:lang w:eastAsia="ru-RU"/>
        </w:rPr>
      </w:pPr>
    </w:p>
    <w:p w:rsidR="00942EE3" w:rsidRPr="00C93A49" w:rsidRDefault="00942EE3" w:rsidP="00D807B3">
      <w:pPr>
        <w:rPr>
          <w:snapToGrid w:val="0"/>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939"/>
        <w:gridCol w:w="1958"/>
        <w:gridCol w:w="2032"/>
        <w:gridCol w:w="2023"/>
        <w:gridCol w:w="2083"/>
      </w:tblGrid>
      <w:tr w:rsidR="00C93A49" w:rsidRPr="00C93A49" w:rsidTr="00DA4679">
        <w:tc>
          <w:tcPr>
            <w:tcW w:w="534" w:type="dxa"/>
            <w:shd w:val="clear" w:color="auto" w:fill="auto"/>
          </w:tcPr>
          <w:p w:rsidR="00DA4679" w:rsidRPr="00C93A49" w:rsidRDefault="00DA4679" w:rsidP="00D807B3">
            <w:pPr>
              <w:rPr>
                <w:snapToGrid w:val="0"/>
                <w:spacing w:val="-15"/>
                <w:sz w:val="22"/>
                <w:szCs w:val="22"/>
                <w:lang w:eastAsia="ru-RU"/>
              </w:rPr>
            </w:pPr>
            <w:r w:rsidRPr="00C93A49">
              <w:rPr>
                <w:snapToGrid w:val="0"/>
                <w:spacing w:val="-15"/>
                <w:sz w:val="22"/>
                <w:szCs w:val="22"/>
                <w:lang w:eastAsia="ru-RU"/>
              </w:rPr>
              <w:t xml:space="preserve">№ </w:t>
            </w:r>
            <w:proofErr w:type="gramStart"/>
            <w:r w:rsidRPr="00C93A49">
              <w:rPr>
                <w:snapToGrid w:val="0"/>
                <w:spacing w:val="-15"/>
                <w:sz w:val="22"/>
                <w:szCs w:val="22"/>
                <w:lang w:eastAsia="ru-RU"/>
              </w:rPr>
              <w:t>п</w:t>
            </w:r>
            <w:proofErr w:type="gramEnd"/>
            <w:r w:rsidRPr="00C93A49">
              <w:rPr>
                <w:snapToGrid w:val="0"/>
                <w:spacing w:val="-15"/>
                <w:sz w:val="22"/>
                <w:szCs w:val="22"/>
                <w:lang w:eastAsia="ru-RU"/>
              </w:rPr>
              <w:t>/п</w:t>
            </w:r>
          </w:p>
        </w:tc>
        <w:tc>
          <w:tcPr>
            <w:tcW w:w="2863" w:type="dxa"/>
            <w:shd w:val="clear" w:color="auto" w:fill="auto"/>
          </w:tcPr>
          <w:p w:rsidR="00DA4679" w:rsidRPr="00C93A49" w:rsidRDefault="00DA4679" w:rsidP="00D807B3">
            <w:pPr>
              <w:rPr>
                <w:sz w:val="22"/>
                <w:szCs w:val="22"/>
              </w:rPr>
            </w:pPr>
            <w:r w:rsidRPr="00C93A49">
              <w:rPr>
                <w:snapToGrid w:val="0"/>
                <w:spacing w:val="-15"/>
                <w:sz w:val="22"/>
                <w:szCs w:val="22"/>
                <w:lang w:eastAsia="ru-RU"/>
              </w:rPr>
              <w:t>Предмет поставки, работ, услуг</w:t>
            </w:r>
            <w:r w:rsidRPr="00C93A49">
              <w:rPr>
                <w:snapToGrid w:val="0"/>
                <w:sz w:val="22"/>
                <w:szCs w:val="22"/>
                <w:lang w:eastAsia="ru-RU"/>
              </w:rPr>
              <w:br/>
              <w:t>(н</w:t>
            </w:r>
            <w:r w:rsidRPr="00C93A49">
              <w:rPr>
                <w:snapToGrid w:val="0"/>
                <w:spacing w:val="1"/>
                <w:sz w:val="22"/>
                <w:szCs w:val="22"/>
                <w:lang w:eastAsia="ru-RU"/>
              </w:rPr>
              <w:t>азвание по договору)</w:t>
            </w:r>
          </w:p>
        </w:tc>
        <w:tc>
          <w:tcPr>
            <w:tcW w:w="2863" w:type="dxa"/>
            <w:shd w:val="clear" w:color="auto" w:fill="auto"/>
          </w:tcPr>
          <w:p w:rsidR="00DA4679" w:rsidRPr="00C93A49" w:rsidRDefault="00DA4679" w:rsidP="00D807B3">
            <w:pPr>
              <w:rPr>
                <w:sz w:val="22"/>
                <w:szCs w:val="22"/>
              </w:rPr>
            </w:pPr>
            <w:r w:rsidRPr="00C93A49">
              <w:rPr>
                <w:snapToGrid w:val="0"/>
                <w:sz w:val="22"/>
                <w:szCs w:val="22"/>
                <w:lang w:eastAsia="ru-RU"/>
              </w:rPr>
              <w:t>Заказчик</w:t>
            </w:r>
            <w:r w:rsidRPr="00C93A49">
              <w:rPr>
                <w:snapToGrid w:val="0"/>
                <w:sz w:val="22"/>
                <w:szCs w:val="22"/>
                <w:lang w:eastAsia="ru-RU"/>
              </w:rPr>
              <w:br/>
              <w:t>(н</w:t>
            </w:r>
            <w:r w:rsidRPr="00C93A49">
              <w:rPr>
                <w:snapToGrid w:val="0"/>
                <w:spacing w:val="1"/>
                <w:sz w:val="22"/>
                <w:szCs w:val="22"/>
                <w:lang w:eastAsia="ru-RU"/>
              </w:rPr>
              <w:t xml:space="preserve">азвание, </w:t>
            </w:r>
            <w:r w:rsidRPr="00C93A49">
              <w:rPr>
                <w:snapToGrid w:val="0"/>
                <w:sz w:val="22"/>
                <w:szCs w:val="22"/>
                <w:lang w:eastAsia="ru-RU"/>
              </w:rPr>
              <w:t>адрес, тел.)</w:t>
            </w:r>
          </w:p>
        </w:tc>
        <w:tc>
          <w:tcPr>
            <w:tcW w:w="2863" w:type="dxa"/>
            <w:shd w:val="clear" w:color="auto" w:fill="auto"/>
          </w:tcPr>
          <w:p w:rsidR="00DA4679" w:rsidRPr="00C93A49" w:rsidRDefault="00DA4679" w:rsidP="00D807B3">
            <w:pPr>
              <w:rPr>
                <w:sz w:val="22"/>
                <w:szCs w:val="22"/>
              </w:rPr>
            </w:pPr>
            <w:r w:rsidRPr="00C93A49">
              <w:rPr>
                <w:snapToGrid w:val="0"/>
                <w:spacing w:val="-3"/>
                <w:sz w:val="22"/>
                <w:szCs w:val="22"/>
                <w:lang w:eastAsia="ru-RU"/>
              </w:rPr>
              <w:t>Сроки поставки, выполнения работ, оказания услуг:</w:t>
            </w:r>
          </w:p>
        </w:tc>
        <w:tc>
          <w:tcPr>
            <w:tcW w:w="2863" w:type="dxa"/>
            <w:shd w:val="clear" w:color="auto" w:fill="auto"/>
          </w:tcPr>
          <w:p w:rsidR="00DA4679" w:rsidRPr="00C93A49" w:rsidRDefault="00DA4679" w:rsidP="00D807B3">
            <w:pPr>
              <w:rPr>
                <w:sz w:val="22"/>
                <w:szCs w:val="22"/>
              </w:rPr>
            </w:pPr>
            <w:r w:rsidRPr="00C93A49">
              <w:rPr>
                <w:snapToGrid w:val="0"/>
                <w:spacing w:val="-9"/>
                <w:sz w:val="22"/>
                <w:szCs w:val="22"/>
                <w:lang w:eastAsia="ru-RU"/>
              </w:rPr>
              <w:t xml:space="preserve">Общий объем поставки, работ </w:t>
            </w:r>
            <w:r w:rsidRPr="00C93A49">
              <w:rPr>
                <w:snapToGrid w:val="0"/>
                <w:sz w:val="22"/>
                <w:szCs w:val="22"/>
                <w:lang w:eastAsia="ru-RU"/>
              </w:rPr>
              <w:t>(с</w:t>
            </w:r>
            <w:r w:rsidRPr="00C93A49">
              <w:rPr>
                <w:snapToGrid w:val="0"/>
                <w:spacing w:val="1"/>
                <w:sz w:val="22"/>
                <w:szCs w:val="22"/>
                <w:lang w:eastAsia="ru-RU"/>
              </w:rPr>
              <w:t>метная стоимость</w:t>
            </w:r>
            <w:r w:rsidRPr="00C93A49">
              <w:rPr>
                <w:snapToGrid w:val="0"/>
                <w:sz w:val="22"/>
                <w:szCs w:val="22"/>
                <w:lang w:eastAsia="ru-RU"/>
              </w:rPr>
              <w:t>)</w:t>
            </w:r>
            <w:r w:rsidRPr="00C93A49">
              <w:rPr>
                <w:snapToGrid w:val="0"/>
                <w:spacing w:val="-9"/>
                <w:sz w:val="22"/>
                <w:szCs w:val="22"/>
                <w:lang w:eastAsia="ru-RU"/>
              </w:rPr>
              <w:t>, услуг</w:t>
            </w:r>
          </w:p>
        </w:tc>
        <w:tc>
          <w:tcPr>
            <w:tcW w:w="2864" w:type="dxa"/>
            <w:shd w:val="clear" w:color="auto" w:fill="auto"/>
          </w:tcPr>
          <w:p w:rsidR="00DA4679" w:rsidRPr="00C93A49" w:rsidRDefault="00DA4679" w:rsidP="00D807B3">
            <w:pPr>
              <w:rPr>
                <w:snapToGrid w:val="0"/>
                <w:spacing w:val="-9"/>
                <w:sz w:val="22"/>
                <w:szCs w:val="22"/>
                <w:lang w:eastAsia="ru-RU"/>
              </w:rPr>
            </w:pPr>
            <w:r w:rsidRPr="00C93A49">
              <w:rPr>
                <w:snapToGrid w:val="0"/>
                <w:spacing w:val="-3"/>
                <w:sz w:val="22"/>
                <w:szCs w:val="22"/>
                <w:lang w:eastAsia="ru-RU"/>
              </w:rPr>
              <w:t xml:space="preserve">Персонал заказчика, курирующий поставку, выполнение работ, оказания услуг </w:t>
            </w:r>
            <w:r w:rsidRPr="00C93A49">
              <w:rPr>
                <w:snapToGrid w:val="0"/>
                <w:sz w:val="22"/>
                <w:szCs w:val="22"/>
                <w:lang w:eastAsia="ru-RU"/>
              </w:rPr>
              <w:t xml:space="preserve">Ф.И.О., должность, контактные данные </w:t>
            </w:r>
          </w:p>
        </w:tc>
      </w:tr>
      <w:tr w:rsidR="00C93A49" w:rsidRPr="00C93A49" w:rsidTr="00DA4679">
        <w:tc>
          <w:tcPr>
            <w:tcW w:w="534" w:type="dxa"/>
            <w:shd w:val="clear" w:color="auto" w:fill="auto"/>
          </w:tcPr>
          <w:p w:rsidR="00DA4679" w:rsidRPr="00C93A49" w:rsidRDefault="00DA4679" w:rsidP="00D807B3">
            <w:pPr>
              <w:rPr>
                <w:sz w:val="22"/>
                <w:szCs w:val="22"/>
              </w:rPr>
            </w:pPr>
            <w:r w:rsidRPr="00C93A49">
              <w:rPr>
                <w:sz w:val="22"/>
                <w:szCs w:val="22"/>
              </w:rPr>
              <w:t>1</w:t>
            </w:r>
          </w:p>
        </w:tc>
        <w:tc>
          <w:tcPr>
            <w:tcW w:w="2863" w:type="dxa"/>
            <w:shd w:val="clear" w:color="auto" w:fill="auto"/>
          </w:tcPr>
          <w:p w:rsidR="00DA4679" w:rsidRPr="00C93A49" w:rsidRDefault="00DA4679" w:rsidP="00D807B3">
            <w:pPr>
              <w:rPr>
                <w:sz w:val="22"/>
                <w:szCs w:val="22"/>
              </w:rPr>
            </w:pPr>
          </w:p>
        </w:tc>
        <w:tc>
          <w:tcPr>
            <w:tcW w:w="2863" w:type="dxa"/>
            <w:shd w:val="clear" w:color="auto" w:fill="auto"/>
          </w:tcPr>
          <w:p w:rsidR="00DA4679" w:rsidRPr="00C93A49" w:rsidRDefault="00DA4679" w:rsidP="00D807B3">
            <w:pPr>
              <w:rPr>
                <w:sz w:val="22"/>
                <w:szCs w:val="22"/>
              </w:rPr>
            </w:pPr>
          </w:p>
        </w:tc>
        <w:tc>
          <w:tcPr>
            <w:tcW w:w="2863" w:type="dxa"/>
            <w:shd w:val="clear" w:color="auto" w:fill="auto"/>
          </w:tcPr>
          <w:p w:rsidR="00DA4679" w:rsidRPr="00C93A49" w:rsidRDefault="00DA4679" w:rsidP="00D807B3">
            <w:pPr>
              <w:rPr>
                <w:sz w:val="22"/>
                <w:szCs w:val="22"/>
              </w:rPr>
            </w:pPr>
          </w:p>
        </w:tc>
        <w:tc>
          <w:tcPr>
            <w:tcW w:w="2863" w:type="dxa"/>
            <w:shd w:val="clear" w:color="auto" w:fill="auto"/>
          </w:tcPr>
          <w:p w:rsidR="00DA4679" w:rsidRPr="00C93A49" w:rsidRDefault="00DA4679" w:rsidP="00D807B3">
            <w:pPr>
              <w:rPr>
                <w:sz w:val="22"/>
                <w:szCs w:val="22"/>
              </w:rPr>
            </w:pPr>
          </w:p>
        </w:tc>
        <w:tc>
          <w:tcPr>
            <w:tcW w:w="2864" w:type="dxa"/>
            <w:shd w:val="clear" w:color="auto" w:fill="auto"/>
          </w:tcPr>
          <w:p w:rsidR="00DA4679" w:rsidRPr="00C93A49" w:rsidRDefault="00DA4679" w:rsidP="00D807B3">
            <w:pPr>
              <w:rPr>
                <w:sz w:val="22"/>
                <w:szCs w:val="22"/>
              </w:rPr>
            </w:pPr>
          </w:p>
        </w:tc>
      </w:tr>
      <w:tr w:rsidR="00C93A49" w:rsidRPr="00C93A49" w:rsidTr="00DA4679">
        <w:tc>
          <w:tcPr>
            <w:tcW w:w="534" w:type="dxa"/>
            <w:shd w:val="clear" w:color="auto" w:fill="auto"/>
          </w:tcPr>
          <w:p w:rsidR="00DA4679" w:rsidRPr="00C93A49" w:rsidRDefault="00DA4679" w:rsidP="00D807B3">
            <w:pPr>
              <w:rPr>
                <w:sz w:val="22"/>
                <w:szCs w:val="22"/>
              </w:rPr>
            </w:pPr>
            <w:r w:rsidRPr="00C93A49">
              <w:rPr>
                <w:sz w:val="22"/>
                <w:szCs w:val="22"/>
              </w:rPr>
              <w:t>2</w:t>
            </w:r>
          </w:p>
        </w:tc>
        <w:tc>
          <w:tcPr>
            <w:tcW w:w="2863" w:type="dxa"/>
            <w:shd w:val="clear" w:color="auto" w:fill="auto"/>
          </w:tcPr>
          <w:p w:rsidR="00DA4679" w:rsidRPr="00C93A49" w:rsidRDefault="00DA4679" w:rsidP="00D807B3">
            <w:pPr>
              <w:rPr>
                <w:sz w:val="22"/>
                <w:szCs w:val="22"/>
              </w:rPr>
            </w:pPr>
          </w:p>
        </w:tc>
        <w:tc>
          <w:tcPr>
            <w:tcW w:w="2863" w:type="dxa"/>
            <w:shd w:val="clear" w:color="auto" w:fill="auto"/>
          </w:tcPr>
          <w:p w:rsidR="00DA4679" w:rsidRPr="00C93A49" w:rsidRDefault="00DA4679" w:rsidP="00D807B3">
            <w:pPr>
              <w:rPr>
                <w:sz w:val="22"/>
                <w:szCs w:val="22"/>
              </w:rPr>
            </w:pPr>
          </w:p>
        </w:tc>
        <w:tc>
          <w:tcPr>
            <w:tcW w:w="2863" w:type="dxa"/>
            <w:shd w:val="clear" w:color="auto" w:fill="auto"/>
          </w:tcPr>
          <w:p w:rsidR="00DA4679" w:rsidRPr="00C93A49" w:rsidRDefault="00DA4679" w:rsidP="00D807B3">
            <w:pPr>
              <w:rPr>
                <w:sz w:val="22"/>
                <w:szCs w:val="22"/>
              </w:rPr>
            </w:pPr>
          </w:p>
        </w:tc>
        <w:tc>
          <w:tcPr>
            <w:tcW w:w="2863" w:type="dxa"/>
            <w:shd w:val="clear" w:color="auto" w:fill="auto"/>
          </w:tcPr>
          <w:p w:rsidR="00DA4679" w:rsidRPr="00C93A49" w:rsidRDefault="00DA4679" w:rsidP="00D807B3">
            <w:pPr>
              <w:rPr>
                <w:sz w:val="22"/>
                <w:szCs w:val="22"/>
              </w:rPr>
            </w:pPr>
          </w:p>
        </w:tc>
        <w:tc>
          <w:tcPr>
            <w:tcW w:w="2864" w:type="dxa"/>
            <w:shd w:val="clear" w:color="auto" w:fill="auto"/>
          </w:tcPr>
          <w:p w:rsidR="00DA4679" w:rsidRPr="00C93A49" w:rsidRDefault="00DA4679" w:rsidP="00D807B3">
            <w:pPr>
              <w:rPr>
                <w:sz w:val="22"/>
                <w:szCs w:val="22"/>
              </w:rPr>
            </w:pPr>
          </w:p>
        </w:tc>
      </w:tr>
      <w:tr w:rsidR="00C93A49" w:rsidRPr="00C93A49" w:rsidTr="00DA4679">
        <w:tc>
          <w:tcPr>
            <w:tcW w:w="534" w:type="dxa"/>
            <w:shd w:val="clear" w:color="auto" w:fill="auto"/>
          </w:tcPr>
          <w:p w:rsidR="00DA4679" w:rsidRPr="00C93A49" w:rsidRDefault="00DA4679" w:rsidP="00D807B3">
            <w:pPr>
              <w:rPr>
                <w:sz w:val="24"/>
                <w:szCs w:val="24"/>
              </w:rPr>
            </w:pPr>
            <w:r w:rsidRPr="00C93A49">
              <w:rPr>
                <w:sz w:val="24"/>
                <w:szCs w:val="24"/>
              </w:rPr>
              <w:t>3</w:t>
            </w:r>
          </w:p>
        </w:tc>
        <w:tc>
          <w:tcPr>
            <w:tcW w:w="2863" w:type="dxa"/>
            <w:shd w:val="clear" w:color="auto" w:fill="auto"/>
          </w:tcPr>
          <w:p w:rsidR="00DA4679" w:rsidRPr="00C93A49" w:rsidRDefault="00DA4679" w:rsidP="00D807B3">
            <w:pPr>
              <w:rPr>
                <w:sz w:val="24"/>
                <w:szCs w:val="24"/>
              </w:rPr>
            </w:pPr>
          </w:p>
        </w:tc>
        <w:tc>
          <w:tcPr>
            <w:tcW w:w="2863" w:type="dxa"/>
            <w:shd w:val="clear" w:color="auto" w:fill="auto"/>
          </w:tcPr>
          <w:p w:rsidR="00DA4679" w:rsidRPr="00C93A49" w:rsidRDefault="00DA4679" w:rsidP="00D807B3">
            <w:pPr>
              <w:rPr>
                <w:sz w:val="24"/>
                <w:szCs w:val="24"/>
              </w:rPr>
            </w:pPr>
          </w:p>
        </w:tc>
        <w:tc>
          <w:tcPr>
            <w:tcW w:w="2863" w:type="dxa"/>
            <w:shd w:val="clear" w:color="auto" w:fill="auto"/>
          </w:tcPr>
          <w:p w:rsidR="00DA4679" w:rsidRPr="00C93A49" w:rsidRDefault="00DA4679" w:rsidP="00D807B3">
            <w:pPr>
              <w:rPr>
                <w:sz w:val="24"/>
                <w:szCs w:val="24"/>
              </w:rPr>
            </w:pPr>
          </w:p>
        </w:tc>
        <w:tc>
          <w:tcPr>
            <w:tcW w:w="2863" w:type="dxa"/>
            <w:shd w:val="clear" w:color="auto" w:fill="auto"/>
          </w:tcPr>
          <w:p w:rsidR="00DA4679" w:rsidRPr="00C93A49" w:rsidRDefault="00DA4679" w:rsidP="00D807B3">
            <w:pPr>
              <w:rPr>
                <w:sz w:val="24"/>
                <w:szCs w:val="24"/>
              </w:rPr>
            </w:pPr>
          </w:p>
        </w:tc>
        <w:tc>
          <w:tcPr>
            <w:tcW w:w="2864" w:type="dxa"/>
            <w:shd w:val="clear" w:color="auto" w:fill="auto"/>
          </w:tcPr>
          <w:p w:rsidR="00DA4679" w:rsidRPr="00C93A49" w:rsidRDefault="00DA4679" w:rsidP="00D807B3">
            <w:pPr>
              <w:rPr>
                <w:sz w:val="24"/>
                <w:szCs w:val="24"/>
              </w:rPr>
            </w:pPr>
          </w:p>
        </w:tc>
      </w:tr>
      <w:tr w:rsidR="00C93A49" w:rsidRPr="00C93A49" w:rsidTr="00DA4679">
        <w:tc>
          <w:tcPr>
            <w:tcW w:w="534" w:type="dxa"/>
            <w:shd w:val="clear" w:color="auto" w:fill="auto"/>
          </w:tcPr>
          <w:p w:rsidR="00DA4679" w:rsidRPr="00C93A49" w:rsidRDefault="00DA4679" w:rsidP="00D807B3">
            <w:pPr>
              <w:rPr>
                <w:sz w:val="24"/>
                <w:szCs w:val="24"/>
              </w:rPr>
            </w:pPr>
            <w:r w:rsidRPr="00C93A49">
              <w:rPr>
                <w:sz w:val="24"/>
                <w:szCs w:val="24"/>
              </w:rPr>
              <w:t>4</w:t>
            </w:r>
          </w:p>
        </w:tc>
        <w:tc>
          <w:tcPr>
            <w:tcW w:w="2863" w:type="dxa"/>
            <w:shd w:val="clear" w:color="auto" w:fill="auto"/>
          </w:tcPr>
          <w:p w:rsidR="00DA4679" w:rsidRPr="00C93A49" w:rsidRDefault="00DA4679" w:rsidP="00D807B3">
            <w:pPr>
              <w:rPr>
                <w:sz w:val="24"/>
                <w:szCs w:val="24"/>
              </w:rPr>
            </w:pPr>
          </w:p>
        </w:tc>
        <w:tc>
          <w:tcPr>
            <w:tcW w:w="2863" w:type="dxa"/>
            <w:shd w:val="clear" w:color="auto" w:fill="auto"/>
          </w:tcPr>
          <w:p w:rsidR="00DA4679" w:rsidRPr="00C93A49" w:rsidRDefault="00DA4679" w:rsidP="00D807B3">
            <w:pPr>
              <w:rPr>
                <w:sz w:val="24"/>
                <w:szCs w:val="24"/>
              </w:rPr>
            </w:pPr>
          </w:p>
        </w:tc>
        <w:tc>
          <w:tcPr>
            <w:tcW w:w="2863" w:type="dxa"/>
            <w:shd w:val="clear" w:color="auto" w:fill="auto"/>
          </w:tcPr>
          <w:p w:rsidR="00DA4679" w:rsidRPr="00C93A49" w:rsidRDefault="00DA4679" w:rsidP="00D807B3">
            <w:pPr>
              <w:rPr>
                <w:sz w:val="24"/>
                <w:szCs w:val="24"/>
              </w:rPr>
            </w:pPr>
          </w:p>
        </w:tc>
        <w:tc>
          <w:tcPr>
            <w:tcW w:w="2863" w:type="dxa"/>
            <w:shd w:val="clear" w:color="auto" w:fill="auto"/>
          </w:tcPr>
          <w:p w:rsidR="00DA4679" w:rsidRPr="00C93A49" w:rsidRDefault="00DA4679" w:rsidP="00D807B3">
            <w:pPr>
              <w:rPr>
                <w:sz w:val="24"/>
                <w:szCs w:val="24"/>
              </w:rPr>
            </w:pPr>
          </w:p>
        </w:tc>
        <w:tc>
          <w:tcPr>
            <w:tcW w:w="2864" w:type="dxa"/>
            <w:shd w:val="clear" w:color="auto" w:fill="auto"/>
          </w:tcPr>
          <w:p w:rsidR="00DA4679" w:rsidRPr="00C93A49" w:rsidRDefault="00DA4679" w:rsidP="00D807B3">
            <w:pPr>
              <w:rPr>
                <w:sz w:val="24"/>
                <w:szCs w:val="24"/>
              </w:rPr>
            </w:pPr>
          </w:p>
        </w:tc>
      </w:tr>
    </w:tbl>
    <w:p w:rsidR="00942EE3" w:rsidRPr="00C93A49" w:rsidRDefault="00942EE3" w:rsidP="00D807B3">
      <w:pPr>
        <w:rPr>
          <w:sz w:val="24"/>
          <w:szCs w:val="20"/>
          <w:lang w:eastAsia="ru-RU"/>
        </w:rPr>
      </w:pPr>
    </w:p>
    <w:p w:rsidR="00942EE3" w:rsidRPr="00C93A49" w:rsidRDefault="00942EE3" w:rsidP="00D807B3">
      <w:pPr>
        <w:rPr>
          <w:sz w:val="24"/>
          <w:szCs w:val="20"/>
          <w:lang w:eastAsia="ru-RU"/>
        </w:rPr>
      </w:pPr>
    </w:p>
    <w:tbl>
      <w:tblPr>
        <w:tblW w:w="0" w:type="auto"/>
        <w:tblLook w:val="04A0" w:firstRow="1" w:lastRow="0" w:firstColumn="1" w:lastColumn="0" w:noHBand="0" w:noVBand="1"/>
      </w:tblPr>
      <w:tblGrid>
        <w:gridCol w:w="3473"/>
        <w:gridCol w:w="3473"/>
        <w:gridCol w:w="3474"/>
      </w:tblGrid>
      <w:tr w:rsidR="00942EE3" w:rsidRPr="00C93A49" w:rsidTr="00DB22AE">
        <w:tc>
          <w:tcPr>
            <w:tcW w:w="3473" w:type="dxa"/>
            <w:shd w:val="clear" w:color="auto" w:fill="auto"/>
          </w:tcPr>
          <w:p w:rsidR="00942EE3" w:rsidRPr="00C93A49" w:rsidRDefault="00942EE3" w:rsidP="00D807B3">
            <w:r w:rsidRPr="00C93A49">
              <w:t>___________________</w:t>
            </w:r>
          </w:p>
        </w:tc>
        <w:tc>
          <w:tcPr>
            <w:tcW w:w="3473" w:type="dxa"/>
            <w:shd w:val="clear" w:color="auto" w:fill="auto"/>
          </w:tcPr>
          <w:p w:rsidR="00942EE3" w:rsidRPr="00C93A49" w:rsidRDefault="00942EE3" w:rsidP="00D807B3">
            <w:r w:rsidRPr="00C93A49">
              <w:t>___________________</w:t>
            </w:r>
          </w:p>
        </w:tc>
        <w:tc>
          <w:tcPr>
            <w:tcW w:w="3474" w:type="dxa"/>
            <w:shd w:val="clear" w:color="auto" w:fill="auto"/>
          </w:tcPr>
          <w:p w:rsidR="00942EE3" w:rsidRPr="00C93A49" w:rsidRDefault="00942EE3" w:rsidP="00D807B3">
            <w:r w:rsidRPr="00C93A49">
              <w:t>___________________</w:t>
            </w:r>
          </w:p>
        </w:tc>
      </w:tr>
      <w:tr w:rsidR="00942EE3" w:rsidRPr="00C93A49" w:rsidTr="00DB22AE">
        <w:tc>
          <w:tcPr>
            <w:tcW w:w="3473" w:type="dxa"/>
            <w:shd w:val="clear" w:color="auto" w:fill="auto"/>
          </w:tcPr>
          <w:p w:rsidR="00942EE3" w:rsidRPr="00C93A49" w:rsidRDefault="00942EE3" w:rsidP="00D807B3">
            <w:pPr>
              <w:rPr>
                <w:vertAlign w:val="superscript"/>
              </w:rPr>
            </w:pPr>
            <w:r w:rsidRPr="00C93A49">
              <w:rPr>
                <w:vertAlign w:val="superscript"/>
              </w:rPr>
              <w:t>должность</w:t>
            </w:r>
          </w:p>
        </w:tc>
        <w:tc>
          <w:tcPr>
            <w:tcW w:w="3473" w:type="dxa"/>
            <w:shd w:val="clear" w:color="auto" w:fill="auto"/>
          </w:tcPr>
          <w:p w:rsidR="00942EE3" w:rsidRPr="00C93A49" w:rsidRDefault="00942EE3" w:rsidP="00D807B3">
            <w:pPr>
              <w:rPr>
                <w:vertAlign w:val="superscript"/>
              </w:rPr>
            </w:pPr>
            <w:r w:rsidRPr="00C93A49">
              <w:rPr>
                <w:vertAlign w:val="superscript"/>
              </w:rPr>
              <w:t>подпись</w:t>
            </w:r>
          </w:p>
        </w:tc>
        <w:tc>
          <w:tcPr>
            <w:tcW w:w="3474" w:type="dxa"/>
            <w:shd w:val="clear" w:color="auto" w:fill="auto"/>
          </w:tcPr>
          <w:p w:rsidR="00942EE3" w:rsidRPr="00C93A49" w:rsidRDefault="00942EE3" w:rsidP="00D807B3">
            <w:pPr>
              <w:rPr>
                <w:vertAlign w:val="superscript"/>
              </w:rPr>
            </w:pPr>
            <w:r w:rsidRPr="00C93A49">
              <w:rPr>
                <w:vertAlign w:val="superscript"/>
              </w:rPr>
              <w:t>расшифровка</w:t>
            </w:r>
          </w:p>
        </w:tc>
      </w:tr>
      <w:tr w:rsidR="00942EE3" w:rsidRPr="00C93A49" w:rsidTr="00DB22AE">
        <w:tc>
          <w:tcPr>
            <w:tcW w:w="3473" w:type="dxa"/>
            <w:shd w:val="clear" w:color="auto" w:fill="auto"/>
          </w:tcPr>
          <w:p w:rsidR="00942EE3" w:rsidRPr="00C93A49" w:rsidRDefault="00942EE3" w:rsidP="00D807B3">
            <w:pPr>
              <w:rPr>
                <w:vertAlign w:val="superscript"/>
              </w:rPr>
            </w:pPr>
          </w:p>
        </w:tc>
        <w:tc>
          <w:tcPr>
            <w:tcW w:w="3473" w:type="dxa"/>
            <w:shd w:val="clear" w:color="auto" w:fill="auto"/>
          </w:tcPr>
          <w:p w:rsidR="00942EE3" w:rsidRPr="00C93A49" w:rsidRDefault="00942EE3" w:rsidP="00D807B3">
            <w:proofErr w:type="spellStart"/>
            <w:r w:rsidRPr="00C93A49">
              <w:t>м.п</w:t>
            </w:r>
            <w:proofErr w:type="spellEnd"/>
            <w:r w:rsidRPr="00C93A49">
              <w:t>.</w:t>
            </w:r>
          </w:p>
        </w:tc>
        <w:tc>
          <w:tcPr>
            <w:tcW w:w="3474" w:type="dxa"/>
            <w:shd w:val="clear" w:color="auto" w:fill="auto"/>
          </w:tcPr>
          <w:p w:rsidR="00942EE3" w:rsidRPr="00C93A49" w:rsidRDefault="00942EE3" w:rsidP="00D807B3">
            <w:pPr>
              <w:rPr>
                <w:vertAlign w:val="superscript"/>
              </w:rPr>
            </w:pPr>
          </w:p>
        </w:tc>
      </w:tr>
    </w:tbl>
    <w:p w:rsidR="00942EE3" w:rsidRPr="00C93A49" w:rsidRDefault="00942EE3" w:rsidP="00D807B3">
      <w:pPr>
        <w:rPr>
          <w:snapToGrid w:val="0"/>
          <w:sz w:val="26"/>
          <w:szCs w:val="26"/>
          <w:lang w:eastAsia="ru-RU"/>
        </w:rPr>
      </w:pPr>
    </w:p>
    <w:p w:rsidR="00942EE3" w:rsidRPr="00C93A49" w:rsidRDefault="00942EE3" w:rsidP="00D807B3">
      <w:pPr>
        <w:rPr>
          <w:i/>
          <w:snapToGrid w:val="0"/>
          <w:sz w:val="24"/>
          <w:szCs w:val="24"/>
          <w:lang w:eastAsia="ru-RU"/>
        </w:rPr>
      </w:pPr>
      <w:r w:rsidRPr="00C93A49">
        <w:rPr>
          <w:i/>
          <w:snapToGrid w:val="0"/>
          <w:sz w:val="24"/>
          <w:szCs w:val="24"/>
          <w:lang w:eastAsia="ru-RU"/>
        </w:rPr>
        <w:t>Примечание</w:t>
      </w:r>
    </w:p>
    <w:p w:rsidR="00942EE3" w:rsidRPr="00C93A49" w:rsidRDefault="00942EE3" w:rsidP="00D807B3">
      <w:pPr>
        <w:rPr>
          <w:i/>
          <w:snapToGrid w:val="0"/>
          <w:sz w:val="20"/>
          <w:szCs w:val="24"/>
          <w:lang w:eastAsia="ru-RU"/>
        </w:rPr>
      </w:pPr>
      <w:r w:rsidRPr="00C93A49">
        <w:rPr>
          <w:i/>
          <w:snapToGrid w:val="0"/>
          <w:sz w:val="20"/>
          <w:szCs w:val="24"/>
          <w:lang w:eastAsia="ru-RU"/>
        </w:rPr>
        <w:t>Инструкция по заполнению</w:t>
      </w:r>
    </w:p>
    <w:p w:rsidR="00942EE3" w:rsidRPr="00C93A49" w:rsidRDefault="00942EE3" w:rsidP="00D807B3">
      <w:pPr>
        <w:rPr>
          <w:i/>
          <w:snapToGrid w:val="0"/>
          <w:sz w:val="20"/>
          <w:szCs w:val="24"/>
          <w:lang w:eastAsia="ru-RU"/>
        </w:rPr>
      </w:pPr>
      <w:r w:rsidRPr="00C93A49">
        <w:rPr>
          <w:i/>
          <w:snapToGrid w:val="0"/>
          <w:sz w:val="20"/>
          <w:szCs w:val="24"/>
          <w:lang w:eastAsia="ru-RU"/>
        </w:rPr>
        <w:t xml:space="preserve">Участник указывает свое фирменное наименование (в </w:t>
      </w:r>
      <w:proofErr w:type="spellStart"/>
      <w:r w:rsidRPr="00C93A49">
        <w:rPr>
          <w:i/>
          <w:snapToGrid w:val="0"/>
          <w:sz w:val="20"/>
          <w:szCs w:val="24"/>
          <w:lang w:eastAsia="ru-RU"/>
        </w:rPr>
        <w:t>т.ч</w:t>
      </w:r>
      <w:proofErr w:type="spellEnd"/>
      <w:r w:rsidRPr="00C93A49">
        <w:rPr>
          <w:i/>
          <w:snapToGrid w:val="0"/>
          <w:sz w:val="20"/>
          <w:szCs w:val="24"/>
          <w:lang w:eastAsia="ru-RU"/>
        </w:rPr>
        <w:t>. организационно-правовую форму) и свой адрес.</w:t>
      </w:r>
    </w:p>
    <w:p w:rsidR="00942EE3" w:rsidRPr="00C93A49" w:rsidRDefault="00942EE3" w:rsidP="00D807B3">
      <w:pPr>
        <w:rPr>
          <w:i/>
          <w:snapToGrid w:val="0"/>
          <w:sz w:val="20"/>
          <w:szCs w:val="20"/>
          <w:lang w:eastAsia="ru-RU"/>
        </w:rPr>
      </w:pPr>
      <w:r w:rsidRPr="00C93A49">
        <w:rPr>
          <w:i/>
          <w:snapToGrid w:val="0"/>
          <w:sz w:val="20"/>
          <w:szCs w:val="24"/>
          <w:lang w:eastAsia="ru-RU"/>
        </w:rPr>
        <w:t xml:space="preserve">Участник  должен  </w:t>
      </w:r>
      <w:r w:rsidRPr="00C93A49">
        <w:rPr>
          <w:i/>
          <w:snapToGrid w:val="0"/>
          <w:sz w:val="20"/>
          <w:szCs w:val="20"/>
          <w:lang w:eastAsia="ru-RU"/>
        </w:rPr>
        <w:t xml:space="preserve">указать текущие и выполненные поставки, работы, услуги, свидетельствующие об опыте Участника запроса предложений, в области предмета договора за </w:t>
      </w:r>
      <w:r w:rsidR="007A5A46" w:rsidRPr="00C93A49">
        <w:rPr>
          <w:i/>
          <w:snapToGrid w:val="0"/>
          <w:sz w:val="20"/>
          <w:szCs w:val="20"/>
          <w:lang w:eastAsia="ru-RU"/>
        </w:rPr>
        <w:t>последний</w:t>
      </w:r>
      <w:r w:rsidRPr="00C93A49">
        <w:rPr>
          <w:i/>
          <w:snapToGrid w:val="0"/>
          <w:sz w:val="20"/>
          <w:szCs w:val="20"/>
          <w:lang w:eastAsia="ru-RU"/>
        </w:rPr>
        <w:t xml:space="preserve"> год. </w:t>
      </w:r>
    </w:p>
    <w:p w:rsidR="000A25FF" w:rsidRPr="00C93A49" w:rsidRDefault="000A25FF" w:rsidP="00D807B3">
      <w:pPr>
        <w:rPr>
          <w:szCs w:val="24"/>
          <w:lang w:eastAsia="ru-RU"/>
        </w:rPr>
      </w:pPr>
    </w:p>
    <w:p w:rsidR="00677339" w:rsidRPr="00C93A49" w:rsidRDefault="00677339" w:rsidP="00D807B3">
      <w:pPr>
        <w:rPr>
          <w:szCs w:val="24"/>
          <w:lang w:eastAsia="ru-RU"/>
        </w:rPr>
      </w:pPr>
    </w:p>
    <w:p w:rsidR="004C7C01" w:rsidRPr="00C93A49" w:rsidRDefault="004C7C01" w:rsidP="00D807B3">
      <w:pPr>
        <w:rPr>
          <w:szCs w:val="24"/>
          <w:lang w:eastAsia="ru-RU"/>
        </w:rPr>
      </w:pPr>
      <w:r w:rsidRPr="00C93A49">
        <w:rPr>
          <w:szCs w:val="24"/>
          <w:lang w:eastAsia="ru-RU"/>
        </w:rPr>
        <w:tab/>
      </w:r>
    </w:p>
    <w:p w:rsidR="004C7C01" w:rsidRPr="00C93A49" w:rsidRDefault="004C7C01" w:rsidP="00D807B3">
      <w:pPr>
        <w:rPr>
          <w:szCs w:val="24"/>
          <w:lang w:eastAsia="ru-RU"/>
        </w:rPr>
      </w:pPr>
    </w:p>
    <w:p w:rsidR="004C7C01" w:rsidRPr="00C93A49" w:rsidRDefault="004C7C01" w:rsidP="00D807B3">
      <w:pPr>
        <w:rPr>
          <w:szCs w:val="24"/>
          <w:lang w:eastAsia="ru-RU"/>
        </w:rPr>
      </w:pPr>
    </w:p>
    <w:p w:rsidR="004C7C01" w:rsidRPr="00C93A49" w:rsidRDefault="004C7C01" w:rsidP="00D807B3">
      <w:pPr>
        <w:rPr>
          <w:szCs w:val="24"/>
          <w:lang w:eastAsia="ru-RU"/>
        </w:rPr>
      </w:pPr>
    </w:p>
    <w:p w:rsidR="004C7C01" w:rsidRPr="00C93A49" w:rsidRDefault="004C7C01" w:rsidP="00D807B3">
      <w:pPr>
        <w:rPr>
          <w:szCs w:val="24"/>
          <w:lang w:eastAsia="ru-RU"/>
        </w:rPr>
      </w:pPr>
    </w:p>
    <w:p w:rsidR="00023553" w:rsidRPr="00C93A49" w:rsidRDefault="00023553" w:rsidP="00D807B3">
      <w:pPr>
        <w:rPr>
          <w:szCs w:val="24"/>
          <w:lang w:eastAsia="ru-RU"/>
        </w:rPr>
      </w:pPr>
    </w:p>
    <w:p w:rsidR="00C93A49" w:rsidRDefault="00023553" w:rsidP="00D807B3">
      <w:pPr>
        <w:rPr>
          <w:szCs w:val="24"/>
          <w:lang w:eastAsia="ru-RU"/>
        </w:rPr>
      </w:pPr>
      <w:r w:rsidRPr="00C93A49">
        <w:rPr>
          <w:szCs w:val="24"/>
          <w:lang w:eastAsia="ru-RU"/>
        </w:rPr>
        <w:t xml:space="preserve">                                                                                                                    </w:t>
      </w:r>
    </w:p>
    <w:p w:rsidR="00C93A49" w:rsidRDefault="00C93A49" w:rsidP="00D807B3">
      <w:pPr>
        <w:rPr>
          <w:szCs w:val="24"/>
          <w:lang w:eastAsia="ru-RU"/>
        </w:rPr>
      </w:pPr>
    </w:p>
    <w:p w:rsidR="00AF7639" w:rsidRDefault="00AF7639" w:rsidP="00C93A49">
      <w:pPr>
        <w:jc w:val="right"/>
        <w:rPr>
          <w:szCs w:val="24"/>
          <w:lang w:eastAsia="ru-RU"/>
        </w:rPr>
      </w:pPr>
    </w:p>
    <w:p w:rsidR="002134B5" w:rsidRDefault="002134B5" w:rsidP="00C93A49">
      <w:pPr>
        <w:jc w:val="right"/>
        <w:rPr>
          <w:sz w:val="20"/>
          <w:szCs w:val="20"/>
          <w:lang w:eastAsia="ru-RU"/>
        </w:rPr>
      </w:pPr>
    </w:p>
    <w:p w:rsidR="00083D82" w:rsidRPr="00166E60" w:rsidRDefault="00AC6A21" w:rsidP="00C93A49">
      <w:pPr>
        <w:jc w:val="right"/>
        <w:rPr>
          <w:sz w:val="20"/>
          <w:szCs w:val="20"/>
          <w:lang w:eastAsia="ru-RU"/>
        </w:rPr>
      </w:pPr>
      <w:r w:rsidRPr="00166E60">
        <w:rPr>
          <w:sz w:val="20"/>
          <w:szCs w:val="20"/>
          <w:lang w:eastAsia="ru-RU"/>
        </w:rPr>
        <w:lastRenderedPageBreak/>
        <w:t>Приложение 5</w:t>
      </w:r>
    </w:p>
    <w:p w:rsidR="004065B0" w:rsidRPr="00C93A49" w:rsidRDefault="00023553" w:rsidP="00D807B3">
      <w:pPr>
        <w:rPr>
          <w:szCs w:val="24"/>
          <w:lang w:eastAsia="ru-RU"/>
        </w:rPr>
      </w:pPr>
      <w:r w:rsidRPr="00C93A49">
        <w:rPr>
          <w:szCs w:val="24"/>
          <w:lang w:eastAsia="ru-RU"/>
        </w:rPr>
        <w:t xml:space="preserve">                                            </w:t>
      </w:r>
      <w:r w:rsidR="00AF7639">
        <w:rPr>
          <w:szCs w:val="24"/>
          <w:lang w:eastAsia="ru-RU"/>
        </w:rPr>
        <w:t xml:space="preserve">                  </w:t>
      </w:r>
      <w:r w:rsidRPr="00C93A49">
        <w:rPr>
          <w:szCs w:val="24"/>
          <w:lang w:eastAsia="ru-RU"/>
        </w:rPr>
        <w:t xml:space="preserve">                                                        </w:t>
      </w:r>
      <w:r w:rsidR="006360BF" w:rsidRPr="00C93A49">
        <w:rPr>
          <w:szCs w:val="24"/>
          <w:lang w:eastAsia="ru-RU"/>
        </w:rPr>
        <w:t xml:space="preserve">                                                     </w:t>
      </w:r>
    </w:p>
    <w:p w:rsidR="004377E3" w:rsidRDefault="004377E3" w:rsidP="00E31575">
      <w:pPr>
        <w:spacing w:line="276" w:lineRule="auto"/>
        <w:ind w:firstLine="705"/>
        <w:jc w:val="center"/>
        <w:rPr>
          <w:b/>
          <w:bCs/>
          <w:sz w:val="24"/>
          <w:szCs w:val="24"/>
          <w:lang w:eastAsia="ru-RU"/>
        </w:rPr>
      </w:pPr>
    </w:p>
    <w:p w:rsidR="004377E3" w:rsidRDefault="004377E3" w:rsidP="00E31575">
      <w:pPr>
        <w:spacing w:line="276" w:lineRule="auto"/>
        <w:ind w:firstLine="705"/>
        <w:jc w:val="center"/>
        <w:rPr>
          <w:b/>
          <w:bCs/>
          <w:sz w:val="24"/>
          <w:szCs w:val="24"/>
          <w:lang w:eastAsia="ru-RU"/>
        </w:rPr>
      </w:pPr>
    </w:p>
    <w:p w:rsidR="004377E3" w:rsidRDefault="004377E3" w:rsidP="00E31575">
      <w:pPr>
        <w:spacing w:line="276" w:lineRule="auto"/>
        <w:ind w:firstLine="705"/>
        <w:jc w:val="center"/>
        <w:rPr>
          <w:b/>
          <w:bCs/>
          <w:sz w:val="24"/>
          <w:szCs w:val="24"/>
          <w:lang w:eastAsia="ru-RU"/>
        </w:rPr>
      </w:pPr>
    </w:p>
    <w:p w:rsidR="004377E3" w:rsidRDefault="004377E3" w:rsidP="00E31575">
      <w:pPr>
        <w:spacing w:line="276" w:lineRule="auto"/>
        <w:ind w:firstLine="705"/>
        <w:jc w:val="center"/>
        <w:rPr>
          <w:b/>
          <w:bCs/>
          <w:sz w:val="24"/>
          <w:szCs w:val="24"/>
          <w:lang w:eastAsia="ru-RU"/>
        </w:rPr>
      </w:pPr>
    </w:p>
    <w:p w:rsidR="004377E3" w:rsidRDefault="004377E3" w:rsidP="00E31575">
      <w:pPr>
        <w:spacing w:line="276" w:lineRule="auto"/>
        <w:ind w:firstLine="705"/>
        <w:jc w:val="center"/>
        <w:rPr>
          <w:b/>
          <w:bCs/>
          <w:sz w:val="24"/>
          <w:szCs w:val="24"/>
          <w:lang w:eastAsia="ru-RU"/>
        </w:rPr>
      </w:pPr>
    </w:p>
    <w:p w:rsidR="004377E3" w:rsidRDefault="004377E3" w:rsidP="00E31575">
      <w:pPr>
        <w:spacing w:line="276" w:lineRule="auto"/>
        <w:ind w:firstLine="705"/>
        <w:jc w:val="center"/>
        <w:rPr>
          <w:b/>
          <w:bCs/>
          <w:sz w:val="24"/>
          <w:szCs w:val="24"/>
          <w:lang w:eastAsia="ru-RU"/>
        </w:rPr>
      </w:pPr>
    </w:p>
    <w:p w:rsidR="00E31575" w:rsidRPr="00E31575" w:rsidRDefault="00E31575" w:rsidP="00E31575">
      <w:pPr>
        <w:spacing w:line="276" w:lineRule="auto"/>
        <w:ind w:firstLine="705"/>
        <w:jc w:val="center"/>
        <w:rPr>
          <w:b/>
          <w:bCs/>
          <w:sz w:val="24"/>
          <w:szCs w:val="24"/>
          <w:lang w:eastAsia="ru-RU"/>
        </w:rPr>
      </w:pPr>
      <w:r w:rsidRPr="00E31575">
        <w:rPr>
          <w:b/>
          <w:bCs/>
          <w:sz w:val="24"/>
          <w:szCs w:val="24"/>
          <w:lang w:eastAsia="ru-RU"/>
        </w:rPr>
        <w:t xml:space="preserve">ДОГОВОР </w:t>
      </w:r>
      <w:r w:rsidR="00F00187">
        <w:rPr>
          <w:b/>
          <w:bCs/>
          <w:sz w:val="24"/>
          <w:szCs w:val="24"/>
          <w:lang w:eastAsia="ru-RU"/>
        </w:rPr>
        <w:t xml:space="preserve"> ПОДРЯДА </w:t>
      </w:r>
      <w:r w:rsidRPr="00E31575">
        <w:rPr>
          <w:b/>
          <w:bCs/>
          <w:sz w:val="24"/>
          <w:szCs w:val="24"/>
          <w:lang w:eastAsia="ru-RU"/>
        </w:rPr>
        <w:t>№ _______</w:t>
      </w:r>
    </w:p>
    <w:p w:rsidR="00E31575" w:rsidRPr="00E31575" w:rsidRDefault="00E31575" w:rsidP="00E31575">
      <w:pPr>
        <w:autoSpaceDE w:val="0"/>
        <w:autoSpaceDN w:val="0"/>
        <w:adjustRightInd w:val="0"/>
        <w:spacing w:line="276" w:lineRule="auto"/>
        <w:jc w:val="center"/>
        <w:rPr>
          <w:b/>
          <w:bCs/>
          <w:sz w:val="24"/>
          <w:szCs w:val="24"/>
          <w:lang w:eastAsia="ru-RU"/>
        </w:rPr>
      </w:pPr>
      <w:r w:rsidRPr="00E31575">
        <w:rPr>
          <w:b/>
          <w:bCs/>
          <w:sz w:val="24"/>
          <w:szCs w:val="24"/>
          <w:lang w:eastAsia="ru-RU"/>
        </w:rPr>
        <w:t>НА ВЫПОЛНЕНИЕ РАБОТ  ПО РЕМОНТУ И ПРОВЕРКЕ ВЫСОКОВОЛЬТНОГО ОБОРУДОВАНИЯ  ПС-110/10, ПС-35/10</w:t>
      </w:r>
    </w:p>
    <w:p w:rsidR="00E31575" w:rsidRPr="00E31575" w:rsidRDefault="00E31575" w:rsidP="00E31575">
      <w:pPr>
        <w:widowControl w:val="0"/>
        <w:shd w:val="clear" w:color="auto" w:fill="FFFFFF"/>
        <w:tabs>
          <w:tab w:val="left" w:pos="6720"/>
        </w:tabs>
        <w:autoSpaceDE w:val="0"/>
        <w:autoSpaceDN w:val="0"/>
        <w:adjustRightInd w:val="0"/>
        <w:spacing w:line="276" w:lineRule="auto"/>
        <w:jc w:val="both"/>
        <w:rPr>
          <w:sz w:val="22"/>
          <w:szCs w:val="22"/>
          <w:lang w:eastAsia="ru-RU"/>
        </w:rPr>
      </w:pPr>
      <w:r w:rsidRPr="00E31575">
        <w:rPr>
          <w:sz w:val="22"/>
          <w:szCs w:val="22"/>
          <w:lang w:eastAsia="ru-RU"/>
        </w:rPr>
        <w:t xml:space="preserve">р. п. Зубова Поляна                                                  </w:t>
      </w:r>
      <w:r w:rsidR="000D1A63">
        <w:rPr>
          <w:sz w:val="22"/>
          <w:szCs w:val="22"/>
          <w:lang w:eastAsia="ru-RU"/>
        </w:rPr>
        <w:t xml:space="preserve">                 </w:t>
      </w:r>
      <w:r w:rsidRPr="00E31575">
        <w:rPr>
          <w:sz w:val="22"/>
          <w:szCs w:val="22"/>
          <w:lang w:eastAsia="ru-RU"/>
        </w:rPr>
        <w:t xml:space="preserve">                       «___»___________2014 года</w:t>
      </w:r>
    </w:p>
    <w:p w:rsidR="00E31575" w:rsidRDefault="00E31575" w:rsidP="00E31575">
      <w:pPr>
        <w:autoSpaceDE w:val="0"/>
        <w:autoSpaceDN w:val="0"/>
        <w:adjustRightInd w:val="0"/>
        <w:spacing w:line="276" w:lineRule="auto"/>
        <w:ind w:firstLine="709"/>
        <w:jc w:val="both"/>
        <w:rPr>
          <w:sz w:val="22"/>
          <w:szCs w:val="22"/>
          <w:lang w:eastAsia="ru-RU"/>
        </w:rPr>
      </w:pPr>
      <w:r w:rsidRPr="00E31575">
        <w:rPr>
          <w:sz w:val="22"/>
          <w:szCs w:val="22"/>
          <w:lang w:eastAsia="ru-RU"/>
        </w:rPr>
        <w:t xml:space="preserve"> </w:t>
      </w:r>
      <w:proofErr w:type="gramStart"/>
      <w:r w:rsidRPr="00E31575">
        <w:rPr>
          <w:sz w:val="22"/>
          <w:szCs w:val="22"/>
          <w:lang w:eastAsia="ru-RU"/>
        </w:rPr>
        <w:t>_______________________________________________________,именуемое в дальнейшем «Подрядчик», в лице ____________________________________________________________________,            действующего на основании _____________________________________________________ с одной стороны, и Общество с ограниченной ответственностью «Электротеплосеть», именуемое в дальнейшем «Заказчик», в лице генерального директора Сурдина Алексея Борисовича, действующего на основании Устава, с другой стороны, вместе именуемые Стороны, в соответствии с протоколом подведения итогов ________________________________от ____  _____________ 20___ года №______ заключили настоящий  договор (далее-договор) о нижеследующем:</w:t>
      </w:r>
      <w:proofErr w:type="gramEnd"/>
    </w:p>
    <w:p w:rsidR="00E31575" w:rsidRPr="00E31575" w:rsidRDefault="00166E60" w:rsidP="000A2F43">
      <w:pPr>
        <w:numPr>
          <w:ilvl w:val="0"/>
          <w:numId w:val="1"/>
        </w:numPr>
        <w:autoSpaceDE w:val="0"/>
        <w:autoSpaceDN w:val="0"/>
        <w:adjustRightInd w:val="0"/>
        <w:spacing w:after="200" w:line="276" w:lineRule="auto"/>
        <w:ind w:firstLine="709"/>
        <w:jc w:val="center"/>
        <w:rPr>
          <w:b/>
          <w:sz w:val="22"/>
          <w:szCs w:val="22"/>
          <w:lang w:eastAsia="ru-RU"/>
        </w:rPr>
      </w:pPr>
      <w:r>
        <w:rPr>
          <w:b/>
          <w:sz w:val="22"/>
          <w:szCs w:val="22"/>
          <w:lang w:eastAsia="ru-RU"/>
        </w:rPr>
        <w:t>П</w:t>
      </w:r>
      <w:r w:rsidR="00E31575" w:rsidRPr="00E31575">
        <w:rPr>
          <w:b/>
          <w:sz w:val="22"/>
          <w:szCs w:val="22"/>
          <w:lang w:eastAsia="ru-RU"/>
        </w:rPr>
        <w:t>РЕДМЕТ ДОГОВОРА</w:t>
      </w:r>
    </w:p>
    <w:p w:rsidR="008C35B8" w:rsidRPr="008C35B8" w:rsidRDefault="008E164E" w:rsidP="008E164E">
      <w:pPr>
        <w:spacing w:after="200"/>
        <w:ind w:left="720"/>
        <w:contextualSpacing/>
        <w:jc w:val="both"/>
        <w:rPr>
          <w:rFonts w:eastAsiaTheme="minorHAnsi"/>
          <w:sz w:val="22"/>
          <w:szCs w:val="22"/>
          <w:lang w:eastAsia="en-US"/>
        </w:rPr>
      </w:pPr>
      <w:r>
        <w:rPr>
          <w:rFonts w:eastAsiaTheme="minorHAnsi"/>
          <w:sz w:val="22"/>
          <w:szCs w:val="22"/>
          <w:lang w:eastAsia="en-US"/>
        </w:rPr>
        <w:t>1.1.</w:t>
      </w:r>
      <w:r w:rsidR="00E31575" w:rsidRPr="008C35B8">
        <w:rPr>
          <w:rFonts w:eastAsiaTheme="minorHAnsi"/>
          <w:sz w:val="22"/>
          <w:szCs w:val="22"/>
          <w:lang w:eastAsia="en-US"/>
        </w:rPr>
        <w:t xml:space="preserve">По настоящему Договору Подрядчик обязуется </w:t>
      </w:r>
      <w:r w:rsidR="008C35B8" w:rsidRPr="008C35B8">
        <w:rPr>
          <w:rFonts w:eastAsiaTheme="minorHAnsi"/>
          <w:sz w:val="22"/>
          <w:szCs w:val="22"/>
          <w:lang w:eastAsia="en-US"/>
        </w:rPr>
        <w:t>в соответствии с Т</w:t>
      </w:r>
      <w:r w:rsidR="00166E60" w:rsidRPr="008C35B8">
        <w:rPr>
          <w:rFonts w:eastAsiaTheme="minorHAnsi"/>
          <w:sz w:val="22"/>
          <w:szCs w:val="22"/>
          <w:lang w:eastAsia="en-US"/>
        </w:rPr>
        <w:t>ехническим</w:t>
      </w:r>
      <w:r w:rsidR="008C35B8" w:rsidRPr="008C35B8">
        <w:rPr>
          <w:rFonts w:eastAsiaTheme="minorHAnsi"/>
          <w:sz w:val="22"/>
          <w:szCs w:val="22"/>
          <w:lang w:eastAsia="en-US"/>
        </w:rPr>
        <w:t xml:space="preserve">  заданием</w:t>
      </w:r>
    </w:p>
    <w:p w:rsidR="00E31575" w:rsidRPr="00E31575" w:rsidRDefault="00E31575" w:rsidP="008E164E">
      <w:pPr>
        <w:spacing w:after="200"/>
        <w:contextualSpacing/>
        <w:jc w:val="both"/>
        <w:rPr>
          <w:rFonts w:eastAsiaTheme="minorHAnsi"/>
          <w:sz w:val="22"/>
          <w:szCs w:val="22"/>
          <w:lang w:eastAsia="en-US"/>
        </w:rPr>
      </w:pPr>
      <w:r w:rsidRPr="00E31575">
        <w:rPr>
          <w:rFonts w:eastAsiaTheme="minorHAnsi"/>
          <w:sz w:val="22"/>
          <w:szCs w:val="22"/>
          <w:lang w:eastAsia="en-US"/>
        </w:rPr>
        <w:t xml:space="preserve">Заказчика (Приложения №1)   выполнить  работы  по ремонту и проверке высоковольтного оборудования ПС-110/10   в  п. </w:t>
      </w:r>
      <w:proofErr w:type="spellStart"/>
      <w:r w:rsidRPr="00E31575">
        <w:rPr>
          <w:rFonts w:eastAsiaTheme="minorHAnsi"/>
          <w:sz w:val="22"/>
          <w:szCs w:val="22"/>
          <w:lang w:eastAsia="en-US"/>
        </w:rPr>
        <w:t>Явас</w:t>
      </w:r>
      <w:proofErr w:type="spellEnd"/>
      <w:r w:rsidRPr="00E31575">
        <w:rPr>
          <w:rFonts w:eastAsiaTheme="minorHAnsi"/>
          <w:sz w:val="22"/>
          <w:szCs w:val="22"/>
          <w:lang w:eastAsia="en-US"/>
        </w:rPr>
        <w:t xml:space="preserve">, п. Сосновка, п. Ударный, и ПС-35/10   в  п. Выша  </w:t>
      </w:r>
      <w:proofErr w:type="spellStart"/>
      <w:r w:rsidRPr="00E31575">
        <w:rPr>
          <w:rFonts w:eastAsiaTheme="minorHAnsi"/>
          <w:sz w:val="22"/>
          <w:szCs w:val="22"/>
          <w:lang w:eastAsia="en-US"/>
        </w:rPr>
        <w:t>Зубов</w:t>
      </w:r>
      <w:proofErr w:type="gramStart"/>
      <w:r w:rsidRPr="00E31575">
        <w:rPr>
          <w:rFonts w:eastAsiaTheme="minorHAnsi"/>
          <w:sz w:val="22"/>
          <w:szCs w:val="22"/>
          <w:lang w:eastAsia="en-US"/>
        </w:rPr>
        <w:t>о</w:t>
      </w:r>
      <w:proofErr w:type="spellEnd"/>
      <w:r w:rsidRPr="00E31575">
        <w:rPr>
          <w:rFonts w:eastAsiaTheme="minorHAnsi"/>
          <w:sz w:val="22"/>
          <w:szCs w:val="22"/>
          <w:lang w:eastAsia="en-US"/>
        </w:rPr>
        <w:t>-</w:t>
      </w:r>
      <w:proofErr w:type="gramEnd"/>
      <w:r w:rsidRPr="00E31575">
        <w:rPr>
          <w:rFonts w:eastAsiaTheme="minorHAnsi"/>
          <w:sz w:val="22"/>
          <w:szCs w:val="22"/>
          <w:lang w:eastAsia="en-US"/>
        </w:rPr>
        <w:t xml:space="preserve"> Полянского района  Республики Мордовии и сдать  результат Заказчику,   а  Заказчик обязуется создать нормальные условия для выполнения работ, принять результат  и  оплатить  его в порядке, предусмотренном   Договором.</w:t>
      </w:r>
    </w:p>
    <w:p w:rsidR="008C35B8" w:rsidRDefault="00166E60" w:rsidP="008E164E">
      <w:pPr>
        <w:spacing w:after="200"/>
        <w:ind w:left="360"/>
        <w:contextualSpacing/>
        <w:jc w:val="both"/>
        <w:rPr>
          <w:rFonts w:eastAsiaTheme="minorHAnsi"/>
          <w:sz w:val="22"/>
          <w:szCs w:val="22"/>
          <w:lang w:eastAsia="en-US"/>
        </w:rPr>
      </w:pPr>
      <w:r>
        <w:rPr>
          <w:rFonts w:eastAsiaTheme="minorHAnsi"/>
          <w:sz w:val="22"/>
          <w:szCs w:val="22"/>
          <w:lang w:eastAsia="en-US"/>
        </w:rPr>
        <w:t xml:space="preserve">      1.2.</w:t>
      </w:r>
      <w:r w:rsidR="008C35B8">
        <w:rPr>
          <w:rFonts w:eastAsiaTheme="minorHAnsi"/>
          <w:sz w:val="22"/>
          <w:szCs w:val="22"/>
          <w:lang w:eastAsia="en-US"/>
        </w:rPr>
        <w:t xml:space="preserve">  </w:t>
      </w:r>
      <w:r w:rsidR="00E31575" w:rsidRPr="00E31575">
        <w:rPr>
          <w:rFonts w:eastAsiaTheme="minorHAnsi"/>
          <w:sz w:val="22"/>
          <w:szCs w:val="22"/>
          <w:lang w:eastAsia="en-US"/>
        </w:rPr>
        <w:t>Подрядчик выполняет работы  собственными сил</w:t>
      </w:r>
      <w:r w:rsidR="008C35B8">
        <w:rPr>
          <w:rFonts w:eastAsiaTheme="minorHAnsi"/>
          <w:sz w:val="22"/>
          <w:szCs w:val="22"/>
          <w:lang w:eastAsia="en-US"/>
        </w:rPr>
        <w:t xml:space="preserve">ами и собственным инструментом,  </w:t>
      </w:r>
    </w:p>
    <w:p w:rsidR="00E31575" w:rsidRPr="00E31575" w:rsidRDefault="00E31575" w:rsidP="008E164E">
      <w:pPr>
        <w:spacing w:after="200"/>
        <w:contextualSpacing/>
        <w:jc w:val="both"/>
        <w:rPr>
          <w:rFonts w:eastAsiaTheme="minorHAnsi"/>
          <w:sz w:val="22"/>
          <w:szCs w:val="22"/>
          <w:lang w:eastAsia="en-US"/>
        </w:rPr>
      </w:pPr>
      <w:r w:rsidRPr="00E31575">
        <w:rPr>
          <w:rFonts w:eastAsiaTheme="minorHAnsi"/>
          <w:sz w:val="22"/>
          <w:szCs w:val="22"/>
          <w:lang w:eastAsia="en-US"/>
        </w:rPr>
        <w:t xml:space="preserve">с </w:t>
      </w:r>
      <w:r w:rsidR="008C35B8">
        <w:rPr>
          <w:rFonts w:eastAsiaTheme="minorHAnsi"/>
          <w:sz w:val="22"/>
          <w:szCs w:val="22"/>
          <w:lang w:eastAsia="en-US"/>
        </w:rPr>
        <w:t xml:space="preserve"> </w:t>
      </w:r>
      <w:r w:rsidRPr="00E31575">
        <w:rPr>
          <w:rFonts w:eastAsiaTheme="minorHAnsi"/>
          <w:sz w:val="22"/>
          <w:szCs w:val="22"/>
          <w:lang w:eastAsia="en-US"/>
        </w:rPr>
        <w:t xml:space="preserve">применением материала Заказчика.  </w:t>
      </w:r>
    </w:p>
    <w:p w:rsidR="00E31575" w:rsidRPr="00E31575" w:rsidRDefault="00166E60" w:rsidP="008E164E">
      <w:pPr>
        <w:spacing w:after="200"/>
        <w:ind w:left="360"/>
        <w:contextualSpacing/>
        <w:jc w:val="both"/>
        <w:rPr>
          <w:rFonts w:eastAsiaTheme="minorHAnsi"/>
          <w:sz w:val="22"/>
          <w:szCs w:val="22"/>
          <w:lang w:eastAsia="en-US"/>
        </w:rPr>
      </w:pPr>
      <w:r>
        <w:rPr>
          <w:rFonts w:eastAsiaTheme="minorHAnsi"/>
          <w:sz w:val="22"/>
          <w:szCs w:val="22"/>
          <w:lang w:eastAsia="en-US"/>
        </w:rPr>
        <w:t xml:space="preserve">      1.3.</w:t>
      </w:r>
      <w:r w:rsidR="008C35B8">
        <w:rPr>
          <w:rFonts w:eastAsiaTheme="minorHAnsi"/>
          <w:sz w:val="22"/>
          <w:szCs w:val="22"/>
          <w:lang w:eastAsia="en-US"/>
        </w:rPr>
        <w:t xml:space="preserve">  </w:t>
      </w:r>
      <w:r w:rsidR="00E31575" w:rsidRPr="00E31575">
        <w:rPr>
          <w:rFonts w:eastAsiaTheme="minorHAnsi"/>
          <w:sz w:val="22"/>
          <w:szCs w:val="22"/>
          <w:lang w:eastAsia="en-US"/>
        </w:rPr>
        <w:t>Все виды  проверок и измерений должны проводиться в присутствии представителя Заказчика.</w:t>
      </w:r>
    </w:p>
    <w:p w:rsidR="00E31575" w:rsidRPr="00E31575" w:rsidRDefault="00166E60" w:rsidP="008E164E">
      <w:pPr>
        <w:widowControl w:val="0"/>
        <w:autoSpaceDE w:val="0"/>
        <w:autoSpaceDN w:val="0"/>
        <w:adjustRightInd w:val="0"/>
        <w:contextualSpacing/>
        <w:jc w:val="both"/>
        <w:rPr>
          <w:sz w:val="22"/>
          <w:szCs w:val="22"/>
          <w:lang w:eastAsia="ru-RU"/>
        </w:rPr>
      </w:pPr>
      <w:r>
        <w:rPr>
          <w:sz w:val="22"/>
          <w:szCs w:val="22"/>
          <w:lang w:eastAsia="ru-RU"/>
        </w:rPr>
        <w:t xml:space="preserve">           </w:t>
      </w:r>
      <w:r w:rsidR="00E31575" w:rsidRPr="00E31575">
        <w:rPr>
          <w:sz w:val="22"/>
          <w:szCs w:val="22"/>
          <w:lang w:eastAsia="ru-RU"/>
        </w:rPr>
        <w:t>1.</w:t>
      </w:r>
      <w:r>
        <w:rPr>
          <w:sz w:val="22"/>
          <w:szCs w:val="22"/>
          <w:lang w:eastAsia="ru-RU"/>
        </w:rPr>
        <w:t>4</w:t>
      </w:r>
      <w:r w:rsidR="00E31575" w:rsidRPr="00E31575">
        <w:rPr>
          <w:sz w:val="22"/>
          <w:szCs w:val="22"/>
          <w:lang w:eastAsia="ru-RU"/>
        </w:rPr>
        <w:t>. Подрядчик обязан использовать предоставленный Заказчиком материал экономно и после окончания Работы представить Заказчику отчет о расходовании материала, а также возвратить его остаток. Отчёт о расходовании Материалов должен быть подтверждён соответствующими нормами расхода и расчётами.</w:t>
      </w:r>
    </w:p>
    <w:p w:rsidR="00E31575" w:rsidRPr="00E31575" w:rsidRDefault="00E31575" w:rsidP="000A2F43">
      <w:pPr>
        <w:numPr>
          <w:ilvl w:val="0"/>
          <w:numId w:val="1"/>
        </w:numPr>
        <w:spacing w:after="200" w:line="276" w:lineRule="auto"/>
        <w:ind w:firstLine="709"/>
        <w:contextualSpacing/>
        <w:jc w:val="center"/>
        <w:rPr>
          <w:rFonts w:eastAsiaTheme="minorHAnsi"/>
          <w:b/>
          <w:sz w:val="22"/>
          <w:szCs w:val="22"/>
          <w:lang w:eastAsia="en-US"/>
        </w:rPr>
      </w:pPr>
      <w:r w:rsidRPr="00E31575">
        <w:rPr>
          <w:rFonts w:eastAsiaTheme="minorHAnsi"/>
          <w:b/>
          <w:sz w:val="22"/>
          <w:szCs w:val="22"/>
          <w:lang w:eastAsia="en-US"/>
        </w:rPr>
        <w:t>СТОИМОСТЬ РАБОТ И ПОРЯДОК РАСЧЕТОВ</w:t>
      </w:r>
    </w:p>
    <w:p w:rsidR="00E31575" w:rsidRDefault="00E31575" w:rsidP="00E31575">
      <w:pPr>
        <w:spacing w:line="276" w:lineRule="auto"/>
        <w:ind w:firstLine="709"/>
        <w:jc w:val="both"/>
        <w:rPr>
          <w:rFonts w:eastAsiaTheme="minorHAnsi"/>
          <w:sz w:val="22"/>
          <w:szCs w:val="22"/>
          <w:lang w:eastAsia="en-US"/>
        </w:rPr>
      </w:pPr>
      <w:r w:rsidRPr="00E31575">
        <w:rPr>
          <w:rFonts w:eastAsiaTheme="minorHAnsi"/>
          <w:sz w:val="22"/>
          <w:szCs w:val="22"/>
          <w:lang w:eastAsia="en-US"/>
        </w:rPr>
        <w:t>2.1.</w:t>
      </w:r>
      <w:r w:rsidRPr="00E31575">
        <w:rPr>
          <w:rFonts w:eastAsia="Calibri"/>
          <w:sz w:val="22"/>
          <w:szCs w:val="22"/>
          <w:lang w:eastAsia="en-US"/>
        </w:rPr>
        <w:t xml:space="preserve"> </w:t>
      </w:r>
      <w:r w:rsidRPr="00E31575">
        <w:rPr>
          <w:rFonts w:eastAsiaTheme="minorHAnsi"/>
          <w:sz w:val="22"/>
          <w:szCs w:val="22"/>
          <w:lang w:eastAsia="en-US"/>
        </w:rPr>
        <w:t>Общая стоимость Договора составляет</w:t>
      </w:r>
      <w:proofErr w:type="gramStart"/>
      <w:r w:rsidRPr="00E31575">
        <w:rPr>
          <w:rFonts w:eastAsiaTheme="minorHAnsi"/>
          <w:sz w:val="22"/>
          <w:szCs w:val="22"/>
          <w:lang w:eastAsia="en-US"/>
        </w:rPr>
        <w:t xml:space="preserve"> _________(_________) </w:t>
      </w:r>
      <w:proofErr w:type="gramEnd"/>
      <w:r w:rsidRPr="00E31575">
        <w:rPr>
          <w:rFonts w:eastAsiaTheme="minorHAnsi"/>
          <w:sz w:val="22"/>
          <w:szCs w:val="22"/>
          <w:lang w:eastAsia="en-US"/>
        </w:rPr>
        <w:t>рублей, включая НДС  (18 %)______________(____________) рублей, согласно  Локальной смете (Приложение№2).</w:t>
      </w:r>
    </w:p>
    <w:p w:rsidR="0098770F" w:rsidRPr="00E31575" w:rsidRDefault="00837B16" w:rsidP="0098770F">
      <w:pPr>
        <w:spacing w:line="276" w:lineRule="auto"/>
        <w:ind w:firstLine="709"/>
        <w:jc w:val="both"/>
        <w:rPr>
          <w:sz w:val="22"/>
          <w:szCs w:val="22"/>
          <w:lang w:eastAsia="ru-RU"/>
        </w:rPr>
      </w:pPr>
      <w:r>
        <w:rPr>
          <w:rFonts w:eastAsiaTheme="minorHAnsi"/>
          <w:sz w:val="22"/>
          <w:szCs w:val="22"/>
          <w:lang w:eastAsia="en-US"/>
        </w:rPr>
        <w:t>2.2.  Оплата  по настоящему Договору производится п</w:t>
      </w:r>
      <w:r w:rsidR="0098770F">
        <w:rPr>
          <w:rFonts w:eastAsiaTheme="minorHAnsi"/>
          <w:sz w:val="22"/>
          <w:szCs w:val="22"/>
          <w:lang w:eastAsia="en-US"/>
        </w:rPr>
        <w:t xml:space="preserve">утем безналичных расчетов </w:t>
      </w:r>
      <w:r w:rsidR="0098770F" w:rsidRPr="00E31575">
        <w:rPr>
          <w:sz w:val="22"/>
          <w:szCs w:val="22"/>
          <w:lang w:eastAsia="ru-RU"/>
        </w:rPr>
        <w:t>в течение 10</w:t>
      </w:r>
      <w:r w:rsidR="0098770F">
        <w:rPr>
          <w:sz w:val="22"/>
          <w:szCs w:val="22"/>
          <w:lang w:eastAsia="ru-RU"/>
        </w:rPr>
        <w:t>-ти</w:t>
      </w:r>
      <w:r w:rsidR="0098770F" w:rsidRPr="00E31575">
        <w:rPr>
          <w:sz w:val="22"/>
          <w:szCs w:val="22"/>
          <w:lang w:eastAsia="ru-RU"/>
        </w:rPr>
        <w:t xml:space="preserve"> (десяти) календарных дней </w:t>
      </w:r>
      <w:r w:rsidR="0098770F">
        <w:rPr>
          <w:sz w:val="22"/>
          <w:szCs w:val="22"/>
          <w:lang w:eastAsia="ru-RU"/>
        </w:rPr>
        <w:t xml:space="preserve"> </w:t>
      </w:r>
      <w:proofErr w:type="gramStart"/>
      <w:r w:rsidR="0098770F" w:rsidRPr="00E31575">
        <w:rPr>
          <w:sz w:val="22"/>
          <w:szCs w:val="22"/>
          <w:lang w:eastAsia="ru-RU"/>
        </w:rPr>
        <w:t xml:space="preserve">с </w:t>
      </w:r>
      <w:r w:rsidR="0098770F">
        <w:rPr>
          <w:sz w:val="22"/>
          <w:szCs w:val="22"/>
          <w:lang w:eastAsia="ru-RU"/>
        </w:rPr>
        <w:t xml:space="preserve"> </w:t>
      </w:r>
      <w:r w:rsidR="0098770F" w:rsidRPr="00E31575">
        <w:rPr>
          <w:sz w:val="22"/>
          <w:szCs w:val="22"/>
          <w:lang w:eastAsia="ru-RU"/>
        </w:rPr>
        <w:t>даты исполнения</w:t>
      </w:r>
      <w:proofErr w:type="gramEnd"/>
      <w:r w:rsidR="0098770F" w:rsidRPr="00E31575">
        <w:rPr>
          <w:sz w:val="22"/>
          <w:szCs w:val="22"/>
          <w:lang w:eastAsia="ru-RU"/>
        </w:rPr>
        <w:t xml:space="preserve"> Подрядчиком договорных обязательств в полном объеме, на основании выставленных счета и счета-фактуры.</w:t>
      </w:r>
    </w:p>
    <w:p w:rsidR="00E31575" w:rsidRPr="00E31575" w:rsidRDefault="0098770F" w:rsidP="00E31575">
      <w:pPr>
        <w:spacing w:line="276" w:lineRule="auto"/>
        <w:ind w:firstLine="709"/>
        <w:jc w:val="both"/>
        <w:rPr>
          <w:rFonts w:eastAsiaTheme="minorHAnsi"/>
          <w:sz w:val="22"/>
          <w:szCs w:val="22"/>
          <w:lang w:eastAsia="en-US"/>
        </w:rPr>
      </w:pPr>
      <w:r>
        <w:rPr>
          <w:rFonts w:eastAsiaTheme="minorHAnsi"/>
          <w:sz w:val="22"/>
          <w:szCs w:val="22"/>
          <w:lang w:eastAsia="en-US"/>
        </w:rPr>
        <w:t>2.3</w:t>
      </w:r>
      <w:r w:rsidR="00E31575" w:rsidRPr="00E31575">
        <w:rPr>
          <w:rFonts w:eastAsiaTheme="minorHAnsi"/>
          <w:sz w:val="22"/>
          <w:szCs w:val="22"/>
          <w:lang w:eastAsia="en-US"/>
        </w:rPr>
        <w:t xml:space="preserve">.Работа считается выполненной после </w:t>
      </w:r>
      <w:r w:rsidR="00E31575" w:rsidRPr="00E31575">
        <w:rPr>
          <w:sz w:val="22"/>
          <w:szCs w:val="22"/>
          <w:lang w:eastAsia="ru-RU"/>
        </w:rPr>
        <w:t>подписания обеими сторонами акта  сдач</w:t>
      </w:r>
      <w:proofErr w:type="gramStart"/>
      <w:r w:rsidR="00E31575" w:rsidRPr="00E31575">
        <w:rPr>
          <w:sz w:val="22"/>
          <w:szCs w:val="22"/>
          <w:lang w:eastAsia="ru-RU"/>
        </w:rPr>
        <w:t>и-</w:t>
      </w:r>
      <w:proofErr w:type="gramEnd"/>
      <w:r w:rsidR="00E31575" w:rsidRPr="00E31575">
        <w:rPr>
          <w:sz w:val="22"/>
          <w:szCs w:val="22"/>
          <w:lang w:eastAsia="ru-RU"/>
        </w:rPr>
        <w:t xml:space="preserve"> приемки выполненных работ (форма</w:t>
      </w:r>
      <w:r>
        <w:rPr>
          <w:sz w:val="22"/>
          <w:szCs w:val="22"/>
          <w:lang w:eastAsia="ru-RU"/>
        </w:rPr>
        <w:t xml:space="preserve"> </w:t>
      </w:r>
      <w:r w:rsidR="00E31575" w:rsidRPr="00E31575">
        <w:rPr>
          <w:sz w:val="22"/>
          <w:szCs w:val="22"/>
          <w:lang w:eastAsia="ru-RU"/>
        </w:rPr>
        <w:t xml:space="preserve">КС-2), справки о стоимости выполненных работ (форма КС-3), оформлении </w:t>
      </w:r>
      <w:r w:rsidR="00E31575" w:rsidRPr="00E31575">
        <w:rPr>
          <w:rFonts w:eastAsiaTheme="minorHAnsi"/>
          <w:sz w:val="22"/>
          <w:szCs w:val="22"/>
          <w:lang w:eastAsia="en-US"/>
        </w:rPr>
        <w:t>технической документации.</w:t>
      </w:r>
    </w:p>
    <w:p w:rsidR="00E31575" w:rsidRDefault="0098770F" w:rsidP="00E31575">
      <w:pPr>
        <w:spacing w:line="276" w:lineRule="auto"/>
        <w:ind w:firstLine="709"/>
        <w:jc w:val="both"/>
        <w:rPr>
          <w:rFonts w:eastAsiaTheme="minorHAnsi"/>
          <w:sz w:val="22"/>
          <w:szCs w:val="22"/>
          <w:lang w:eastAsia="en-US"/>
        </w:rPr>
      </w:pPr>
      <w:r>
        <w:rPr>
          <w:rFonts w:eastAsiaTheme="minorHAnsi"/>
          <w:sz w:val="22"/>
          <w:szCs w:val="22"/>
          <w:lang w:eastAsia="en-US"/>
        </w:rPr>
        <w:t>2.4</w:t>
      </w:r>
      <w:r w:rsidR="00837B16">
        <w:rPr>
          <w:rFonts w:eastAsiaTheme="minorHAnsi"/>
          <w:sz w:val="22"/>
          <w:szCs w:val="22"/>
          <w:lang w:eastAsia="en-US"/>
        </w:rPr>
        <w:t>.</w:t>
      </w:r>
      <w:r w:rsidR="00E31575" w:rsidRPr="00E31575">
        <w:rPr>
          <w:rFonts w:eastAsiaTheme="minorHAnsi"/>
          <w:sz w:val="22"/>
          <w:szCs w:val="22"/>
          <w:lang w:eastAsia="en-US"/>
        </w:rPr>
        <w:t xml:space="preserve"> Заказчик обязуется оплатить выполненную  Подрядчиком и принятую к оплате работу при условии, что работа выполнена надлежащим образом и в срок</w:t>
      </w:r>
      <w:r>
        <w:rPr>
          <w:rFonts w:eastAsiaTheme="minorHAnsi"/>
          <w:sz w:val="22"/>
          <w:szCs w:val="22"/>
          <w:lang w:eastAsia="en-US"/>
        </w:rPr>
        <w:t xml:space="preserve">, </w:t>
      </w:r>
      <w:r w:rsidR="00E31575" w:rsidRPr="00E31575">
        <w:rPr>
          <w:rFonts w:eastAsiaTheme="minorHAnsi"/>
          <w:sz w:val="22"/>
          <w:szCs w:val="22"/>
          <w:lang w:eastAsia="en-US"/>
        </w:rPr>
        <w:t xml:space="preserve"> установленный настоящим договором.</w:t>
      </w:r>
    </w:p>
    <w:p w:rsidR="002134B5" w:rsidRDefault="002134B5" w:rsidP="00E31575">
      <w:pPr>
        <w:spacing w:line="276" w:lineRule="auto"/>
        <w:ind w:firstLine="709"/>
        <w:jc w:val="both"/>
        <w:rPr>
          <w:rFonts w:eastAsiaTheme="minorHAnsi"/>
          <w:sz w:val="22"/>
          <w:szCs w:val="22"/>
          <w:lang w:eastAsia="en-US"/>
        </w:rPr>
      </w:pPr>
    </w:p>
    <w:p w:rsidR="00AF7639" w:rsidRPr="00E31575" w:rsidRDefault="00AF7639" w:rsidP="00E31575">
      <w:pPr>
        <w:spacing w:line="276" w:lineRule="auto"/>
        <w:ind w:firstLine="709"/>
        <w:jc w:val="both"/>
        <w:rPr>
          <w:rFonts w:eastAsiaTheme="minorHAnsi"/>
          <w:sz w:val="22"/>
          <w:szCs w:val="22"/>
          <w:lang w:eastAsia="en-US"/>
        </w:rPr>
      </w:pPr>
    </w:p>
    <w:p w:rsidR="00E31575" w:rsidRPr="00E31575" w:rsidRDefault="00E31575" w:rsidP="000A2F43">
      <w:pPr>
        <w:numPr>
          <w:ilvl w:val="0"/>
          <w:numId w:val="1"/>
        </w:numPr>
        <w:spacing w:after="200" w:line="276" w:lineRule="auto"/>
        <w:contextualSpacing/>
        <w:jc w:val="center"/>
        <w:rPr>
          <w:rFonts w:eastAsiaTheme="minorHAnsi"/>
          <w:b/>
          <w:sz w:val="22"/>
          <w:szCs w:val="22"/>
          <w:lang w:eastAsia="en-US"/>
        </w:rPr>
      </w:pPr>
      <w:r w:rsidRPr="00E31575">
        <w:rPr>
          <w:rFonts w:eastAsiaTheme="minorHAnsi"/>
          <w:b/>
          <w:sz w:val="22"/>
          <w:szCs w:val="22"/>
          <w:lang w:eastAsia="en-US"/>
        </w:rPr>
        <w:lastRenderedPageBreak/>
        <w:t>СРОК ВЫПОЛНЕНИЯ РАБОТ</w:t>
      </w:r>
    </w:p>
    <w:p w:rsidR="00E31575" w:rsidRPr="00E31575" w:rsidRDefault="00E31575" w:rsidP="00E31575">
      <w:pPr>
        <w:spacing w:line="276" w:lineRule="auto"/>
        <w:ind w:firstLine="709"/>
        <w:jc w:val="both"/>
        <w:rPr>
          <w:rFonts w:eastAsiaTheme="minorHAnsi"/>
          <w:sz w:val="22"/>
          <w:szCs w:val="22"/>
          <w:lang w:eastAsia="en-US"/>
        </w:rPr>
      </w:pPr>
      <w:r w:rsidRPr="00E31575">
        <w:rPr>
          <w:rFonts w:eastAsiaTheme="minorHAnsi"/>
          <w:sz w:val="22"/>
          <w:szCs w:val="22"/>
          <w:lang w:eastAsia="en-US"/>
        </w:rPr>
        <w:t xml:space="preserve">3.1. Начало работ: ______________________________________________________ </w:t>
      </w:r>
      <w:proofErr w:type="gramStart"/>
      <w:r w:rsidRPr="00E31575">
        <w:rPr>
          <w:rFonts w:eastAsiaTheme="minorHAnsi"/>
          <w:sz w:val="22"/>
          <w:szCs w:val="22"/>
          <w:lang w:eastAsia="en-US"/>
        </w:rPr>
        <w:t>г</w:t>
      </w:r>
      <w:proofErr w:type="gramEnd"/>
      <w:r w:rsidRPr="00E31575">
        <w:rPr>
          <w:rFonts w:eastAsiaTheme="minorHAnsi"/>
          <w:sz w:val="22"/>
          <w:szCs w:val="22"/>
          <w:lang w:eastAsia="en-US"/>
        </w:rPr>
        <w:t>.</w:t>
      </w:r>
    </w:p>
    <w:p w:rsidR="00E31575" w:rsidRPr="00E31575" w:rsidRDefault="00E31575" w:rsidP="00E31575">
      <w:pPr>
        <w:spacing w:line="276" w:lineRule="auto"/>
        <w:ind w:firstLine="709"/>
        <w:jc w:val="both"/>
        <w:rPr>
          <w:rFonts w:eastAsiaTheme="minorHAnsi"/>
          <w:sz w:val="22"/>
          <w:szCs w:val="22"/>
          <w:lang w:eastAsia="en-US"/>
        </w:rPr>
      </w:pPr>
      <w:r w:rsidRPr="00E31575">
        <w:rPr>
          <w:rFonts w:eastAsiaTheme="minorHAnsi"/>
          <w:sz w:val="22"/>
          <w:szCs w:val="22"/>
          <w:lang w:eastAsia="en-US"/>
        </w:rPr>
        <w:t xml:space="preserve">3.2. Окончание работ: __________________________________________________ </w:t>
      </w:r>
      <w:proofErr w:type="gramStart"/>
      <w:r w:rsidRPr="00E31575">
        <w:rPr>
          <w:rFonts w:eastAsiaTheme="minorHAnsi"/>
          <w:sz w:val="22"/>
          <w:szCs w:val="22"/>
          <w:lang w:eastAsia="en-US"/>
        </w:rPr>
        <w:t>г</w:t>
      </w:r>
      <w:proofErr w:type="gramEnd"/>
      <w:r w:rsidRPr="00E31575">
        <w:rPr>
          <w:rFonts w:eastAsiaTheme="minorHAnsi"/>
          <w:sz w:val="22"/>
          <w:szCs w:val="22"/>
          <w:lang w:eastAsia="en-US"/>
        </w:rPr>
        <w:t>.</w:t>
      </w:r>
    </w:p>
    <w:p w:rsidR="00E31575" w:rsidRPr="00E31575" w:rsidRDefault="00E31575" w:rsidP="00E31575">
      <w:pPr>
        <w:autoSpaceDE w:val="0"/>
        <w:autoSpaceDN w:val="0"/>
        <w:adjustRightInd w:val="0"/>
        <w:spacing w:line="276" w:lineRule="auto"/>
        <w:ind w:left="360"/>
        <w:jc w:val="center"/>
        <w:rPr>
          <w:b/>
          <w:sz w:val="22"/>
          <w:szCs w:val="22"/>
          <w:lang w:eastAsia="ru-RU"/>
        </w:rPr>
      </w:pPr>
      <w:r w:rsidRPr="00E31575">
        <w:rPr>
          <w:b/>
          <w:sz w:val="22"/>
          <w:szCs w:val="22"/>
          <w:lang w:eastAsia="ru-RU"/>
        </w:rPr>
        <w:t>4.ОБЯЗАТЕЛЬСТВА СТОРОН ДОГОВОРА</w:t>
      </w:r>
    </w:p>
    <w:p w:rsidR="00E31575" w:rsidRPr="00E31575" w:rsidRDefault="00E31575" w:rsidP="005B072C">
      <w:pPr>
        <w:tabs>
          <w:tab w:val="left" w:pos="180"/>
          <w:tab w:val="left" w:pos="540"/>
          <w:tab w:val="left" w:pos="709"/>
          <w:tab w:val="left" w:pos="1276"/>
          <w:tab w:val="left" w:pos="1276"/>
          <w:tab w:val="left" w:pos="2160"/>
          <w:tab w:val="left" w:pos="3420"/>
          <w:tab w:val="left" w:pos="3960"/>
        </w:tabs>
        <w:autoSpaceDE w:val="0"/>
        <w:ind w:firstLine="709"/>
        <w:contextualSpacing/>
        <w:jc w:val="both"/>
        <w:rPr>
          <w:sz w:val="22"/>
          <w:szCs w:val="22"/>
          <w:lang w:eastAsia="ru-RU"/>
        </w:rPr>
      </w:pPr>
      <w:r w:rsidRPr="00E31575">
        <w:rPr>
          <w:sz w:val="22"/>
          <w:szCs w:val="22"/>
          <w:lang w:eastAsia="ru-RU"/>
        </w:rPr>
        <w:t>4.1.Заказчик имеет право:</w:t>
      </w:r>
    </w:p>
    <w:p w:rsidR="00E31575" w:rsidRPr="00E31575" w:rsidRDefault="00E31575" w:rsidP="005B072C">
      <w:pPr>
        <w:tabs>
          <w:tab w:val="left" w:pos="180"/>
          <w:tab w:val="left" w:pos="540"/>
          <w:tab w:val="left" w:pos="709"/>
          <w:tab w:val="left" w:pos="1276"/>
          <w:tab w:val="left" w:pos="1418"/>
          <w:tab w:val="left" w:pos="2160"/>
          <w:tab w:val="left" w:pos="3420"/>
          <w:tab w:val="left" w:pos="3960"/>
        </w:tabs>
        <w:autoSpaceDE w:val="0"/>
        <w:ind w:firstLine="709"/>
        <w:contextualSpacing/>
        <w:jc w:val="both"/>
        <w:rPr>
          <w:sz w:val="22"/>
          <w:szCs w:val="22"/>
          <w:lang w:eastAsia="ru-RU"/>
        </w:rPr>
      </w:pPr>
      <w:r w:rsidRPr="00E31575">
        <w:rPr>
          <w:sz w:val="22"/>
          <w:szCs w:val="22"/>
          <w:lang w:eastAsia="ru-RU"/>
        </w:rPr>
        <w:t>4.1.1. Осуществлять контроль и надзор за ходом и качеством выполняемых работ, соблюдением сроков их выполнения Подрядчиком, не вмешиваясь при этом в его оперативно – хозяйственную деятельность.</w:t>
      </w:r>
    </w:p>
    <w:p w:rsidR="00E31575" w:rsidRPr="00E31575" w:rsidRDefault="00E31575" w:rsidP="005B072C">
      <w:pPr>
        <w:tabs>
          <w:tab w:val="left" w:pos="180"/>
          <w:tab w:val="left" w:pos="540"/>
          <w:tab w:val="left" w:pos="709"/>
          <w:tab w:val="left" w:pos="1276"/>
          <w:tab w:val="left" w:pos="1418"/>
          <w:tab w:val="left" w:pos="2160"/>
          <w:tab w:val="left" w:pos="3420"/>
          <w:tab w:val="left" w:pos="3960"/>
        </w:tabs>
        <w:autoSpaceDE w:val="0"/>
        <w:ind w:firstLine="709"/>
        <w:contextualSpacing/>
        <w:jc w:val="both"/>
        <w:rPr>
          <w:sz w:val="22"/>
          <w:szCs w:val="22"/>
          <w:lang w:eastAsia="ru-RU"/>
        </w:rPr>
      </w:pPr>
      <w:r w:rsidRPr="00E31575">
        <w:rPr>
          <w:sz w:val="22"/>
          <w:szCs w:val="22"/>
          <w:lang w:eastAsia="ru-RU"/>
        </w:rPr>
        <w:t>4.1.2. Привлекать специалистов, осуществляющих технический, авторский надзор, для проверки качества выполняемых работ, в том числе при сдаче-приемке работ.</w:t>
      </w:r>
    </w:p>
    <w:p w:rsidR="00E31575" w:rsidRPr="00E31575" w:rsidRDefault="00166E60" w:rsidP="005B072C">
      <w:pPr>
        <w:tabs>
          <w:tab w:val="left" w:pos="180"/>
          <w:tab w:val="left" w:pos="540"/>
          <w:tab w:val="left" w:pos="709"/>
          <w:tab w:val="left" w:pos="1276"/>
          <w:tab w:val="left" w:pos="2160"/>
          <w:tab w:val="left" w:pos="3420"/>
          <w:tab w:val="left" w:pos="3960"/>
        </w:tabs>
        <w:autoSpaceDE w:val="0"/>
        <w:spacing w:after="200"/>
        <w:contextualSpacing/>
        <w:jc w:val="both"/>
        <w:rPr>
          <w:sz w:val="22"/>
          <w:szCs w:val="22"/>
          <w:lang w:eastAsia="ru-RU"/>
        </w:rPr>
      </w:pPr>
      <w:r>
        <w:rPr>
          <w:sz w:val="22"/>
          <w:szCs w:val="22"/>
          <w:lang w:eastAsia="ru-RU"/>
        </w:rPr>
        <w:t xml:space="preserve">           4.2.</w:t>
      </w:r>
      <w:r w:rsidR="00E31575" w:rsidRPr="00E31575">
        <w:rPr>
          <w:sz w:val="22"/>
          <w:szCs w:val="22"/>
          <w:lang w:eastAsia="ru-RU"/>
        </w:rPr>
        <w:t xml:space="preserve"> Заказчик обязан:</w:t>
      </w:r>
    </w:p>
    <w:p w:rsidR="00E31575" w:rsidRPr="00E31575" w:rsidRDefault="00166E60" w:rsidP="005B072C">
      <w:pPr>
        <w:tabs>
          <w:tab w:val="left" w:pos="-142"/>
          <w:tab w:val="left" w:pos="0"/>
          <w:tab w:val="left" w:pos="567"/>
          <w:tab w:val="left" w:pos="1418"/>
          <w:tab w:val="left" w:pos="3420"/>
          <w:tab w:val="left" w:pos="3960"/>
        </w:tabs>
        <w:autoSpaceDE w:val="0"/>
        <w:spacing w:after="200"/>
        <w:contextualSpacing/>
        <w:jc w:val="both"/>
        <w:rPr>
          <w:sz w:val="22"/>
          <w:szCs w:val="22"/>
          <w:lang w:eastAsia="ru-RU"/>
        </w:rPr>
      </w:pPr>
      <w:r>
        <w:rPr>
          <w:sz w:val="22"/>
          <w:szCs w:val="22"/>
          <w:lang w:eastAsia="ru-RU"/>
        </w:rPr>
        <w:t xml:space="preserve">           4.2.1.</w:t>
      </w:r>
      <w:r w:rsidR="00E31575" w:rsidRPr="00E31575">
        <w:rPr>
          <w:sz w:val="22"/>
          <w:szCs w:val="22"/>
          <w:lang w:eastAsia="ru-RU"/>
        </w:rPr>
        <w:t>Принять и оплатить результаты работ, выполненных Подрядчиком в размерах  и в сроки, установленные настоящим договором.</w:t>
      </w:r>
    </w:p>
    <w:p w:rsidR="00166E60" w:rsidRDefault="00166E60" w:rsidP="005B072C">
      <w:pPr>
        <w:tabs>
          <w:tab w:val="left" w:pos="540"/>
          <w:tab w:val="left" w:pos="1276"/>
        </w:tabs>
        <w:spacing w:after="200"/>
        <w:contextualSpacing/>
        <w:jc w:val="both"/>
        <w:rPr>
          <w:kern w:val="1"/>
          <w:sz w:val="22"/>
          <w:szCs w:val="22"/>
          <w:lang w:eastAsia="ru-RU"/>
        </w:rPr>
      </w:pPr>
      <w:r>
        <w:rPr>
          <w:sz w:val="22"/>
          <w:szCs w:val="22"/>
          <w:lang w:eastAsia="ru-RU"/>
        </w:rPr>
        <w:t xml:space="preserve">          4.3.</w:t>
      </w:r>
      <w:r w:rsidR="00E31575" w:rsidRPr="00E31575">
        <w:rPr>
          <w:sz w:val="22"/>
          <w:szCs w:val="22"/>
          <w:lang w:eastAsia="ru-RU"/>
        </w:rPr>
        <w:t>Подрядчик обязан:</w:t>
      </w:r>
    </w:p>
    <w:p w:rsidR="00E31575" w:rsidRPr="005B072C" w:rsidRDefault="005B072C" w:rsidP="005B072C">
      <w:pPr>
        <w:tabs>
          <w:tab w:val="left" w:pos="540"/>
          <w:tab w:val="left" w:pos="1276"/>
        </w:tabs>
        <w:spacing w:after="200"/>
        <w:ind w:left="600"/>
        <w:contextualSpacing/>
        <w:jc w:val="both"/>
        <w:rPr>
          <w:kern w:val="1"/>
          <w:sz w:val="22"/>
          <w:szCs w:val="22"/>
          <w:lang w:eastAsia="ru-RU"/>
        </w:rPr>
      </w:pPr>
      <w:r>
        <w:rPr>
          <w:kern w:val="1"/>
          <w:sz w:val="22"/>
          <w:szCs w:val="22"/>
          <w:lang w:eastAsia="ru-RU"/>
        </w:rPr>
        <w:t xml:space="preserve"> 4.3.1.</w:t>
      </w:r>
      <w:r w:rsidR="00E31575" w:rsidRPr="005B072C">
        <w:rPr>
          <w:kern w:val="1"/>
          <w:sz w:val="22"/>
          <w:szCs w:val="22"/>
          <w:lang w:eastAsia="ru-RU"/>
        </w:rPr>
        <w:t>Выполнять работу  согласно Приложению №1 к настоящему Договору.</w:t>
      </w:r>
    </w:p>
    <w:p w:rsidR="005B072C" w:rsidRDefault="005B072C" w:rsidP="005B072C">
      <w:pPr>
        <w:tabs>
          <w:tab w:val="left" w:pos="540"/>
          <w:tab w:val="left" w:pos="993"/>
          <w:tab w:val="left" w:pos="1080"/>
          <w:tab w:val="left" w:pos="1276"/>
        </w:tabs>
        <w:spacing w:after="200"/>
        <w:ind w:left="567"/>
        <w:contextualSpacing/>
        <w:jc w:val="both"/>
        <w:rPr>
          <w:kern w:val="1"/>
          <w:sz w:val="22"/>
          <w:szCs w:val="22"/>
          <w:lang w:eastAsia="ru-RU"/>
        </w:rPr>
      </w:pPr>
      <w:r>
        <w:rPr>
          <w:kern w:val="1"/>
          <w:sz w:val="22"/>
          <w:szCs w:val="22"/>
          <w:lang w:eastAsia="ru-RU"/>
        </w:rPr>
        <w:t xml:space="preserve">  4.3.2.</w:t>
      </w:r>
      <w:r w:rsidR="00E31575" w:rsidRPr="00E31575">
        <w:rPr>
          <w:kern w:val="1"/>
          <w:sz w:val="22"/>
          <w:szCs w:val="22"/>
          <w:lang w:eastAsia="ru-RU"/>
        </w:rPr>
        <w:t xml:space="preserve">Представить Заказчику копию свидетельства саморегулируемой организации о допуске </w:t>
      </w:r>
      <w:proofErr w:type="gramStart"/>
      <w:r w:rsidR="00E31575" w:rsidRPr="00E31575">
        <w:rPr>
          <w:kern w:val="1"/>
          <w:sz w:val="22"/>
          <w:szCs w:val="22"/>
          <w:lang w:eastAsia="ru-RU"/>
        </w:rPr>
        <w:t>к</w:t>
      </w:r>
      <w:proofErr w:type="gramEnd"/>
      <w:r w:rsidR="00E31575" w:rsidRPr="00E31575">
        <w:rPr>
          <w:kern w:val="1"/>
          <w:sz w:val="22"/>
          <w:szCs w:val="22"/>
          <w:lang w:eastAsia="ru-RU"/>
        </w:rPr>
        <w:t xml:space="preserve"> </w:t>
      </w:r>
    </w:p>
    <w:p w:rsidR="00E31575" w:rsidRPr="00E31575" w:rsidRDefault="00E31575" w:rsidP="005B072C">
      <w:pPr>
        <w:tabs>
          <w:tab w:val="left" w:pos="540"/>
          <w:tab w:val="left" w:pos="993"/>
          <w:tab w:val="left" w:pos="1080"/>
          <w:tab w:val="left" w:pos="1276"/>
        </w:tabs>
        <w:spacing w:after="200"/>
        <w:contextualSpacing/>
        <w:jc w:val="both"/>
        <w:rPr>
          <w:sz w:val="22"/>
          <w:szCs w:val="22"/>
          <w:lang w:eastAsia="ru-RU"/>
        </w:rPr>
      </w:pPr>
      <w:r w:rsidRPr="00E31575">
        <w:rPr>
          <w:kern w:val="1"/>
          <w:sz w:val="22"/>
          <w:szCs w:val="22"/>
          <w:lang w:eastAsia="ru-RU"/>
        </w:rPr>
        <w:t xml:space="preserve">выполняемым работам. </w:t>
      </w:r>
    </w:p>
    <w:p w:rsidR="005B072C" w:rsidRDefault="005B072C" w:rsidP="005B072C">
      <w:pPr>
        <w:tabs>
          <w:tab w:val="left" w:pos="540"/>
          <w:tab w:val="left" w:pos="993"/>
          <w:tab w:val="left" w:pos="1080"/>
          <w:tab w:val="left" w:pos="1276"/>
        </w:tabs>
        <w:spacing w:after="200"/>
        <w:ind w:left="567"/>
        <w:contextualSpacing/>
        <w:jc w:val="both"/>
        <w:rPr>
          <w:sz w:val="22"/>
          <w:szCs w:val="22"/>
          <w:lang w:eastAsia="ru-RU"/>
        </w:rPr>
      </w:pPr>
      <w:r>
        <w:rPr>
          <w:sz w:val="22"/>
          <w:szCs w:val="22"/>
          <w:lang w:eastAsia="ru-RU"/>
        </w:rPr>
        <w:t xml:space="preserve">  4.3.3.</w:t>
      </w:r>
      <w:r w:rsidR="00E31575" w:rsidRPr="00E31575">
        <w:rPr>
          <w:sz w:val="22"/>
          <w:szCs w:val="22"/>
          <w:lang w:eastAsia="ru-RU"/>
        </w:rPr>
        <w:t xml:space="preserve">Подрядчик не вправе без предварительного письменного </w:t>
      </w:r>
      <w:r>
        <w:rPr>
          <w:sz w:val="22"/>
          <w:szCs w:val="22"/>
          <w:lang w:eastAsia="ru-RU"/>
        </w:rPr>
        <w:t>согласия Заказчика переуступить</w:t>
      </w:r>
    </w:p>
    <w:p w:rsidR="00E31575" w:rsidRPr="00E31575" w:rsidRDefault="00E31575" w:rsidP="005B072C">
      <w:pPr>
        <w:tabs>
          <w:tab w:val="left" w:pos="540"/>
          <w:tab w:val="left" w:pos="993"/>
          <w:tab w:val="left" w:pos="1080"/>
          <w:tab w:val="left" w:pos="1276"/>
        </w:tabs>
        <w:spacing w:after="200"/>
        <w:contextualSpacing/>
        <w:jc w:val="both"/>
        <w:rPr>
          <w:sz w:val="22"/>
          <w:szCs w:val="22"/>
          <w:lang w:eastAsia="ru-RU"/>
        </w:rPr>
      </w:pPr>
      <w:r w:rsidRPr="00E31575">
        <w:rPr>
          <w:sz w:val="22"/>
          <w:szCs w:val="22"/>
          <w:lang w:eastAsia="ru-RU"/>
        </w:rPr>
        <w:t>свои права (требования) и /или обязанности по настоящему Договору третьему лицу.</w:t>
      </w:r>
    </w:p>
    <w:p w:rsidR="005B072C" w:rsidRDefault="005B072C" w:rsidP="005B072C">
      <w:pPr>
        <w:tabs>
          <w:tab w:val="left" w:pos="540"/>
          <w:tab w:val="left" w:pos="993"/>
          <w:tab w:val="left" w:pos="1080"/>
          <w:tab w:val="left" w:pos="1276"/>
        </w:tabs>
        <w:spacing w:after="200"/>
        <w:ind w:left="567"/>
        <w:contextualSpacing/>
        <w:jc w:val="both"/>
        <w:rPr>
          <w:sz w:val="22"/>
          <w:szCs w:val="22"/>
          <w:lang w:eastAsia="ru-RU"/>
        </w:rPr>
      </w:pPr>
      <w:r>
        <w:rPr>
          <w:sz w:val="22"/>
          <w:szCs w:val="22"/>
          <w:lang w:eastAsia="ru-RU"/>
        </w:rPr>
        <w:t xml:space="preserve">  4.3.4.</w:t>
      </w:r>
      <w:r w:rsidR="00E31575" w:rsidRPr="00E31575">
        <w:rPr>
          <w:sz w:val="22"/>
          <w:szCs w:val="22"/>
          <w:lang w:eastAsia="ru-RU"/>
        </w:rPr>
        <w:t>Не позднее 5 (пяти) календарных дней с момента заключения</w:t>
      </w:r>
      <w:r w:rsidR="00E31575" w:rsidRPr="00E31575">
        <w:rPr>
          <w:sz w:val="24"/>
          <w:szCs w:val="24"/>
          <w:lang w:eastAsia="ru-RU"/>
        </w:rPr>
        <w:t xml:space="preserve"> </w:t>
      </w:r>
      <w:r w:rsidR="00E31575" w:rsidRPr="005B072C">
        <w:rPr>
          <w:sz w:val="22"/>
          <w:szCs w:val="22"/>
          <w:lang w:eastAsia="ru-RU"/>
        </w:rPr>
        <w:t xml:space="preserve">Договора «Подрядчик» обязан </w:t>
      </w:r>
    </w:p>
    <w:p w:rsidR="00E31575" w:rsidRPr="005B072C" w:rsidRDefault="00E31575" w:rsidP="005B072C">
      <w:pPr>
        <w:tabs>
          <w:tab w:val="left" w:pos="540"/>
          <w:tab w:val="left" w:pos="993"/>
          <w:tab w:val="left" w:pos="1080"/>
          <w:tab w:val="left" w:pos="1276"/>
        </w:tabs>
        <w:spacing w:after="200"/>
        <w:contextualSpacing/>
        <w:jc w:val="both"/>
        <w:rPr>
          <w:sz w:val="22"/>
          <w:szCs w:val="22"/>
          <w:lang w:eastAsia="ru-RU"/>
        </w:rPr>
      </w:pPr>
      <w:r w:rsidRPr="005B072C">
        <w:rPr>
          <w:sz w:val="22"/>
          <w:szCs w:val="22"/>
          <w:lang w:eastAsia="ru-RU"/>
        </w:rPr>
        <w:t>предоставить Заказчику информацию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w:t>
      </w:r>
    </w:p>
    <w:p w:rsidR="005B072C" w:rsidRDefault="005B072C" w:rsidP="005B072C">
      <w:pPr>
        <w:tabs>
          <w:tab w:val="left" w:pos="540"/>
          <w:tab w:val="left" w:pos="993"/>
          <w:tab w:val="left" w:pos="1080"/>
          <w:tab w:val="left" w:pos="1276"/>
        </w:tabs>
        <w:spacing w:after="200"/>
        <w:ind w:left="567"/>
        <w:contextualSpacing/>
        <w:jc w:val="both"/>
        <w:rPr>
          <w:sz w:val="22"/>
          <w:szCs w:val="22"/>
          <w:lang w:eastAsia="ru-RU"/>
        </w:rPr>
      </w:pPr>
      <w:r>
        <w:rPr>
          <w:sz w:val="22"/>
          <w:szCs w:val="22"/>
          <w:lang w:eastAsia="ru-RU"/>
        </w:rPr>
        <w:t xml:space="preserve">  4.3.5.</w:t>
      </w:r>
      <w:r w:rsidR="00E31575" w:rsidRPr="00E31575">
        <w:rPr>
          <w:sz w:val="22"/>
          <w:szCs w:val="22"/>
          <w:lang w:eastAsia="ru-RU"/>
        </w:rPr>
        <w:t>Сдать выполненные работы Заказчику</w:t>
      </w:r>
      <w:r>
        <w:rPr>
          <w:sz w:val="22"/>
          <w:szCs w:val="22"/>
          <w:lang w:eastAsia="ru-RU"/>
        </w:rPr>
        <w:t xml:space="preserve">   </w:t>
      </w:r>
      <w:r w:rsidR="00E31575" w:rsidRPr="00E31575">
        <w:rPr>
          <w:sz w:val="22"/>
          <w:szCs w:val="22"/>
          <w:lang w:eastAsia="ru-RU"/>
        </w:rPr>
        <w:t xml:space="preserve"> в соответствии</w:t>
      </w:r>
      <w:r>
        <w:rPr>
          <w:sz w:val="22"/>
          <w:szCs w:val="22"/>
          <w:lang w:eastAsia="ru-RU"/>
        </w:rPr>
        <w:t xml:space="preserve">  со СНиП и  условиями договора  </w:t>
      </w:r>
      <w:proofErr w:type="gramStart"/>
      <w:r>
        <w:rPr>
          <w:sz w:val="22"/>
          <w:szCs w:val="22"/>
          <w:lang w:eastAsia="ru-RU"/>
        </w:rPr>
        <w:t>в</w:t>
      </w:r>
      <w:proofErr w:type="gramEnd"/>
    </w:p>
    <w:p w:rsidR="00E31575" w:rsidRPr="00E31575" w:rsidRDefault="00E31575" w:rsidP="005B072C">
      <w:pPr>
        <w:tabs>
          <w:tab w:val="left" w:pos="540"/>
          <w:tab w:val="left" w:pos="993"/>
          <w:tab w:val="left" w:pos="1080"/>
          <w:tab w:val="left" w:pos="1276"/>
        </w:tabs>
        <w:spacing w:after="200"/>
        <w:contextualSpacing/>
        <w:jc w:val="both"/>
        <w:rPr>
          <w:sz w:val="22"/>
          <w:szCs w:val="22"/>
          <w:lang w:eastAsia="ru-RU"/>
        </w:rPr>
      </w:pPr>
      <w:proofErr w:type="gramStart"/>
      <w:r w:rsidRPr="00E31575">
        <w:rPr>
          <w:sz w:val="22"/>
          <w:szCs w:val="22"/>
          <w:lang w:eastAsia="ru-RU"/>
        </w:rPr>
        <w:t>состоянии</w:t>
      </w:r>
      <w:proofErr w:type="gramEnd"/>
      <w:r w:rsidRPr="00E31575">
        <w:rPr>
          <w:sz w:val="22"/>
          <w:szCs w:val="22"/>
          <w:lang w:eastAsia="ru-RU"/>
        </w:rPr>
        <w:t>, позволяющем эксплуатировать объект по его назначению.</w:t>
      </w:r>
    </w:p>
    <w:p w:rsidR="00E31575" w:rsidRPr="00E31575" w:rsidRDefault="005B072C" w:rsidP="005B072C">
      <w:pPr>
        <w:tabs>
          <w:tab w:val="left" w:pos="540"/>
          <w:tab w:val="left" w:pos="993"/>
          <w:tab w:val="left" w:pos="1080"/>
          <w:tab w:val="left" w:pos="1276"/>
        </w:tabs>
        <w:spacing w:after="200"/>
        <w:ind w:left="567"/>
        <w:contextualSpacing/>
        <w:jc w:val="both"/>
        <w:rPr>
          <w:sz w:val="22"/>
          <w:szCs w:val="22"/>
          <w:lang w:eastAsia="ru-RU"/>
        </w:rPr>
      </w:pPr>
      <w:r>
        <w:rPr>
          <w:sz w:val="22"/>
          <w:szCs w:val="22"/>
          <w:lang w:eastAsia="ru-RU"/>
        </w:rPr>
        <w:t xml:space="preserve">  4.3.6.</w:t>
      </w:r>
      <w:r w:rsidR="00E31575" w:rsidRPr="00E31575">
        <w:rPr>
          <w:sz w:val="22"/>
          <w:szCs w:val="22"/>
          <w:lang w:eastAsia="ru-RU"/>
        </w:rPr>
        <w:t>Гарантировать качество выполненных работ в соответствии со СНиП и условиями договора.</w:t>
      </w:r>
    </w:p>
    <w:p w:rsidR="00297BA0" w:rsidRDefault="005B072C" w:rsidP="005B072C">
      <w:pPr>
        <w:tabs>
          <w:tab w:val="left" w:pos="540"/>
          <w:tab w:val="left" w:pos="993"/>
          <w:tab w:val="left" w:pos="1080"/>
          <w:tab w:val="left" w:pos="1276"/>
        </w:tabs>
        <w:spacing w:after="200"/>
        <w:ind w:left="567"/>
        <w:contextualSpacing/>
        <w:jc w:val="both"/>
        <w:rPr>
          <w:sz w:val="22"/>
          <w:szCs w:val="22"/>
          <w:lang w:eastAsia="ru-RU"/>
        </w:rPr>
      </w:pPr>
      <w:r>
        <w:rPr>
          <w:sz w:val="22"/>
          <w:szCs w:val="22"/>
          <w:lang w:eastAsia="ru-RU"/>
        </w:rPr>
        <w:t xml:space="preserve">  4.3.7.</w:t>
      </w:r>
      <w:r w:rsidR="00E31575" w:rsidRPr="00E31575">
        <w:rPr>
          <w:sz w:val="22"/>
          <w:szCs w:val="22"/>
          <w:lang w:eastAsia="ru-RU"/>
        </w:rPr>
        <w:t>Обеспечить выполнение на объекте всех необходимых меропр</w:t>
      </w:r>
      <w:r w:rsidR="00297BA0">
        <w:rPr>
          <w:sz w:val="22"/>
          <w:szCs w:val="22"/>
          <w:lang w:eastAsia="ru-RU"/>
        </w:rPr>
        <w:t>иятий по технике безопасности и</w:t>
      </w:r>
    </w:p>
    <w:p w:rsidR="00E31575" w:rsidRPr="00E31575" w:rsidRDefault="00E31575" w:rsidP="00297BA0">
      <w:pPr>
        <w:tabs>
          <w:tab w:val="left" w:pos="540"/>
          <w:tab w:val="left" w:pos="993"/>
          <w:tab w:val="left" w:pos="1080"/>
          <w:tab w:val="left" w:pos="1276"/>
        </w:tabs>
        <w:spacing w:after="200"/>
        <w:contextualSpacing/>
        <w:jc w:val="both"/>
        <w:rPr>
          <w:sz w:val="22"/>
          <w:szCs w:val="22"/>
          <w:lang w:eastAsia="ru-RU"/>
        </w:rPr>
      </w:pPr>
      <w:r w:rsidRPr="00E31575">
        <w:rPr>
          <w:sz w:val="22"/>
          <w:szCs w:val="22"/>
          <w:lang w:eastAsia="ru-RU"/>
        </w:rPr>
        <w:t>электробезопасности.</w:t>
      </w:r>
    </w:p>
    <w:p w:rsidR="005B072C" w:rsidRDefault="005B072C" w:rsidP="005B072C">
      <w:pPr>
        <w:tabs>
          <w:tab w:val="left" w:pos="540"/>
          <w:tab w:val="left" w:pos="993"/>
          <w:tab w:val="left" w:pos="1080"/>
          <w:tab w:val="left" w:pos="1276"/>
        </w:tabs>
        <w:spacing w:after="200"/>
        <w:contextualSpacing/>
        <w:jc w:val="both"/>
        <w:rPr>
          <w:sz w:val="22"/>
          <w:szCs w:val="22"/>
          <w:lang w:eastAsia="ru-RU"/>
        </w:rPr>
      </w:pPr>
      <w:r>
        <w:rPr>
          <w:sz w:val="22"/>
          <w:szCs w:val="22"/>
          <w:lang w:eastAsia="ru-RU"/>
        </w:rPr>
        <w:t xml:space="preserve">            4.3.8.</w:t>
      </w:r>
      <w:r w:rsidR="00E31575" w:rsidRPr="00E31575">
        <w:rPr>
          <w:sz w:val="22"/>
          <w:szCs w:val="22"/>
          <w:lang w:eastAsia="ru-RU"/>
        </w:rPr>
        <w:t>Осуществлять сбор и вывоз строительного мусора с места выполнения работ не реже 1-2 раз в неделю.</w:t>
      </w:r>
    </w:p>
    <w:p w:rsidR="00E31575" w:rsidRPr="005B072C" w:rsidRDefault="005B072C" w:rsidP="005B072C">
      <w:pPr>
        <w:tabs>
          <w:tab w:val="left" w:pos="540"/>
          <w:tab w:val="left" w:pos="993"/>
          <w:tab w:val="left" w:pos="1080"/>
          <w:tab w:val="left" w:pos="1276"/>
        </w:tabs>
        <w:spacing w:after="200"/>
        <w:contextualSpacing/>
        <w:jc w:val="both"/>
        <w:rPr>
          <w:sz w:val="22"/>
          <w:szCs w:val="22"/>
          <w:lang w:eastAsia="ru-RU"/>
        </w:rPr>
      </w:pPr>
      <w:r>
        <w:rPr>
          <w:sz w:val="22"/>
          <w:szCs w:val="22"/>
          <w:lang w:eastAsia="ru-RU"/>
        </w:rPr>
        <w:t xml:space="preserve">           4.3.9.</w:t>
      </w:r>
      <w:r w:rsidR="00E31575" w:rsidRPr="005B072C">
        <w:rPr>
          <w:sz w:val="22"/>
          <w:szCs w:val="22"/>
          <w:lang w:eastAsia="ru-RU"/>
        </w:rPr>
        <w:t>Самостоятельно организовать производство работ на объекте.</w:t>
      </w:r>
    </w:p>
    <w:p w:rsidR="00E31575" w:rsidRPr="00E31575" w:rsidRDefault="005B072C" w:rsidP="005B072C">
      <w:pPr>
        <w:tabs>
          <w:tab w:val="left" w:pos="540"/>
          <w:tab w:val="left" w:pos="993"/>
          <w:tab w:val="left" w:pos="1080"/>
          <w:tab w:val="left" w:pos="1276"/>
        </w:tabs>
        <w:spacing w:after="200"/>
        <w:contextualSpacing/>
        <w:jc w:val="both"/>
        <w:rPr>
          <w:sz w:val="22"/>
          <w:szCs w:val="22"/>
          <w:lang w:eastAsia="ru-RU"/>
        </w:rPr>
      </w:pPr>
      <w:r>
        <w:rPr>
          <w:sz w:val="22"/>
          <w:szCs w:val="22"/>
          <w:lang w:eastAsia="ru-RU"/>
        </w:rPr>
        <w:t xml:space="preserve">           4.3.10.</w:t>
      </w:r>
      <w:r w:rsidR="00CD2020">
        <w:rPr>
          <w:sz w:val="22"/>
          <w:szCs w:val="22"/>
          <w:lang w:eastAsia="ru-RU"/>
        </w:rPr>
        <w:t>П</w:t>
      </w:r>
      <w:r w:rsidR="00E31575" w:rsidRPr="00E31575">
        <w:rPr>
          <w:sz w:val="22"/>
          <w:szCs w:val="22"/>
          <w:lang w:eastAsia="ru-RU"/>
        </w:rPr>
        <w:t xml:space="preserve">осле окончания работ предоставить Заказчику акт сдачи </w:t>
      </w:r>
      <w:proofErr w:type="gramStart"/>
      <w:r w:rsidR="00E31575" w:rsidRPr="00E31575">
        <w:rPr>
          <w:sz w:val="22"/>
          <w:szCs w:val="22"/>
          <w:lang w:eastAsia="ru-RU"/>
        </w:rPr>
        <w:t>–п</w:t>
      </w:r>
      <w:proofErr w:type="gramEnd"/>
      <w:r w:rsidR="00E31575" w:rsidRPr="00E31575">
        <w:rPr>
          <w:sz w:val="22"/>
          <w:szCs w:val="22"/>
          <w:lang w:eastAsia="ru-RU"/>
        </w:rPr>
        <w:t>риемки выполненных работ (форма КС-2), справку о стоимости выполненных работ (форма КС-3),   технический отчет  с приложением протоколов проверок и испытания,  счет  и счет- фактуру.</w:t>
      </w:r>
    </w:p>
    <w:p w:rsidR="00E31575" w:rsidRDefault="005B072C" w:rsidP="005B072C">
      <w:pPr>
        <w:tabs>
          <w:tab w:val="left" w:pos="540"/>
          <w:tab w:val="left" w:pos="993"/>
          <w:tab w:val="left" w:pos="1080"/>
          <w:tab w:val="left" w:pos="1276"/>
        </w:tabs>
        <w:spacing w:after="200"/>
        <w:contextualSpacing/>
        <w:jc w:val="both"/>
        <w:rPr>
          <w:sz w:val="22"/>
          <w:szCs w:val="22"/>
          <w:lang w:eastAsia="ru-RU"/>
        </w:rPr>
      </w:pPr>
      <w:r>
        <w:rPr>
          <w:sz w:val="22"/>
          <w:szCs w:val="22"/>
          <w:lang w:eastAsia="ru-RU"/>
        </w:rPr>
        <w:t xml:space="preserve">           4.3.11.</w:t>
      </w:r>
      <w:r w:rsidR="00E31575" w:rsidRPr="00E31575">
        <w:rPr>
          <w:sz w:val="22"/>
          <w:szCs w:val="22"/>
          <w:lang w:eastAsia="ru-RU"/>
        </w:rPr>
        <w:t>Предоставлять информацию об  отнесении Заказчика  и привлекаемых   субподрядных организаций к субъектам малого и среднего бизнеса в момент заключения  договора (дополнительного соглашения о  привлечении субподрядных организаций).</w:t>
      </w:r>
    </w:p>
    <w:p w:rsidR="00E31575" w:rsidRPr="005B072C" w:rsidRDefault="005B072C" w:rsidP="005B072C">
      <w:pPr>
        <w:autoSpaceDE w:val="0"/>
        <w:autoSpaceDN w:val="0"/>
        <w:adjustRightInd w:val="0"/>
        <w:spacing w:after="200" w:line="276" w:lineRule="auto"/>
        <w:ind w:left="540"/>
        <w:contextualSpacing/>
        <w:jc w:val="center"/>
        <w:rPr>
          <w:b/>
          <w:sz w:val="22"/>
          <w:szCs w:val="22"/>
          <w:lang w:eastAsia="ru-RU"/>
        </w:rPr>
      </w:pPr>
      <w:r>
        <w:rPr>
          <w:b/>
          <w:sz w:val="22"/>
          <w:szCs w:val="22"/>
          <w:lang w:eastAsia="ru-RU"/>
        </w:rPr>
        <w:t>5.</w:t>
      </w:r>
      <w:r w:rsidR="00E31575" w:rsidRPr="005B072C">
        <w:rPr>
          <w:b/>
          <w:sz w:val="22"/>
          <w:szCs w:val="22"/>
          <w:lang w:eastAsia="ru-RU"/>
        </w:rPr>
        <w:t>ОБЕСПЕЧЕНИЕ МАТЕРИАЛАМИ, ОБОРУДОВАНИЕМ</w:t>
      </w:r>
    </w:p>
    <w:p w:rsidR="005B072C" w:rsidRPr="005B072C" w:rsidRDefault="00E31575" w:rsidP="005B072C">
      <w:pPr>
        <w:autoSpaceDE w:val="0"/>
        <w:autoSpaceDN w:val="0"/>
        <w:adjustRightInd w:val="0"/>
        <w:spacing w:line="276" w:lineRule="auto"/>
        <w:ind w:firstLine="709"/>
        <w:jc w:val="center"/>
        <w:rPr>
          <w:b/>
          <w:sz w:val="22"/>
          <w:szCs w:val="22"/>
          <w:lang w:eastAsia="ru-RU"/>
        </w:rPr>
      </w:pPr>
      <w:r w:rsidRPr="005B072C">
        <w:rPr>
          <w:b/>
          <w:sz w:val="22"/>
          <w:szCs w:val="22"/>
          <w:lang w:eastAsia="ru-RU"/>
        </w:rPr>
        <w:t>И ИНСТРУМЕНТОМ</w:t>
      </w:r>
    </w:p>
    <w:p w:rsidR="00E31575" w:rsidRPr="00E31575" w:rsidRDefault="00E31575" w:rsidP="00E31575">
      <w:pPr>
        <w:autoSpaceDE w:val="0"/>
        <w:autoSpaceDN w:val="0"/>
        <w:adjustRightInd w:val="0"/>
        <w:spacing w:line="276" w:lineRule="auto"/>
        <w:ind w:firstLine="709"/>
        <w:jc w:val="both"/>
        <w:rPr>
          <w:sz w:val="22"/>
          <w:szCs w:val="22"/>
          <w:lang w:eastAsia="ru-RU"/>
        </w:rPr>
      </w:pPr>
      <w:r w:rsidRPr="00E31575">
        <w:rPr>
          <w:sz w:val="24"/>
          <w:szCs w:val="24"/>
          <w:lang w:eastAsia="ru-RU"/>
        </w:rPr>
        <w:t xml:space="preserve"> </w:t>
      </w:r>
      <w:r w:rsidRPr="00E31575">
        <w:rPr>
          <w:sz w:val="22"/>
          <w:szCs w:val="22"/>
          <w:lang w:eastAsia="ru-RU"/>
        </w:rPr>
        <w:t>5.1. Сторона, предоставившая материалы, инструмент и оборудование, отвечает за их соответствие техническим условиям и несет риск убытков, связанных с их ненадлежащим качеством, несоответствием строительным спецификациям, государственным стандартам и техническим условиям.</w:t>
      </w:r>
    </w:p>
    <w:p w:rsidR="00E31575" w:rsidRPr="00E31575" w:rsidRDefault="005B072C" w:rsidP="00E31575">
      <w:pPr>
        <w:autoSpaceDE w:val="0"/>
        <w:autoSpaceDN w:val="0"/>
        <w:adjustRightInd w:val="0"/>
        <w:spacing w:line="276" w:lineRule="auto"/>
        <w:ind w:firstLine="709"/>
        <w:jc w:val="both"/>
        <w:rPr>
          <w:sz w:val="22"/>
          <w:szCs w:val="22"/>
          <w:vertAlign w:val="superscript"/>
          <w:lang w:eastAsia="ru-RU"/>
        </w:rPr>
      </w:pPr>
      <w:r>
        <w:rPr>
          <w:sz w:val="22"/>
          <w:szCs w:val="22"/>
          <w:lang w:eastAsia="ru-RU"/>
        </w:rPr>
        <w:t xml:space="preserve"> </w:t>
      </w:r>
      <w:r w:rsidR="00E31575" w:rsidRPr="00E31575">
        <w:rPr>
          <w:sz w:val="22"/>
          <w:szCs w:val="22"/>
          <w:lang w:eastAsia="ru-RU"/>
        </w:rPr>
        <w:t>5.2. По окончанию Работ по настоящему Договору Подрядчик обязан в пятидневный срок вернуть Заказчику остаток неиспользованных по настоящему Договору Материалов, а так же все полученные инструменты и оборудование с предоставлением Отчёта, предусмотренного пунктом 1.3. настоящего Договора.</w:t>
      </w:r>
      <w:r w:rsidR="00E31575" w:rsidRPr="00E31575">
        <w:rPr>
          <w:sz w:val="22"/>
          <w:szCs w:val="22"/>
          <w:vertAlign w:val="superscript"/>
          <w:lang w:eastAsia="ru-RU"/>
        </w:rPr>
        <w:t xml:space="preserve"> </w:t>
      </w:r>
    </w:p>
    <w:p w:rsidR="00AF7639" w:rsidRPr="00AF7639" w:rsidRDefault="00AF7639" w:rsidP="00AF7639">
      <w:pPr>
        <w:pStyle w:val="af7"/>
        <w:autoSpaceDE w:val="0"/>
        <w:autoSpaceDN w:val="0"/>
        <w:adjustRightInd w:val="0"/>
        <w:spacing w:after="200" w:line="276" w:lineRule="auto"/>
        <w:ind w:left="142"/>
        <w:jc w:val="center"/>
        <w:rPr>
          <w:sz w:val="22"/>
          <w:szCs w:val="22"/>
          <w:lang w:eastAsia="ru-RU"/>
        </w:rPr>
      </w:pPr>
      <w:r>
        <w:rPr>
          <w:b/>
          <w:sz w:val="24"/>
          <w:szCs w:val="24"/>
          <w:lang w:eastAsia="ru-RU"/>
        </w:rPr>
        <w:t>6.</w:t>
      </w:r>
      <w:r w:rsidR="00E31575" w:rsidRPr="00AF7639">
        <w:rPr>
          <w:b/>
          <w:sz w:val="24"/>
          <w:szCs w:val="24"/>
          <w:lang w:eastAsia="ru-RU"/>
        </w:rPr>
        <w:t>ПОРЯДОК ПРИЕМКИ РАБОТ. ТРЕБОВАНИЯ К КАЧЕСТВУ</w:t>
      </w:r>
    </w:p>
    <w:p w:rsidR="0098770F" w:rsidRDefault="00E31575" w:rsidP="0098770F">
      <w:pPr>
        <w:pStyle w:val="af7"/>
        <w:autoSpaceDE w:val="0"/>
        <w:autoSpaceDN w:val="0"/>
        <w:adjustRightInd w:val="0"/>
        <w:spacing w:after="200"/>
        <w:ind w:left="142"/>
        <w:rPr>
          <w:sz w:val="22"/>
          <w:szCs w:val="22"/>
          <w:lang w:eastAsia="ru-RU"/>
        </w:rPr>
      </w:pPr>
      <w:r w:rsidRPr="00AF7639">
        <w:rPr>
          <w:sz w:val="22"/>
          <w:szCs w:val="22"/>
          <w:lang w:eastAsia="ru-RU"/>
        </w:rPr>
        <w:t xml:space="preserve">          6.1. При завершении работ Подрядчик предоставляет Заказчику в течение   трех рабочих дней  акт о фактически выполненной работе и техническую документацию.</w:t>
      </w:r>
    </w:p>
    <w:p w:rsidR="0098770F" w:rsidRDefault="00E31575" w:rsidP="0098770F">
      <w:pPr>
        <w:pStyle w:val="af7"/>
        <w:autoSpaceDE w:val="0"/>
        <w:autoSpaceDN w:val="0"/>
        <w:adjustRightInd w:val="0"/>
        <w:spacing w:after="200"/>
        <w:ind w:left="142"/>
        <w:rPr>
          <w:sz w:val="22"/>
          <w:szCs w:val="22"/>
          <w:lang w:eastAsia="ru-RU"/>
        </w:rPr>
      </w:pPr>
      <w:r w:rsidRPr="00E31575">
        <w:rPr>
          <w:sz w:val="22"/>
          <w:szCs w:val="22"/>
          <w:lang w:eastAsia="ru-RU"/>
        </w:rPr>
        <w:lastRenderedPageBreak/>
        <w:t xml:space="preserve">         </w:t>
      </w:r>
      <w:r w:rsidR="005B072C">
        <w:rPr>
          <w:sz w:val="22"/>
          <w:szCs w:val="22"/>
          <w:lang w:eastAsia="ru-RU"/>
        </w:rPr>
        <w:t xml:space="preserve"> </w:t>
      </w:r>
      <w:r w:rsidRPr="00E31575">
        <w:rPr>
          <w:sz w:val="22"/>
          <w:szCs w:val="22"/>
          <w:lang w:eastAsia="ru-RU"/>
        </w:rPr>
        <w:t>6.2. Заказчик в течение трех рабочих дней со дня получения акта о фактически выполненной работе по ремонту обязан направить Подрядчику подписанный акт сдач</w:t>
      </w:r>
      <w:proofErr w:type="gramStart"/>
      <w:r w:rsidRPr="00E31575">
        <w:rPr>
          <w:sz w:val="22"/>
          <w:szCs w:val="22"/>
          <w:lang w:eastAsia="ru-RU"/>
        </w:rPr>
        <w:t>и-</w:t>
      </w:r>
      <w:proofErr w:type="gramEnd"/>
      <w:r w:rsidRPr="00E31575">
        <w:rPr>
          <w:sz w:val="22"/>
          <w:szCs w:val="22"/>
          <w:lang w:eastAsia="ru-RU"/>
        </w:rPr>
        <w:t xml:space="preserve"> приемки работ или мотивированный отказ.</w:t>
      </w:r>
    </w:p>
    <w:p w:rsidR="0098770F" w:rsidRDefault="0098770F" w:rsidP="0098770F">
      <w:pPr>
        <w:pStyle w:val="af7"/>
        <w:autoSpaceDE w:val="0"/>
        <w:autoSpaceDN w:val="0"/>
        <w:adjustRightInd w:val="0"/>
        <w:spacing w:after="200"/>
        <w:ind w:left="142"/>
        <w:rPr>
          <w:bCs/>
          <w:sz w:val="22"/>
          <w:szCs w:val="22"/>
          <w:lang w:eastAsia="ru-RU"/>
        </w:rPr>
      </w:pPr>
      <w:r>
        <w:rPr>
          <w:sz w:val="22"/>
          <w:szCs w:val="22"/>
          <w:lang w:eastAsia="ru-RU"/>
        </w:rPr>
        <w:t xml:space="preserve">          </w:t>
      </w:r>
      <w:r w:rsidR="00E31575" w:rsidRPr="00E31575">
        <w:rPr>
          <w:rFonts w:eastAsiaTheme="minorHAnsi"/>
          <w:sz w:val="22"/>
          <w:szCs w:val="22"/>
          <w:lang w:eastAsia="en-US"/>
        </w:rPr>
        <w:t xml:space="preserve">6.3.    </w:t>
      </w:r>
      <w:proofErr w:type="gramStart"/>
      <w:r w:rsidR="00E31575" w:rsidRPr="00E31575">
        <w:rPr>
          <w:bCs/>
          <w:sz w:val="22"/>
          <w:szCs w:val="22"/>
          <w:lang w:eastAsia="ru-RU"/>
        </w:rPr>
        <w:t>Результат работ должен соответствовать требованиям законодательства в области энергоснабжения и строительства,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Российской Федерации, технической документации и смете, утвержденным Заказчиком, требованиям Заказчика, изложенным в настоящем Договоре, требованиям органов государственной власти и управления, уполномоченных контролировать, согласовывать, выдавать разрешения, и наделенных другими властными и</w:t>
      </w:r>
      <w:proofErr w:type="gramEnd"/>
      <w:r w:rsidR="00E31575" w:rsidRPr="00E31575">
        <w:rPr>
          <w:bCs/>
          <w:sz w:val="22"/>
          <w:szCs w:val="22"/>
          <w:lang w:eastAsia="ru-RU"/>
        </w:rPr>
        <w:t xml:space="preserve"> иными полномочиями в отношении создаваемого результата работ. </w:t>
      </w:r>
    </w:p>
    <w:p w:rsidR="00E31575" w:rsidRPr="00E31575" w:rsidRDefault="00E31575" w:rsidP="0098770F">
      <w:pPr>
        <w:pStyle w:val="af7"/>
        <w:autoSpaceDE w:val="0"/>
        <w:autoSpaceDN w:val="0"/>
        <w:adjustRightInd w:val="0"/>
        <w:spacing w:after="200"/>
        <w:ind w:left="142"/>
        <w:rPr>
          <w:bCs/>
          <w:sz w:val="22"/>
          <w:szCs w:val="22"/>
          <w:lang w:eastAsia="ru-RU"/>
        </w:rPr>
      </w:pPr>
      <w:r w:rsidRPr="00E31575">
        <w:rPr>
          <w:bCs/>
          <w:sz w:val="22"/>
          <w:szCs w:val="22"/>
          <w:lang w:eastAsia="ru-RU"/>
        </w:rPr>
        <w:t>Результатом выполнения работ по договору является технический отчет  с приложением протоколов проверок,  испытаний  и измерений.</w:t>
      </w:r>
    </w:p>
    <w:p w:rsidR="00E31575" w:rsidRPr="00E31575" w:rsidRDefault="00E31575" w:rsidP="00E31575">
      <w:pPr>
        <w:spacing w:line="276" w:lineRule="auto"/>
        <w:ind w:firstLine="709"/>
        <w:jc w:val="both"/>
        <w:rPr>
          <w:rFonts w:eastAsiaTheme="minorHAnsi"/>
          <w:sz w:val="22"/>
          <w:szCs w:val="22"/>
          <w:lang w:eastAsia="en-US"/>
        </w:rPr>
      </w:pPr>
      <w:r w:rsidRPr="00E31575">
        <w:rPr>
          <w:rFonts w:eastAsiaTheme="minorHAnsi"/>
          <w:sz w:val="22"/>
          <w:szCs w:val="22"/>
          <w:lang w:eastAsia="en-US"/>
        </w:rPr>
        <w:t>6.4. При наличии претензий к качеству выполненных работ со стороны Заказчика Подрядчик устраняет обнаруженные недостатки. Оплата выполненных работ производится после устранения недостатков.</w:t>
      </w:r>
    </w:p>
    <w:p w:rsidR="00E31575" w:rsidRPr="005B072C" w:rsidRDefault="005B072C" w:rsidP="005B072C">
      <w:pPr>
        <w:spacing w:after="200" w:line="276" w:lineRule="auto"/>
        <w:ind w:left="1249"/>
        <w:jc w:val="center"/>
        <w:rPr>
          <w:b/>
          <w:sz w:val="22"/>
          <w:szCs w:val="22"/>
          <w:lang w:eastAsia="ru-RU"/>
        </w:rPr>
      </w:pPr>
      <w:r>
        <w:rPr>
          <w:b/>
          <w:sz w:val="22"/>
          <w:szCs w:val="22"/>
          <w:lang w:eastAsia="ru-RU"/>
        </w:rPr>
        <w:t>7.</w:t>
      </w:r>
      <w:r w:rsidR="00E31575" w:rsidRPr="005B072C">
        <w:rPr>
          <w:b/>
          <w:sz w:val="22"/>
          <w:szCs w:val="22"/>
          <w:lang w:eastAsia="ru-RU"/>
        </w:rPr>
        <w:t>ОТВЕТСТВЕННОСТЬ СТОРОН</w:t>
      </w:r>
    </w:p>
    <w:p w:rsidR="00E31575" w:rsidRPr="00E31575" w:rsidRDefault="00E31575" w:rsidP="00E31575">
      <w:pPr>
        <w:spacing w:line="276" w:lineRule="auto"/>
        <w:ind w:firstLine="709"/>
        <w:jc w:val="both"/>
        <w:rPr>
          <w:rFonts w:eastAsiaTheme="minorHAnsi"/>
          <w:sz w:val="22"/>
          <w:szCs w:val="22"/>
          <w:lang w:eastAsia="en-US"/>
        </w:rPr>
      </w:pPr>
      <w:r w:rsidRPr="00E31575">
        <w:rPr>
          <w:rFonts w:eastAsiaTheme="minorHAnsi"/>
          <w:sz w:val="22"/>
          <w:szCs w:val="22"/>
          <w:lang w:eastAsia="en-US"/>
        </w:rPr>
        <w:t>7.1. Заказчик  за нарушение договорных обязательств уплачивает Подрядчику:</w:t>
      </w:r>
    </w:p>
    <w:p w:rsidR="00E31575" w:rsidRPr="00E31575" w:rsidRDefault="00E31575" w:rsidP="00E31575">
      <w:pPr>
        <w:spacing w:line="276" w:lineRule="auto"/>
        <w:ind w:firstLine="709"/>
        <w:jc w:val="both"/>
        <w:rPr>
          <w:rFonts w:eastAsiaTheme="minorHAnsi"/>
          <w:sz w:val="22"/>
          <w:szCs w:val="22"/>
          <w:lang w:eastAsia="en-US"/>
        </w:rPr>
      </w:pPr>
      <w:r w:rsidRPr="00E31575">
        <w:rPr>
          <w:rFonts w:eastAsiaTheme="minorHAnsi"/>
          <w:sz w:val="22"/>
          <w:szCs w:val="22"/>
          <w:lang w:eastAsia="en-US"/>
        </w:rPr>
        <w:t>- за задержку расчетов за выполненные работ</w:t>
      </w:r>
      <w:proofErr w:type="gramStart"/>
      <w:r w:rsidRPr="00E31575">
        <w:rPr>
          <w:rFonts w:eastAsiaTheme="minorHAnsi"/>
          <w:sz w:val="22"/>
          <w:szCs w:val="22"/>
          <w:lang w:eastAsia="en-US"/>
        </w:rPr>
        <w:t>ы-</w:t>
      </w:r>
      <w:proofErr w:type="gramEnd"/>
      <w:r w:rsidRPr="00E31575">
        <w:rPr>
          <w:rFonts w:eastAsiaTheme="minorHAnsi"/>
          <w:sz w:val="22"/>
          <w:szCs w:val="22"/>
          <w:lang w:eastAsia="en-US"/>
        </w:rPr>
        <w:t xml:space="preserve"> пени в размере 1/300  ставки рефинансирования от  суммы  неоплаты  за каждый день  просрочки, начиная с  10  дня  после подписания  акта  сдачи –приемки.</w:t>
      </w:r>
    </w:p>
    <w:p w:rsidR="00E31575" w:rsidRPr="00E31575" w:rsidRDefault="00E31575" w:rsidP="00E31575">
      <w:pPr>
        <w:spacing w:line="276" w:lineRule="auto"/>
        <w:ind w:firstLine="709"/>
        <w:jc w:val="both"/>
        <w:rPr>
          <w:rFonts w:eastAsiaTheme="minorHAnsi"/>
          <w:sz w:val="22"/>
          <w:szCs w:val="22"/>
          <w:lang w:eastAsia="en-US"/>
        </w:rPr>
      </w:pPr>
      <w:r w:rsidRPr="00E31575">
        <w:rPr>
          <w:rFonts w:eastAsiaTheme="minorHAnsi"/>
          <w:sz w:val="22"/>
          <w:szCs w:val="22"/>
          <w:lang w:eastAsia="en-US"/>
        </w:rPr>
        <w:t>7.2.  Подрядчик  при нарушении договорных обязательств уплачивает Заказчику:</w:t>
      </w:r>
    </w:p>
    <w:p w:rsidR="00E31575" w:rsidRPr="00E31575" w:rsidRDefault="00E31575" w:rsidP="00E31575">
      <w:pPr>
        <w:spacing w:line="276" w:lineRule="auto"/>
        <w:ind w:firstLine="709"/>
        <w:jc w:val="both"/>
        <w:rPr>
          <w:rFonts w:eastAsiaTheme="minorHAnsi"/>
          <w:sz w:val="22"/>
          <w:szCs w:val="22"/>
          <w:lang w:eastAsia="en-US"/>
        </w:rPr>
      </w:pPr>
      <w:r w:rsidRPr="00E31575">
        <w:rPr>
          <w:rFonts w:eastAsiaTheme="minorHAnsi"/>
          <w:sz w:val="22"/>
          <w:szCs w:val="22"/>
          <w:lang w:eastAsia="en-US"/>
        </w:rPr>
        <w:t xml:space="preserve">- за несоблюдение срока  окончания  работ и сдачи  результата работ -  пени в размере  1/300  ставки рефинансирования от суммы </w:t>
      </w:r>
      <w:r w:rsidR="001D57FC">
        <w:rPr>
          <w:rFonts w:eastAsiaTheme="minorHAnsi"/>
          <w:sz w:val="22"/>
          <w:szCs w:val="22"/>
          <w:lang w:eastAsia="en-US"/>
        </w:rPr>
        <w:t>предварительной оплаты</w:t>
      </w:r>
      <w:r w:rsidRPr="00E31575">
        <w:rPr>
          <w:rFonts w:eastAsiaTheme="minorHAnsi"/>
          <w:sz w:val="22"/>
          <w:szCs w:val="22"/>
          <w:lang w:eastAsia="en-US"/>
        </w:rPr>
        <w:t xml:space="preserve"> за каждый день просрочки  до  момента фактического  исполнения обязательств;</w:t>
      </w:r>
    </w:p>
    <w:p w:rsidR="00E31575" w:rsidRPr="00E31575" w:rsidRDefault="00E31575" w:rsidP="00E31575">
      <w:pPr>
        <w:spacing w:line="276" w:lineRule="auto"/>
        <w:ind w:firstLine="709"/>
        <w:jc w:val="both"/>
        <w:rPr>
          <w:rFonts w:eastAsiaTheme="minorHAnsi"/>
          <w:sz w:val="22"/>
          <w:szCs w:val="22"/>
          <w:lang w:eastAsia="en-US"/>
        </w:rPr>
      </w:pPr>
      <w:r w:rsidRPr="00E31575">
        <w:rPr>
          <w:rFonts w:eastAsiaTheme="minorHAnsi"/>
          <w:sz w:val="22"/>
          <w:szCs w:val="22"/>
          <w:lang w:eastAsia="en-US"/>
        </w:rPr>
        <w:t>-за задержку  устранения дефектов в работах  и/или за задержку  возмещения расходов Заказчика  на устранение указанных дефекто</w:t>
      </w:r>
      <w:proofErr w:type="gramStart"/>
      <w:r w:rsidRPr="00E31575">
        <w:rPr>
          <w:rFonts w:eastAsiaTheme="minorHAnsi"/>
          <w:sz w:val="22"/>
          <w:szCs w:val="22"/>
          <w:lang w:eastAsia="en-US"/>
        </w:rPr>
        <w:t>в-</w:t>
      </w:r>
      <w:proofErr w:type="gramEnd"/>
      <w:r w:rsidRPr="00E31575">
        <w:rPr>
          <w:rFonts w:eastAsiaTheme="minorHAnsi"/>
          <w:sz w:val="22"/>
          <w:szCs w:val="22"/>
          <w:lang w:eastAsia="en-US"/>
        </w:rPr>
        <w:t xml:space="preserve"> пени в размере  1/300  ставки рефинансирования от стоимости некачественно выполненных работ  за каждый день просрочки  до  момента фактического  исполнения обязательств;</w:t>
      </w:r>
    </w:p>
    <w:p w:rsidR="00E31575" w:rsidRPr="00E31575" w:rsidRDefault="00E31575" w:rsidP="00E31575">
      <w:pPr>
        <w:spacing w:line="276" w:lineRule="auto"/>
        <w:ind w:firstLine="709"/>
        <w:jc w:val="both"/>
        <w:rPr>
          <w:rFonts w:eastAsiaTheme="minorHAnsi"/>
          <w:sz w:val="22"/>
          <w:szCs w:val="22"/>
          <w:lang w:eastAsia="en-US"/>
        </w:rPr>
      </w:pPr>
      <w:r w:rsidRPr="00E31575">
        <w:rPr>
          <w:rFonts w:eastAsiaTheme="minorHAnsi"/>
          <w:sz w:val="22"/>
          <w:szCs w:val="22"/>
          <w:lang w:eastAsia="en-US"/>
        </w:rPr>
        <w:t>7.</w:t>
      </w:r>
      <w:r w:rsidR="005B072C">
        <w:rPr>
          <w:rFonts w:eastAsiaTheme="minorHAnsi"/>
          <w:sz w:val="22"/>
          <w:szCs w:val="22"/>
          <w:lang w:eastAsia="en-US"/>
        </w:rPr>
        <w:t>3</w:t>
      </w:r>
      <w:r w:rsidRPr="00E31575">
        <w:rPr>
          <w:rFonts w:eastAsiaTheme="minorHAnsi"/>
          <w:sz w:val="22"/>
          <w:szCs w:val="22"/>
          <w:lang w:eastAsia="en-US"/>
        </w:rPr>
        <w:t>. Уплата  пени и штрафов не освобождает Стороны от исполнения своих обязательств по настоящему Договору.</w:t>
      </w:r>
    </w:p>
    <w:p w:rsidR="00E31575" w:rsidRPr="00E31575" w:rsidRDefault="00E31575" w:rsidP="00E31575">
      <w:pPr>
        <w:spacing w:line="276" w:lineRule="auto"/>
        <w:ind w:firstLine="709"/>
        <w:jc w:val="both"/>
        <w:rPr>
          <w:rFonts w:eastAsiaTheme="minorHAnsi"/>
          <w:sz w:val="22"/>
          <w:szCs w:val="22"/>
          <w:lang w:eastAsia="en-US"/>
        </w:rPr>
      </w:pPr>
      <w:r w:rsidRPr="00E31575">
        <w:rPr>
          <w:rFonts w:eastAsiaTheme="minorHAnsi"/>
          <w:sz w:val="22"/>
          <w:szCs w:val="22"/>
          <w:lang w:eastAsia="en-US"/>
        </w:rPr>
        <w:t>7.</w:t>
      </w:r>
      <w:r w:rsidR="005B072C">
        <w:rPr>
          <w:rFonts w:eastAsiaTheme="minorHAnsi"/>
          <w:sz w:val="22"/>
          <w:szCs w:val="22"/>
          <w:lang w:eastAsia="en-US"/>
        </w:rPr>
        <w:t>4</w:t>
      </w:r>
      <w:r w:rsidRPr="00E31575">
        <w:rPr>
          <w:rFonts w:eastAsiaTheme="minorHAnsi"/>
          <w:sz w:val="22"/>
          <w:szCs w:val="22"/>
          <w:lang w:eastAsia="en-US"/>
        </w:rPr>
        <w:t>. Во всех случаях, не оговоренных настоящим Договором, Стороны несут ответственность в соответствии с действующим законодательством.</w:t>
      </w:r>
    </w:p>
    <w:p w:rsidR="00E31575" w:rsidRPr="00E31575" w:rsidRDefault="005B072C" w:rsidP="005B072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1249"/>
        <w:jc w:val="center"/>
        <w:rPr>
          <w:b/>
          <w:sz w:val="24"/>
          <w:szCs w:val="24"/>
          <w:lang w:val="x-none" w:eastAsia="x-none"/>
        </w:rPr>
      </w:pPr>
      <w:r>
        <w:rPr>
          <w:b/>
          <w:sz w:val="24"/>
          <w:szCs w:val="24"/>
          <w:lang w:eastAsia="x-none"/>
        </w:rPr>
        <w:t>8.</w:t>
      </w:r>
      <w:r w:rsidR="00E31575" w:rsidRPr="00E31575">
        <w:rPr>
          <w:b/>
          <w:sz w:val="24"/>
          <w:szCs w:val="24"/>
          <w:lang w:val="x-none" w:eastAsia="x-none"/>
        </w:rPr>
        <w:t>ФОРС-МАЖОРНЫЕ ОБСТОЯТЕЛЬСТВА</w:t>
      </w:r>
    </w:p>
    <w:p w:rsidR="00E31575" w:rsidRPr="00E31575" w:rsidRDefault="00E31575" w:rsidP="00E31575">
      <w:pPr>
        <w:tabs>
          <w:tab w:val="num" w:pos="709"/>
        </w:tabs>
        <w:spacing w:line="276" w:lineRule="auto"/>
        <w:ind w:firstLine="709"/>
        <w:jc w:val="both"/>
        <w:rPr>
          <w:sz w:val="22"/>
          <w:szCs w:val="22"/>
          <w:lang w:eastAsia="ru-RU"/>
        </w:rPr>
      </w:pPr>
      <w:r w:rsidRPr="00E31575">
        <w:rPr>
          <w:sz w:val="24"/>
          <w:szCs w:val="24"/>
          <w:lang w:eastAsia="ru-RU"/>
        </w:rPr>
        <w:t xml:space="preserve"> </w:t>
      </w:r>
      <w:r w:rsidRPr="00E31575">
        <w:rPr>
          <w:sz w:val="22"/>
          <w:szCs w:val="22"/>
          <w:lang w:eastAsia="ru-RU"/>
        </w:rPr>
        <w:t xml:space="preserve">8.1. </w:t>
      </w:r>
      <w:proofErr w:type="gramStart"/>
      <w:r w:rsidRPr="00E31575">
        <w:rPr>
          <w:sz w:val="22"/>
          <w:szCs w:val="22"/>
          <w:lang w:eastAsia="ru-RU"/>
        </w:rPr>
        <w:t>Сторона освобождается от ответственности за неисполнение или ненадлежащее исполнение своих обязательств по настоящему Договору, если это неисполнение или ненадлежащее исполнение явилось следствием обстоятельств непреодолимой силы, возникших после заключения настоящего Договора, которые Сторона не могла ни предвидеть, ни предотвратить разумными мерами, таких как: стихийные бедствия (наводнение, пожар, землетрясение и т.п.), социальные конфликты (общенациональные забастовки, массовые беспорядки, гражданские войны, террористические акты</w:t>
      </w:r>
      <w:proofErr w:type="gramEnd"/>
      <w:r w:rsidRPr="00E31575">
        <w:rPr>
          <w:sz w:val="22"/>
          <w:szCs w:val="22"/>
          <w:lang w:eastAsia="ru-RU"/>
        </w:rPr>
        <w:t xml:space="preserve"> и т.п.), а также принятие законодательных и иных нормативных актов, значительно усложняющих, ограничивающих или запрещающих оказание услуг, предусмотренных настоящим Договором.</w:t>
      </w:r>
    </w:p>
    <w:p w:rsidR="00E31575" w:rsidRPr="00E31575" w:rsidRDefault="005B072C" w:rsidP="00E31575">
      <w:pPr>
        <w:tabs>
          <w:tab w:val="num" w:pos="709"/>
        </w:tabs>
        <w:spacing w:line="276" w:lineRule="auto"/>
        <w:ind w:firstLine="709"/>
        <w:jc w:val="both"/>
        <w:rPr>
          <w:sz w:val="22"/>
          <w:szCs w:val="22"/>
          <w:lang w:eastAsia="ru-RU"/>
        </w:rPr>
      </w:pPr>
      <w:r>
        <w:rPr>
          <w:sz w:val="22"/>
          <w:szCs w:val="22"/>
          <w:lang w:eastAsia="ru-RU"/>
        </w:rPr>
        <w:t xml:space="preserve">  </w:t>
      </w:r>
      <w:r w:rsidR="00E31575" w:rsidRPr="00E31575">
        <w:rPr>
          <w:sz w:val="22"/>
          <w:szCs w:val="22"/>
          <w:lang w:eastAsia="ru-RU"/>
        </w:rPr>
        <w:t>8.2. Сторона обязуется не позднее 10 (десяти) календарных дней с момента начала действия форс-мажорных обстоятельств, известить о них другую Сторону письменно, при</w:t>
      </w:r>
      <w:r w:rsidR="00E31575" w:rsidRPr="00E31575">
        <w:rPr>
          <w:sz w:val="24"/>
          <w:szCs w:val="24"/>
          <w:lang w:eastAsia="ru-RU"/>
        </w:rPr>
        <w:t xml:space="preserve"> </w:t>
      </w:r>
      <w:r w:rsidR="00E31575" w:rsidRPr="00E31575">
        <w:rPr>
          <w:sz w:val="22"/>
          <w:szCs w:val="22"/>
          <w:lang w:eastAsia="ru-RU"/>
        </w:rPr>
        <w:t>этом доказательством их наличия служат свидетельства, выдаваемые уполномоченными  органами. Письменное уведомление должно включать оценку времени, на которое может быть отложено выполнение договорных обязательств.</w:t>
      </w:r>
    </w:p>
    <w:p w:rsidR="00E31575" w:rsidRPr="00E31575" w:rsidRDefault="005B072C" w:rsidP="00E31575">
      <w:pPr>
        <w:tabs>
          <w:tab w:val="num" w:pos="709"/>
        </w:tabs>
        <w:spacing w:line="276" w:lineRule="auto"/>
        <w:ind w:firstLine="709"/>
        <w:jc w:val="both"/>
        <w:rPr>
          <w:sz w:val="22"/>
          <w:szCs w:val="22"/>
          <w:lang w:eastAsia="ru-RU"/>
        </w:rPr>
      </w:pPr>
      <w:r>
        <w:rPr>
          <w:sz w:val="22"/>
          <w:szCs w:val="22"/>
          <w:lang w:eastAsia="ru-RU"/>
        </w:rPr>
        <w:lastRenderedPageBreak/>
        <w:t xml:space="preserve">  </w:t>
      </w:r>
      <w:r w:rsidR="00E31575" w:rsidRPr="00E31575">
        <w:rPr>
          <w:sz w:val="22"/>
          <w:szCs w:val="22"/>
          <w:lang w:eastAsia="ru-RU"/>
        </w:rPr>
        <w:t>8.3. В случае отсутствия уведомления одной из Сторон другой Стороны о возникновении обстоятельств непреодолимой силы, в связи с которыми она не может исполнить надлежащим образом свои обязательства по настоящему Договору, эта Сторона не освобождается от исполнения своих обязательств по настоящему Договору.</w:t>
      </w:r>
    </w:p>
    <w:p w:rsidR="00E31575" w:rsidRPr="00E31575" w:rsidRDefault="005B072C" w:rsidP="00E31575">
      <w:pPr>
        <w:tabs>
          <w:tab w:val="num" w:pos="709"/>
        </w:tabs>
        <w:spacing w:line="276" w:lineRule="auto"/>
        <w:ind w:firstLine="709"/>
        <w:jc w:val="both"/>
        <w:rPr>
          <w:sz w:val="22"/>
          <w:szCs w:val="22"/>
          <w:lang w:eastAsia="ru-RU"/>
        </w:rPr>
      </w:pPr>
      <w:r>
        <w:rPr>
          <w:sz w:val="22"/>
          <w:szCs w:val="22"/>
          <w:lang w:eastAsia="ru-RU"/>
        </w:rPr>
        <w:t xml:space="preserve">  </w:t>
      </w:r>
      <w:r w:rsidR="00E31575" w:rsidRPr="00E31575">
        <w:rPr>
          <w:sz w:val="22"/>
          <w:szCs w:val="22"/>
          <w:lang w:eastAsia="ru-RU"/>
        </w:rPr>
        <w:t>8.4. Если по причине обстоятельств непреодолимой силы выполнение одной из Сторон какого-либо из обязательств, содержащихся в настоящем Договоре, задерживается, то срок, установленный настоящим Договором для выполнения соответствующего обязательства, продлевается на период времени, равный продолжительности действия обстоятельства непреодолимой силы.</w:t>
      </w:r>
    </w:p>
    <w:p w:rsidR="00E31575" w:rsidRPr="00E31575" w:rsidRDefault="005B072C" w:rsidP="00E31575">
      <w:pPr>
        <w:tabs>
          <w:tab w:val="num" w:pos="709"/>
        </w:tabs>
        <w:spacing w:line="276" w:lineRule="auto"/>
        <w:ind w:firstLine="709"/>
        <w:jc w:val="both"/>
        <w:rPr>
          <w:sz w:val="22"/>
          <w:szCs w:val="22"/>
          <w:lang w:eastAsia="ru-RU"/>
        </w:rPr>
      </w:pPr>
      <w:r>
        <w:rPr>
          <w:sz w:val="22"/>
          <w:szCs w:val="22"/>
          <w:lang w:eastAsia="ru-RU"/>
        </w:rPr>
        <w:t xml:space="preserve">  </w:t>
      </w:r>
      <w:r w:rsidR="00E31575" w:rsidRPr="00E31575">
        <w:rPr>
          <w:sz w:val="22"/>
          <w:szCs w:val="22"/>
          <w:lang w:eastAsia="ru-RU"/>
        </w:rPr>
        <w:t>8.5. Если обстоятельства непреодолимой силы будут длиться более 3 (трех) месяцев, то любая из Сторон будет вправе требовать расторжения настоящего Договора полностью или частично, письменно уведомив об этом другую Сторону, при этом ни одна из Сторон не вправе будет требовать от другой Стороны возмещения понесенных в этой связи убытков.</w:t>
      </w:r>
    </w:p>
    <w:p w:rsidR="00E31575" w:rsidRPr="005B072C" w:rsidRDefault="00E31575" w:rsidP="0098770F">
      <w:pPr>
        <w:pStyle w:val="af7"/>
        <w:numPr>
          <w:ilvl w:val="0"/>
          <w:numId w:val="14"/>
        </w:numPr>
        <w:autoSpaceDE w:val="0"/>
        <w:autoSpaceDN w:val="0"/>
        <w:adjustRightInd w:val="0"/>
        <w:spacing w:after="200"/>
        <w:jc w:val="center"/>
        <w:rPr>
          <w:b/>
          <w:sz w:val="24"/>
          <w:szCs w:val="24"/>
          <w:lang w:eastAsia="ru-RU"/>
        </w:rPr>
      </w:pPr>
      <w:r w:rsidRPr="005B072C">
        <w:rPr>
          <w:b/>
          <w:sz w:val="24"/>
          <w:szCs w:val="24"/>
          <w:lang w:eastAsia="ru-RU"/>
        </w:rPr>
        <w:t>ГАРАНТИИ КАЧЕСТВА РАБОТЫ</w:t>
      </w:r>
    </w:p>
    <w:p w:rsidR="00E31575" w:rsidRPr="00E31575" w:rsidRDefault="00E31575" w:rsidP="0098770F">
      <w:pPr>
        <w:autoSpaceDE w:val="0"/>
        <w:autoSpaceDN w:val="0"/>
        <w:adjustRightInd w:val="0"/>
        <w:ind w:firstLine="709"/>
        <w:contextualSpacing/>
        <w:jc w:val="both"/>
        <w:rPr>
          <w:sz w:val="22"/>
          <w:szCs w:val="22"/>
          <w:lang w:eastAsia="ru-RU"/>
        </w:rPr>
      </w:pPr>
      <w:r w:rsidRPr="00E31575">
        <w:rPr>
          <w:sz w:val="24"/>
          <w:szCs w:val="24"/>
          <w:lang w:eastAsia="ru-RU"/>
        </w:rPr>
        <w:t xml:space="preserve">   </w:t>
      </w:r>
      <w:r w:rsidRPr="00E31575">
        <w:rPr>
          <w:sz w:val="22"/>
          <w:szCs w:val="22"/>
          <w:lang w:eastAsia="ru-RU"/>
        </w:rPr>
        <w:t xml:space="preserve">9.1. Гарантии качества распространяются на все Работы, выполненные Подрядчиком по Договору, гарантийный срок  нормальной эксплуатации объектов (без аварий, инцидентов по причине отказа  оборудования объектов или нарушения технологических параметров их работы, работы в пределах  проектных параметров и  режимов) и входящих в них инженерных систем, оборудования, материалов и работ устанавливается   24 месяца с даты подписания Сторонами акта сдачи </w:t>
      </w:r>
      <w:proofErr w:type="gramStart"/>
      <w:r w:rsidRPr="00E31575">
        <w:rPr>
          <w:sz w:val="22"/>
          <w:szCs w:val="22"/>
          <w:lang w:eastAsia="ru-RU"/>
        </w:rPr>
        <w:t>–п</w:t>
      </w:r>
      <w:proofErr w:type="gramEnd"/>
      <w:r w:rsidRPr="00E31575">
        <w:rPr>
          <w:sz w:val="22"/>
          <w:szCs w:val="22"/>
          <w:lang w:eastAsia="ru-RU"/>
        </w:rPr>
        <w:t>риемки выполненных работ.</w:t>
      </w:r>
    </w:p>
    <w:p w:rsidR="00E31575" w:rsidRPr="00E31575" w:rsidRDefault="005B072C" w:rsidP="00F06AAB">
      <w:pPr>
        <w:autoSpaceDE w:val="0"/>
        <w:autoSpaceDN w:val="0"/>
        <w:adjustRightInd w:val="0"/>
        <w:spacing w:line="276" w:lineRule="auto"/>
        <w:ind w:firstLine="709"/>
        <w:jc w:val="both"/>
        <w:rPr>
          <w:sz w:val="22"/>
          <w:szCs w:val="22"/>
          <w:lang w:eastAsia="ru-RU"/>
        </w:rPr>
      </w:pPr>
      <w:r>
        <w:rPr>
          <w:sz w:val="22"/>
          <w:szCs w:val="22"/>
          <w:lang w:eastAsia="ru-RU"/>
        </w:rPr>
        <w:t xml:space="preserve">   </w:t>
      </w:r>
      <w:r w:rsidR="00E31575" w:rsidRPr="00E31575">
        <w:rPr>
          <w:sz w:val="22"/>
          <w:szCs w:val="22"/>
          <w:lang w:eastAsia="ru-RU"/>
        </w:rPr>
        <w:t xml:space="preserve">9.2.  Если в течение гарантийного срока обнаружатся дефекты, препятствующие нормальной эксплуатации и использованию результата работы, указанного в пункте 1.1. Договора,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w:t>
      </w:r>
      <w:r w:rsidR="00F06AAB">
        <w:rPr>
          <w:sz w:val="22"/>
          <w:szCs w:val="22"/>
          <w:lang w:eastAsia="ru-RU"/>
        </w:rPr>
        <w:t xml:space="preserve"> </w:t>
      </w:r>
      <w:r w:rsidR="00E31575" w:rsidRPr="00E31575">
        <w:rPr>
          <w:sz w:val="22"/>
          <w:szCs w:val="22"/>
          <w:lang w:eastAsia="ru-RU"/>
        </w:rPr>
        <w:t>сроков их устранения Подрядчик обязан направить своего представителя не позднее 10 (Десяти) календарных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E31575" w:rsidRPr="00E31575" w:rsidRDefault="00E31575" w:rsidP="00E31575">
      <w:pPr>
        <w:autoSpaceDE w:val="0"/>
        <w:autoSpaceDN w:val="0"/>
        <w:adjustRightInd w:val="0"/>
        <w:spacing w:line="276" w:lineRule="auto"/>
        <w:ind w:firstLine="709"/>
        <w:jc w:val="both"/>
        <w:rPr>
          <w:sz w:val="22"/>
          <w:szCs w:val="22"/>
          <w:lang w:eastAsia="ru-RU"/>
        </w:rPr>
      </w:pPr>
      <w:r w:rsidRPr="00E31575">
        <w:rPr>
          <w:sz w:val="22"/>
          <w:szCs w:val="22"/>
          <w:lang w:eastAsia="ru-RU"/>
        </w:rPr>
        <w:t xml:space="preserve">    9.3.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При этом расходы Заказчика по проведению экспертизы возмещаются Подрядчиком.</w:t>
      </w:r>
    </w:p>
    <w:p w:rsidR="00E31575" w:rsidRPr="00E31575" w:rsidRDefault="00E31575" w:rsidP="00E31575">
      <w:pPr>
        <w:autoSpaceDE w:val="0"/>
        <w:autoSpaceDN w:val="0"/>
        <w:adjustRightInd w:val="0"/>
        <w:spacing w:line="276" w:lineRule="auto"/>
        <w:ind w:firstLine="709"/>
        <w:jc w:val="center"/>
        <w:rPr>
          <w:b/>
          <w:sz w:val="24"/>
          <w:szCs w:val="24"/>
          <w:lang w:eastAsia="ru-RU"/>
        </w:rPr>
      </w:pPr>
      <w:r w:rsidRPr="00E31575">
        <w:rPr>
          <w:b/>
          <w:sz w:val="24"/>
          <w:szCs w:val="24"/>
          <w:lang w:eastAsia="ru-RU"/>
        </w:rPr>
        <w:t>10. КОНТРОЛЬ И НАДЗОР ЗАКАЗЧИКА</w:t>
      </w:r>
    </w:p>
    <w:p w:rsidR="00E31575" w:rsidRPr="00E31575" w:rsidRDefault="00E31575" w:rsidP="00E31575">
      <w:pPr>
        <w:autoSpaceDE w:val="0"/>
        <w:autoSpaceDN w:val="0"/>
        <w:adjustRightInd w:val="0"/>
        <w:spacing w:line="276" w:lineRule="auto"/>
        <w:ind w:firstLine="709"/>
        <w:jc w:val="center"/>
        <w:rPr>
          <w:b/>
          <w:sz w:val="24"/>
          <w:szCs w:val="24"/>
          <w:lang w:eastAsia="ru-RU"/>
        </w:rPr>
      </w:pPr>
      <w:r w:rsidRPr="00E31575">
        <w:rPr>
          <w:b/>
          <w:sz w:val="24"/>
          <w:szCs w:val="24"/>
          <w:lang w:eastAsia="ru-RU"/>
        </w:rPr>
        <w:t>ЗА ВЫПОЛНЕНИЕМ РАБОТ</w:t>
      </w:r>
    </w:p>
    <w:p w:rsidR="00E31575" w:rsidRPr="00E31575" w:rsidRDefault="00E31575" w:rsidP="00E31575">
      <w:pPr>
        <w:autoSpaceDE w:val="0"/>
        <w:autoSpaceDN w:val="0"/>
        <w:adjustRightInd w:val="0"/>
        <w:spacing w:line="276" w:lineRule="auto"/>
        <w:ind w:firstLine="709"/>
        <w:jc w:val="both"/>
        <w:rPr>
          <w:sz w:val="22"/>
          <w:szCs w:val="22"/>
          <w:lang w:eastAsia="ru-RU"/>
        </w:rPr>
      </w:pPr>
      <w:r w:rsidRPr="00E31575">
        <w:rPr>
          <w:b/>
          <w:sz w:val="22"/>
          <w:szCs w:val="22"/>
          <w:lang w:eastAsia="ru-RU"/>
        </w:rPr>
        <w:t xml:space="preserve">     </w:t>
      </w:r>
      <w:r w:rsidRPr="00E31575">
        <w:rPr>
          <w:sz w:val="22"/>
          <w:szCs w:val="22"/>
          <w:lang w:eastAsia="ru-RU"/>
        </w:rPr>
        <w:t>10.1. Заказчик вправе осуществлять контроль и надзор за ходом и качеством выполняемых Работ, а также производит проверку соответствия используемых им материалов условиям Договора и Смете.</w:t>
      </w:r>
    </w:p>
    <w:p w:rsidR="00E31575" w:rsidRPr="00E31575" w:rsidRDefault="00E31575" w:rsidP="00E31575">
      <w:pPr>
        <w:autoSpaceDE w:val="0"/>
        <w:autoSpaceDN w:val="0"/>
        <w:adjustRightInd w:val="0"/>
        <w:spacing w:line="276" w:lineRule="auto"/>
        <w:ind w:firstLine="709"/>
        <w:jc w:val="both"/>
        <w:rPr>
          <w:sz w:val="22"/>
          <w:szCs w:val="22"/>
          <w:lang w:eastAsia="ru-RU"/>
        </w:rPr>
      </w:pPr>
      <w:r w:rsidRPr="00E31575">
        <w:rPr>
          <w:sz w:val="22"/>
          <w:szCs w:val="22"/>
          <w:lang w:eastAsia="ru-RU"/>
        </w:rPr>
        <w:t xml:space="preserve">     10.2. Заказчик, представители Заказчика имеют право беспрепятственного доступа на объект, указанный в пункте 1.1. Договора в любое время в период выполнения Работ по Договору. </w:t>
      </w:r>
    </w:p>
    <w:p w:rsidR="00E31575" w:rsidRPr="00E31575" w:rsidRDefault="00E31575" w:rsidP="00E31575">
      <w:pPr>
        <w:autoSpaceDE w:val="0"/>
        <w:autoSpaceDN w:val="0"/>
        <w:adjustRightInd w:val="0"/>
        <w:spacing w:line="276" w:lineRule="auto"/>
        <w:ind w:firstLine="709"/>
        <w:jc w:val="both"/>
        <w:rPr>
          <w:sz w:val="22"/>
          <w:szCs w:val="22"/>
          <w:lang w:eastAsia="ru-RU"/>
        </w:rPr>
      </w:pPr>
      <w:r w:rsidRPr="00E31575">
        <w:rPr>
          <w:sz w:val="22"/>
          <w:szCs w:val="22"/>
          <w:lang w:eastAsia="ru-RU"/>
        </w:rPr>
        <w:t xml:space="preserve">     10.3. При выявлении Заказчиком недостатков в Работе, возникших по вине Подрядчика  или  лиц  за  которых  он  отвечает,   Подрядчик   обязуется   в  течение 7 (Семи) календарных дней принять меры к устранению недостатков, указанных Заказчиком.</w:t>
      </w:r>
    </w:p>
    <w:p w:rsidR="00E31575" w:rsidRPr="00E31575" w:rsidRDefault="00E31575" w:rsidP="00E31575">
      <w:pPr>
        <w:autoSpaceDE w:val="0"/>
        <w:autoSpaceDN w:val="0"/>
        <w:adjustRightInd w:val="0"/>
        <w:spacing w:line="276" w:lineRule="auto"/>
        <w:ind w:firstLine="709"/>
        <w:jc w:val="both"/>
        <w:rPr>
          <w:sz w:val="22"/>
          <w:szCs w:val="22"/>
          <w:lang w:eastAsia="ru-RU"/>
        </w:rPr>
      </w:pPr>
      <w:r w:rsidRPr="00E31575">
        <w:rPr>
          <w:sz w:val="22"/>
          <w:szCs w:val="22"/>
          <w:lang w:eastAsia="ru-RU"/>
        </w:rPr>
        <w:t xml:space="preserve">     10.4. При осуществлении </w:t>
      </w:r>
      <w:proofErr w:type="gramStart"/>
      <w:r w:rsidRPr="00E31575">
        <w:rPr>
          <w:sz w:val="22"/>
          <w:szCs w:val="22"/>
          <w:lang w:eastAsia="ru-RU"/>
        </w:rPr>
        <w:t>контроля за</w:t>
      </w:r>
      <w:proofErr w:type="gramEnd"/>
      <w:r w:rsidRPr="00E31575">
        <w:rPr>
          <w:sz w:val="22"/>
          <w:szCs w:val="22"/>
          <w:lang w:eastAsia="ru-RU"/>
        </w:rPr>
        <w:t xml:space="preserve"> ведением Работ Заказчик, а также его полномочные представители не вправе вмешиваться в оперативно-хозяйственную деятельность Подрядчика.</w:t>
      </w:r>
    </w:p>
    <w:p w:rsidR="00AF7639" w:rsidRDefault="00AF7639" w:rsidP="00E31575">
      <w:pPr>
        <w:autoSpaceDE w:val="0"/>
        <w:autoSpaceDN w:val="0"/>
        <w:adjustRightInd w:val="0"/>
        <w:spacing w:line="276" w:lineRule="auto"/>
        <w:ind w:left="360"/>
        <w:jc w:val="center"/>
        <w:rPr>
          <w:b/>
          <w:sz w:val="24"/>
          <w:szCs w:val="24"/>
          <w:lang w:eastAsia="ru-RU"/>
        </w:rPr>
      </w:pPr>
    </w:p>
    <w:p w:rsidR="00E31575" w:rsidRPr="00E31575" w:rsidRDefault="00E31575" w:rsidP="00E31575">
      <w:pPr>
        <w:autoSpaceDE w:val="0"/>
        <w:autoSpaceDN w:val="0"/>
        <w:adjustRightInd w:val="0"/>
        <w:spacing w:line="276" w:lineRule="auto"/>
        <w:ind w:left="360"/>
        <w:jc w:val="center"/>
        <w:rPr>
          <w:b/>
          <w:sz w:val="24"/>
          <w:szCs w:val="24"/>
          <w:lang w:eastAsia="ru-RU"/>
        </w:rPr>
      </w:pPr>
      <w:r w:rsidRPr="00E31575">
        <w:rPr>
          <w:b/>
          <w:sz w:val="24"/>
          <w:szCs w:val="24"/>
          <w:lang w:eastAsia="ru-RU"/>
        </w:rPr>
        <w:t>11.ОСОБЫЕ УСЛОВИЯ</w:t>
      </w:r>
    </w:p>
    <w:p w:rsidR="00E31575" w:rsidRPr="00E31575" w:rsidRDefault="00E31575" w:rsidP="00E31575">
      <w:pPr>
        <w:autoSpaceDE w:val="0"/>
        <w:autoSpaceDN w:val="0"/>
        <w:adjustRightInd w:val="0"/>
        <w:spacing w:line="276" w:lineRule="auto"/>
        <w:ind w:firstLine="709"/>
        <w:jc w:val="both"/>
        <w:rPr>
          <w:sz w:val="22"/>
          <w:szCs w:val="22"/>
          <w:lang w:eastAsia="ru-RU"/>
        </w:rPr>
      </w:pPr>
      <w:r w:rsidRPr="00E31575">
        <w:rPr>
          <w:sz w:val="24"/>
          <w:szCs w:val="24"/>
          <w:lang w:eastAsia="ru-RU"/>
        </w:rPr>
        <w:t xml:space="preserve">     </w:t>
      </w:r>
      <w:r w:rsidRPr="00E31575">
        <w:rPr>
          <w:sz w:val="22"/>
          <w:szCs w:val="22"/>
          <w:lang w:eastAsia="ru-RU"/>
        </w:rPr>
        <w:t xml:space="preserve">11.1. </w:t>
      </w:r>
      <w:proofErr w:type="gramStart"/>
      <w:r w:rsidRPr="00E31575">
        <w:rPr>
          <w:sz w:val="22"/>
          <w:szCs w:val="22"/>
          <w:lang w:eastAsia="ru-RU"/>
        </w:rPr>
        <w:t xml:space="preserve">Для заключения настоящего Договора Подрядчик обязан представить  копию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выданное саморегулируемой организацией на выполнение работ, предусмотренных Техническим заданием,  копию свидетельства  зарегистрированной в органах </w:t>
      </w:r>
      <w:proofErr w:type="spellStart"/>
      <w:r w:rsidRPr="00E31575">
        <w:rPr>
          <w:sz w:val="22"/>
          <w:szCs w:val="22"/>
          <w:lang w:eastAsia="ru-RU"/>
        </w:rPr>
        <w:t>Ростехнадзора</w:t>
      </w:r>
      <w:proofErr w:type="spellEnd"/>
      <w:r w:rsidRPr="00E31575">
        <w:rPr>
          <w:sz w:val="22"/>
          <w:szCs w:val="22"/>
          <w:lang w:eastAsia="ru-RU"/>
        </w:rPr>
        <w:t xml:space="preserve">  электротехнической лаборатории с правом </w:t>
      </w:r>
      <w:r w:rsidRPr="00E31575">
        <w:rPr>
          <w:sz w:val="22"/>
          <w:szCs w:val="22"/>
          <w:lang w:eastAsia="ru-RU"/>
        </w:rPr>
        <w:lastRenderedPageBreak/>
        <w:t>проведения испытаний и измерений,  соответствующих  требованиям настоящего  Договора, либо   копию договора  о</w:t>
      </w:r>
      <w:proofErr w:type="gramEnd"/>
      <w:r w:rsidRPr="00E31575">
        <w:rPr>
          <w:sz w:val="22"/>
          <w:szCs w:val="22"/>
          <w:lang w:eastAsia="ru-RU"/>
        </w:rPr>
        <w:t xml:space="preserve"> </w:t>
      </w:r>
      <w:proofErr w:type="gramStart"/>
      <w:r w:rsidRPr="00E31575">
        <w:rPr>
          <w:sz w:val="22"/>
          <w:szCs w:val="22"/>
          <w:lang w:eastAsia="ru-RU"/>
        </w:rPr>
        <w:t>привлечении</w:t>
      </w:r>
      <w:proofErr w:type="gramEnd"/>
      <w:r w:rsidRPr="00E31575">
        <w:rPr>
          <w:sz w:val="22"/>
          <w:szCs w:val="22"/>
          <w:lang w:eastAsia="ru-RU"/>
        </w:rPr>
        <w:t xml:space="preserve">   указанной лаборатории.</w:t>
      </w:r>
    </w:p>
    <w:p w:rsidR="00E31575" w:rsidRPr="00E31575" w:rsidRDefault="00E31575" w:rsidP="00E31575">
      <w:pPr>
        <w:autoSpaceDE w:val="0"/>
        <w:autoSpaceDN w:val="0"/>
        <w:adjustRightInd w:val="0"/>
        <w:spacing w:line="276" w:lineRule="auto"/>
        <w:ind w:firstLine="709"/>
        <w:jc w:val="both"/>
        <w:rPr>
          <w:sz w:val="22"/>
          <w:szCs w:val="22"/>
          <w:lang w:eastAsia="ru-RU"/>
        </w:rPr>
      </w:pPr>
      <w:r w:rsidRPr="00E31575">
        <w:rPr>
          <w:sz w:val="22"/>
          <w:szCs w:val="22"/>
          <w:lang w:eastAsia="ru-RU"/>
        </w:rPr>
        <w:t xml:space="preserve">     11.2. Ущерб, нанесенный третьему лицу в результате выполнения Работ по вине Подрядчика или Заказчика, компенсируется виновной Стороной. Ущерб, нанесенный этому лицу по непредвиденным причинам, возмещается Сторонами на паритетных началах.</w:t>
      </w:r>
    </w:p>
    <w:p w:rsidR="00E31575" w:rsidRPr="00E31575" w:rsidRDefault="00E31575" w:rsidP="00E31575">
      <w:pPr>
        <w:autoSpaceDE w:val="0"/>
        <w:autoSpaceDN w:val="0"/>
        <w:adjustRightInd w:val="0"/>
        <w:spacing w:line="276" w:lineRule="auto"/>
        <w:ind w:firstLine="709"/>
        <w:jc w:val="both"/>
        <w:rPr>
          <w:rFonts w:eastAsia="Calibri"/>
          <w:sz w:val="22"/>
          <w:szCs w:val="22"/>
          <w:lang w:eastAsia="en-US"/>
        </w:rPr>
      </w:pPr>
      <w:r w:rsidRPr="00E31575">
        <w:rPr>
          <w:rFonts w:eastAsia="Calibri"/>
          <w:sz w:val="22"/>
          <w:szCs w:val="22"/>
          <w:lang w:eastAsia="en-US"/>
        </w:rPr>
        <w:t xml:space="preserve">     11.3. Подрядчик самостоятельно несет ответственность за допущенные им при выполнении работ нарушения природоохранного, водного, земельного, лесного законодательства, законодательства в области пожарной безопасности, охраны труда, атмосферного воздуха, опасных производственных объектов и т.д.,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rsidR="004553A9" w:rsidRDefault="00E31575" w:rsidP="004553A9">
      <w:pPr>
        <w:ind w:left="360"/>
        <w:contextualSpacing/>
        <w:jc w:val="both"/>
        <w:rPr>
          <w:rFonts w:eastAsia="Calibri"/>
          <w:sz w:val="22"/>
          <w:szCs w:val="22"/>
          <w:lang w:eastAsia="en-US"/>
        </w:rPr>
      </w:pPr>
      <w:r w:rsidRPr="00E31575">
        <w:rPr>
          <w:rFonts w:eastAsia="Calibri"/>
          <w:sz w:val="22"/>
          <w:szCs w:val="22"/>
          <w:lang w:eastAsia="en-US"/>
        </w:rPr>
        <w:t xml:space="preserve">          11.4 Заказчик не несет ответственности за травмы, увечья или смерть любого </w:t>
      </w:r>
      <w:r w:rsidR="004553A9">
        <w:rPr>
          <w:rFonts w:eastAsia="Calibri"/>
          <w:sz w:val="22"/>
          <w:szCs w:val="22"/>
          <w:lang w:eastAsia="en-US"/>
        </w:rPr>
        <w:t>работника</w:t>
      </w:r>
    </w:p>
    <w:p w:rsidR="00E31575" w:rsidRPr="00E31575" w:rsidRDefault="00E31575" w:rsidP="004553A9">
      <w:pPr>
        <w:contextualSpacing/>
        <w:jc w:val="both"/>
        <w:rPr>
          <w:rFonts w:eastAsia="Calibri"/>
          <w:sz w:val="22"/>
          <w:szCs w:val="22"/>
          <w:lang w:eastAsia="en-US"/>
        </w:rPr>
      </w:pPr>
      <w:r w:rsidRPr="00E31575">
        <w:rPr>
          <w:rFonts w:eastAsia="Calibri"/>
          <w:sz w:val="22"/>
          <w:szCs w:val="22"/>
          <w:lang w:eastAsia="en-US"/>
        </w:rPr>
        <w:t xml:space="preserve">Подрядчика или третьего лица, привлеченного Подрядчиком, не по вине Заказчика, а также в случае нарушения ими правил техники безопасности, охраны труда или промышленной безопасности. </w:t>
      </w:r>
    </w:p>
    <w:p w:rsidR="00E31575" w:rsidRDefault="00E31575" w:rsidP="00E31575">
      <w:pPr>
        <w:autoSpaceDE w:val="0"/>
        <w:autoSpaceDN w:val="0"/>
        <w:adjustRightInd w:val="0"/>
        <w:spacing w:line="276" w:lineRule="auto"/>
        <w:ind w:firstLine="709"/>
        <w:jc w:val="both"/>
        <w:rPr>
          <w:sz w:val="22"/>
          <w:szCs w:val="22"/>
          <w:lang w:eastAsia="ru-RU"/>
        </w:rPr>
      </w:pPr>
      <w:r w:rsidRPr="00E31575">
        <w:rPr>
          <w:sz w:val="22"/>
          <w:szCs w:val="22"/>
          <w:lang w:eastAsia="ru-RU"/>
        </w:rPr>
        <w:t xml:space="preserve">     11.5. При выполнении настоящего Договора Стороны руководствуются нормами действующего законодательства Российской Федерации.</w:t>
      </w:r>
    </w:p>
    <w:p w:rsidR="00E31575" w:rsidRPr="00E31575" w:rsidRDefault="00E31575" w:rsidP="000A2F43">
      <w:pPr>
        <w:keepNext/>
        <w:numPr>
          <w:ilvl w:val="0"/>
          <w:numId w:val="2"/>
        </w:numPr>
        <w:spacing w:after="200" w:line="276" w:lineRule="auto"/>
        <w:contextualSpacing/>
        <w:jc w:val="center"/>
        <w:outlineLvl w:val="0"/>
        <w:rPr>
          <w:b/>
          <w:bCs/>
          <w:sz w:val="24"/>
          <w:szCs w:val="24"/>
          <w:lang w:eastAsia="ru-RU"/>
        </w:rPr>
      </w:pPr>
      <w:r w:rsidRPr="00E31575">
        <w:rPr>
          <w:b/>
          <w:bCs/>
          <w:sz w:val="24"/>
          <w:szCs w:val="24"/>
          <w:lang w:eastAsia="ru-RU"/>
        </w:rPr>
        <w:t>РАЗРЕШЕНИЕ СПОРОВ</w:t>
      </w:r>
    </w:p>
    <w:p w:rsidR="00E31575" w:rsidRPr="00E31575" w:rsidRDefault="00E31575" w:rsidP="00E31575">
      <w:pPr>
        <w:widowControl w:val="0"/>
        <w:autoSpaceDE w:val="0"/>
        <w:autoSpaceDN w:val="0"/>
        <w:adjustRightInd w:val="0"/>
        <w:spacing w:line="276" w:lineRule="auto"/>
        <w:ind w:firstLine="709"/>
        <w:jc w:val="both"/>
        <w:rPr>
          <w:sz w:val="22"/>
          <w:szCs w:val="22"/>
          <w:lang w:eastAsia="ru-RU"/>
        </w:rPr>
      </w:pPr>
      <w:r w:rsidRPr="00E31575">
        <w:rPr>
          <w:sz w:val="22"/>
          <w:szCs w:val="22"/>
          <w:lang w:eastAsia="ru-RU"/>
        </w:rPr>
        <w:t>12.1. Все споры и разногласия, возникшие при исполнении договора, разрешаются путем переговоров.</w:t>
      </w:r>
    </w:p>
    <w:p w:rsidR="00E31575" w:rsidRPr="00E31575" w:rsidRDefault="00E31575" w:rsidP="00E31575">
      <w:pPr>
        <w:widowControl w:val="0"/>
        <w:autoSpaceDE w:val="0"/>
        <w:autoSpaceDN w:val="0"/>
        <w:adjustRightInd w:val="0"/>
        <w:spacing w:line="276" w:lineRule="auto"/>
        <w:ind w:firstLine="709"/>
        <w:jc w:val="both"/>
        <w:rPr>
          <w:sz w:val="22"/>
          <w:szCs w:val="22"/>
          <w:lang w:eastAsia="ru-RU"/>
        </w:rPr>
      </w:pPr>
      <w:r w:rsidRPr="00E31575">
        <w:rPr>
          <w:sz w:val="22"/>
          <w:szCs w:val="22"/>
          <w:lang w:eastAsia="ru-RU"/>
        </w:rPr>
        <w:t xml:space="preserve">12.2. При </w:t>
      </w:r>
      <w:proofErr w:type="gramStart"/>
      <w:r w:rsidRPr="00E31575">
        <w:rPr>
          <w:sz w:val="22"/>
          <w:szCs w:val="22"/>
          <w:lang w:eastAsia="ru-RU"/>
        </w:rPr>
        <w:t>не достижении</w:t>
      </w:r>
      <w:proofErr w:type="gramEnd"/>
      <w:r w:rsidRPr="00E31575">
        <w:rPr>
          <w:sz w:val="22"/>
          <w:szCs w:val="22"/>
          <w:lang w:eastAsia="ru-RU"/>
        </w:rPr>
        <w:t xml:space="preserve"> согласия, спор подлежит разрешению в Арбитражном суде в соответствии с действующим законодательством.</w:t>
      </w:r>
    </w:p>
    <w:p w:rsidR="00E31575" w:rsidRPr="00BA0D3A" w:rsidRDefault="00E31575" w:rsidP="000A2F43">
      <w:pPr>
        <w:numPr>
          <w:ilvl w:val="0"/>
          <w:numId w:val="2"/>
        </w:numPr>
        <w:spacing w:after="200" w:line="276" w:lineRule="auto"/>
        <w:contextualSpacing/>
        <w:jc w:val="center"/>
        <w:rPr>
          <w:b/>
          <w:sz w:val="22"/>
          <w:szCs w:val="22"/>
          <w:lang w:eastAsia="ru-RU"/>
        </w:rPr>
      </w:pPr>
      <w:r w:rsidRPr="00BA0D3A">
        <w:rPr>
          <w:b/>
          <w:sz w:val="22"/>
          <w:szCs w:val="22"/>
          <w:lang w:eastAsia="ru-RU"/>
        </w:rPr>
        <w:t>ЗАКЛЮЧИТЕЛЬНЫЕ ПОЛОЖЕНИЯ</w:t>
      </w:r>
    </w:p>
    <w:p w:rsidR="00E31575" w:rsidRPr="00E31575" w:rsidRDefault="005B072C" w:rsidP="005B072C">
      <w:pPr>
        <w:widowControl w:val="0"/>
        <w:shd w:val="clear" w:color="auto" w:fill="FFFFFF"/>
        <w:spacing w:line="276" w:lineRule="auto"/>
        <w:jc w:val="both"/>
        <w:rPr>
          <w:sz w:val="22"/>
          <w:szCs w:val="22"/>
          <w:lang w:eastAsia="ru-RU"/>
        </w:rPr>
      </w:pPr>
      <w:r>
        <w:rPr>
          <w:sz w:val="24"/>
          <w:szCs w:val="24"/>
          <w:lang w:eastAsia="ru-RU"/>
        </w:rPr>
        <w:t xml:space="preserve">           </w:t>
      </w:r>
      <w:r w:rsidR="00E31575" w:rsidRPr="00E31575">
        <w:rPr>
          <w:sz w:val="24"/>
          <w:szCs w:val="24"/>
          <w:lang w:eastAsia="ru-RU"/>
        </w:rPr>
        <w:t xml:space="preserve">  </w:t>
      </w:r>
      <w:r w:rsidR="00E31575" w:rsidRPr="00E31575">
        <w:rPr>
          <w:sz w:val="22"/>
          <w:szCs w:val="22"/>
          <w:lang w:eastAsia="ru-RU"/>
        </w:rPr>
        <w:t xml:space="preserve">13.1. Договор вступает в силу и считается заключенным с момента его подписания Сторонами и действует до полного исполнения Сторонами принятых на себя обязательств по Договору. </w:t>
      </w:r>
    </w:p>
    <w:p w:rsidR="00E31575" w:rsidRPr="00166E60" w:rsidRDefault="005B072C" w:rsidP="005B072C">
      <w:pPr>
        <w:spacing w:line="276" w:lineRule="auto"/>
        <w:jc w:val="both"/>
        <w:rPr>
          <w:sz w:val="22"/>
          <w:szCs w:val="22"/>
          <w:lang w:eastAsia="ru-RU"/>
        </w:rPr>
      </w:pPr>
      <w:r>
        <w:rPr>
          <w:sz w:val="22"/>
          <w:szCs w:val="22"/>
          <w:lang w:eastAsia="ru-RU"/>
        </w:rPr>
        <w:t xml:space="preserve">           </w:t>
      </w:r>
      <w:r w:rsidR="00E31575" w:rsidRPr="00E31575">
        <w:rPr>
          <w:sz w:val="22"/>
          <w:szCs w:val="22"/>
          <w:lang w:eastAsia="ru-RU"/>
        </w:rPr>
        <w:t xml:space="preserve"> 13.2. Любые дополнения к настоящему Договору будут действительны, если они совершены в письменной форме и подписаны обеими Сторонами.</w:t>
      </w:r>
    </w:p>
    <w:p w:rsidR="00E31575" w:rsidRPr="00166E60" w:rsidRDefault="00E31575" w:rsidP="00E31575">
      <w:pPr>
        <w:rPr>
          <w:sz w:val="22"/>
          <w:szCs w:val="22"/>
        </w:rPr>
      </w:pPr>
      <w:r w:rsidRPr="00166E60">
        <w:rPr>
          <w:sz w:val="22"/>
          <w:szCs w:val="22"/>
        </w:rPr>
        <w:t xml:space="preserve">             13.3 Стороны  указывают  все свои  реквизиты  и номера   телефонов, факсов, телексов  для связи, и  обязуются  информировать друг друга в письменном виде об изменении своих адресов и иных данных и реквизитов, указанных в настоящем договоре, в течение 10 (десяти) календарных</w:t>
      </w:r>
      <w:r w:rsidRPr="00C93A49">
        <w:rPr>
          <w:sz w:val="24"/>
          <w:szCs w:val="24"/>
        </w:rPr>
        <w:t xml:space="preserve"> </w:t>
      </w:r>
      <w:r w:rsidRPr="00166E60">
        <w:rPr>
          <w:sz w:val="22"/>
          <w:szCs w:val="22"/>
        </w:rPr>
        <w:t xml:space="preserve">ней </w:t>
      </w:r>
      <w:proofErr w:type="gramStart"/>
      <w:r w:rsidRPr="00166E60">
        <w:rPr>
          <w:sz w:val="22"/>
          <w:szCs w:val="22"/>
        </w:rPr>
        <w:t>с даты изменения</w:t>
      </w:r>
      <w:proofErr w:type="gramEnd"/>
      <w:r w:rsidRPr="00166E60">
        <w:rPr>
          <w:sz w:val="22"/>
          <w:szCs w:val="22"/>
        </w:rPr>
        <w:t>. Любые уведомления или иные  сообщения, подлежащие передаче от одной Стороны другой Стороне, должны передаваться в письменной форме.</w:t>
      </w:r>
    </w:p>
    <w:p w:rsidR="00E31575" w:rsidRPr="00166E60" w:rsidRDefault="00E31575" w:rsidP="00E31575">
      <w:pPr>
        <w:rPr>
          <w:sz w:val="22"/>
          <w:szCs w:val="22"/>
        </w:rPr>
      </w:pPr>
      <w:r w:rsidRPr="00C93A49">
        <w:rPr>
          <w:sz w:val="24"/>
          <w:szCs w:val="24"/>
        </w:rPr>
        <w:t xml:space="preserve">         </w:t>
      </w:r>
      <w:r w:rsidR="005B072C">
        <w:rPr>
          <w:sz w:val="24"/>
          <w:szCs w:val="24"/>
        </w:rPr>
        <w:t xml:space="preserve">  </w:t>
      </w:r>
      <w:r w:rsidRPr="00166E60">
        <w:rPr>
          <w:sz w:val="22"/>
          <w:szCs w:val="22"/>
        </w:rPr>
        <w:t xml:space="preserve">13.4. </w:t>
      </w:r>
      <w:proofErr w:type="gramStart"/>
      <w:r w:rsidRPr="00166E60">
        <w:rPr>
          <w:sz w:val="22"/>
          <w:szCs w:val="22"/>
        </w:rPr>
        <w:t>Стороны считаются выполнившими свою обязанность по отправке корреспонденции, если они  добросовестно приняли все разумные  меры для обеспечения доставки  почты по известному (известным) ему адресу (адресам) стороны.</w:t>
      </w:r>
      <w:proofErr w:type="gramEnd"/>
      <w:r w:rsidRPr="00166E60">
        <w:rPr>
          <w:sz w:val="22"/>
          <w:szCs w:val="22"/>
        </w:rPr>
        <w:t xml:space="preserve"> Вся официальная  корреспонденция  будет считаться  доставленной  и полученной, если она  направлена   по последнему предоставленному стороной адресу, указанному в договоре, дополнительном соглашении к договору, либо  ином официальном  документе о смене адреса.  </w:t>
      </w:r>
    </w:p>
    <w:p w:rsidR="00E31575" w:rsidRPr="00E31575" w:rsidRDefault="00E31575" w:rsidP="00E31575">
      <w:pPr>
        <w:spacing w:line="276" w:lineRule="auto"/>
        <w:ind w:firstLine="709"/>
        <w:jc w:val="both"/>
        <w:rPr>
          <w:sz w:val="22"/>
          <w:szCs w:val="22"/>
          <w:lang w:eastAsia="ru-RU"/>
        </w:rPr>
      </w:pPr>
      <w:r w:rsidRPr="00E31575">
        <w:rPr>
          <w:sz w:val="22"/>
          <w:szCs w:val="22"/>
          <w:lang w:eastAsia="ru-RU"/>
        </w:rPr>
        <w:t xml:space="preserve"> 13.</w:t>
      </w:r>
      <w:r w:rsidRPr="00166E60">
        <w:rPr>
          <w:sz w:val="22"/>
          <w:szCs w:val="22"/>
          <w:lang w:eastAsia="ru-RU"/>
        </w:rPr>
        <w:t>5</w:t>
      </w:r>
      <w:r w:rsidRPr="00E31575">
        <w:rPr>
          <w:sz w:val="22"/>
          <w:szCs w:val="22"/>
          <w:lang w:eastAsia="ru-RU"/>
        </w:rPr>
        <w:t xml:space="preserve">. Настоящий Договор составлен в двух подлинных экземплярах, имеющих одинаковую юридическую силу, по одному для каждой из Сторон. </w:t>
      </w:r>
    </w:p>
    <w:p w:rsidR="00E31575" w:rsidRPr="00E31575" w:rsidRDefault="00E31575" w:rsidP="00E31575">
      <w:pPr>
        <w:spacing w:line="276" w:lineRule="auto"/>
        <w:ind w:firstLine="709"/>
        <w:jc w:val="both"/>
        <w:rPr>
          <w:sz w:val="22"/>
          <w:szCs w:val="22"/>
          <w:lang w:eastAsia="ru-RU"/>
        </w:rPr>
      </w:pPr>
      <w:r w:rsidRPr="00E31575">
        <w:rPr>
          <w:sz w:val="22"/>
          <w:szCs w:val="22"/>
          <w:lang w:eastAsia="ru-RU"/>
        </w:rPr>
        <w:t xml:space="preserve"> 13.</w:t>
      </w:r>
      <w:r w:rsidRPr="00166E60">
        <w:rPr>
          <w:sz w:val="22"/>
          <w:szCs w:val="22"/>
          <w:lang w:eastAsia="ru-RU"/>
        </w:rPr>
        <w:t>6</w:t>
      </w:r>
      <w:r w:rsidRPr="00E31575">
        <w:rPr>
          <w:sz w:val="22"/>
          <w:szCs w:val="22"/>
          <w:lang w:eastAsia="ru-RU"/>
        </w:rPr>
        <w:t>.  Все указанные в настоящем Договоре Приложения являются его неотъемлемой частью</w:t>
      </w:r>
    </w:p>
    <w:p w:rsidR="00AF7639" w:rsidRDefault="00AF7639" w:rsidP="00E31575">
      <w:pPr>
        <w:spacing w:line="276" w:lineRule="auto"/>
        <w:ind w:firstLine="709"/>
        <w:jc w:val="center"/>
        <w:rPr>
          <w:b/>
          <w:sz w:val="22"/>
          <w:szCs w:val="22"/>
          <w:lang w:eastAsia="ru-RU"/>
        </w:rPr>
      </w:pPr>
    </w:p>
    <w:p w:rsidR="00E31575" w:rsidRPr="00E31575" w:rsidRDefault="00AF7639" w:rsidP="00E31575">
      <w:pPr>
        <w:spacing w:line="276" w:lineRule="auto"/>
        <w:ind w:firstLine="709"/>
        <w:jc w:val="center"/>
        <w:rPr>
          <w:b/>
          <w:sz w:val="22"/>
          <w:szCs w:val="22"/>
          <w:lang w:eastAsia="ru-RU"/>
        </w:rPr>
      </w:pPr>
      <w:r>
        <w:rPr>
          <w:b/>
          <w:sz w:val="22"/>
          <w:szCs w:val="22"/>
          <w:lang w:eastAsia="ru-RU"/>
        </w:rPr>
        <w:t>1</w:t>
      </w:r>
      <w:r w:rsidR="00E31575" w:rsidRPr="00BA0D3A">
        <w:rPr>
          <w:b/>
          <w:sz w:val="22"/>
          <w:szCs w:val="22"/>
          <w:lang w:eastAsia="ru-RU"/>
        </w:rPr>
        <w:t>4. ПЕРЕЧЕНЬ ДОКУМЕНТОВ, ПРИЛАГАЕМЫХ К НАСТОЯШЕМУ ДОГОВОРУ</w:t>
      </w:r>
      <w:r w:rsidR="00E31575" w:rsidRPr="00E31575">
        <w:rPr>
          <w:b/>
          <w:sz w:val="22"/>
          <w:szCs w:val="22"/>
          <w:lang w:eastAsia="ru-RU"/>
        </w:rPr>
        <w:t>.</w:t>
      </w:r>
    </w:p>
    <w:p w:rsidR="00E31575" w:rsidRPr="00E31575" w:rsidRDefault="00E31575" w:rsidP="00E31575">
      <w:pPr>
        <w:spacing w:line="276" w:lineRule="auto"/>
        <w:ind w:firstLine="709"/>
        <w:rPr>
          <w:sz w:val="22"/>
          <w:szCs w:val="22"/>
          <w:lang w:eastAsia="ru-RU"/>
        </w:rPr>
      </w:pPr>
      <w:r w:rsidRPr="00E31575">
        <w:rPr>
          <w:sz w:val="22"/>
          <w:szCs w:val="22"/>
          <w:lang w:eastAsia="ru-RU"/>
        </w:rPr>
        <w:t>14.1  Приложение  №1  «Техническое задание»</w:t>
      </w:r>
    </w:p>
    <w:p w:rsidR="00E31575" w:rsidRPr="00E31575" w:rsidRDefault="00E31575" w:rsidP="00E31575">
      <w:pPr>
        <w:spacing w:line="276" w:lineRule="auto"/>
        <w:ind w:firstLine="709"/>
        <w:rPr>
          <w:sz w:val="22"/>
          <w:szCs w:val="22"/>
          <w:lang w:eastAsia="ru-RU"/>
        </w:rPr>
      </w:pPr>
      <w:r w:rsidRPr="00E31575">
        <w:rPr>
          <w:sz w:val="22"/>
          <w:szCs w:val="22"/>
          <w:lang w:eastAsia="ru-RU"/>
        </w:rPr>
        <w:t xml:space="preserve">14.2. Приложение №2  «Локальная смета».         </w:t>
      </w:r>
    </w:p>
    <w:p w:rsidR="00E31575" w:rsidRPr="00E31575" w:rsidRDefault="00E31575" w:rsidP="00E31575">
      <w:pPr>
        <w:autoSpaceDE w:val="0"/>
        <w:autoSpaceDN w:val="0"/>
        <w:adjustRightInd w:val="0"/>
        <w:spacing w:line="16" w:lineRule="atLeast"/>
        <w:jc w:val="center"/>
        <w:rPr>
          <w:b/>
          <w:sz w:val="22"/>
          <w:szCs w:val="22"/>
          <w:lang w:eastAsia="ru-RU"/>
        </w:rPr>
      </w:pPr>
      <w:r w:rsidRPr="00E31575">
        <w:rPr>
          <w:b/>
          <w:sz w:val="22"/>
          <w:szCs w:val="22"/>
          <w:lang w:eastAsia="ru-RU"/>
        </w:rPr>
        <w:t>15. АДРЕСА И БАНКОВСКИЕ РЕКВИЗИТЫ СТОРОН</w:t>
      </w:r>
    </w:p>
    <w:tbl>
      <w:tblPr>
        <w:tblW w:w="0" w:type="auto"/>
        <w:tblLayout w:type="fixed"/>
        <w:tblLook w:val="0000" w:firstRow="0" w:lastRow="0" w:firstColumn="0" w:lastColumn="0" w:noHBand="0" w:noVBand="0"/>
      </w:tblPr>
      <w:tblGrid>
        <w:gridCol w:w="4785"/>
        <w:gridCol w:w="4786"/>
      </w:tblGrid>
      <w:tr w:rsidR="00C93A49" w:rsidRPr="00E31575" w:rsidTr="00166E60">
        <w:tc>
          <w:tcPr>
            <w:tcW w:w="4785" w:type="dxa"/>
          </w:tcPr>
          <w:p w:rsidR="00E31575" w:rsidRPr="00E31575" w:rsidRDefault="00E31575" w:rsidP="00E31575">
            <w:pPr>
              <w:widowControl w:val="0"/>
              <w:autoSpaceDE w:val="0"/>
              <w:autoSpaceDN w:val="0"/>
              <w:adjustRightInd w:val="0"/>
              <w:snapToGrid w:val="0"/>
              <w:spacing w:line="16" w:lineRule="atLeast"/>
              <w:jc w:val="both"/>
              <w:rPr>
                <w:b/>
                <w:sz w:val="22"/>
                <w:szCs w:val="22"/>
                <w:lang w:eastAsia="ru-RU"/>
              </w:rPr>
            </w:pPr>
            <w:r w:rsidRPr="00E31575">
              <w:rPr>
                <w:b/>
                <w:sz w:val="22"/>
                <w:szCs w:val="22"/>
                <w:lang w:eastAsia="ru-RU"/>
              </w:rPr>
              <w:t xml:space="preserve">             Заказчик</w:t>
            </w:r>
          </w:p>
        </w:tc>
        <w:tc>
          <w:tcPr>
            <w:tcW w:w="4786" w:type="dxa"/>
          </w:tcPr>
          <w:p w:rsidR="00E31575" w:rsidRPr="00E31575" w:rsidRDefault="00E31575" w:rsidP="00E31575">
            <w:pPr>
              <w:widowControl w:val="0"/>
              <w:autoSpaceDE w:val="0"/>
              <w:autoSpaceDN w:val="0"/>
              <w:adjustRightInd w:val="0"/>
              <w:snapToGrid w:val="0"/>
              <w:spacing w:line="16" w:lineRule="atLeast"/>
              <w:jc w:val="both"/>
              <w:rPr>
                <w:b/>
                <w:sz w:val="22"/>
                <w:szCs w:val="22"/>
                <w:lang w:eastAsia="ru-RU"/>
              </w:rPr>
            </w:pPr>
            <w:r w:rsidRPr="00E31575">
              <w:rPr>
                <w:b/>
                <w:sz w:val="22"/>
                <w:szCs w:val="22"/>
                <w:lang w:eastAsia="ru-RU"/>
              </w:rPr>
              <w:t xml:space="preserve">                         Подрядчик</w:t>
            </w:r>
          </w:p>
        </w:tc>
      </w:tr>
      <w:tr w:rsidR="00C93A49" w:rsidRPr="00E31575" w:rsidTr="00166E60">
        <w:trPr>
          <w:trHeight w:val="80"/>
        </w:trPr>
        <w:tc>
          <w:tcPr>
            <w:tcW w:w="4785" w:type="dxa"/>
          </w:tcPr>
          <w:p w:rsidR="00E31575" w:rsidRPr="00E31575" w:rsidRDefault="00E31575" w:rsidP="00E31575">
            <w:pPr>
              <w:widowControl w:val="0"/>
              <w:autoSpaceDE w:val="0"/>
              <w:autoSpaceDN w:val="0"/>
              <w:adjustRightInd w:val="0"/>
              <w:jc w:val="both"/>
              <w:rPr>
                <w:b/>
                <w:sz w:val="22"/>
                <w:szCs w:val="22"/>
                <w:lang w:eastAsia="ru-RU"/>
              </w:rPr>
            </w:pPr>
          </w:p>
          <w:p w:rsidR="00E31575" w:rsidRPr="00E31575" w:rsidRDefault="00E31575" w:rsidP="00E31575">
            <w:pPr>
              <w:widowControl w:val="0"/>
              <w:autoSpaceDE w:val="0"/>
              <w:autoSpaceDN w:val="0"/>
              <w:adjustRightInd w:val="0"/>
              <w:jc w:val="both"/>
              <w:rPr>
                <w:b/>
                <w:sz w:val="22"/>
                <w:szCs w:val="22"/>
                <w:lang w:eastAsia="ru-RU"/>
              </w:rPr>
            </w:pPr>
            <w:r w:rsidRPr="00E31575">
              <w:rPr>
                <w:b/>
                <w:sz w:val="22"/>
                <w:szCs w:val="22"/>
                <w:lang w:eastAsia="ru-RU"/>
              </w:rPr>
              <w:t xml:space="preserve">ООО «Электротеплосеть»  </w:t>
            </w:r>
          </w:p>
          <w:p w:rsidR="00E31575" w:rsidRPr="00E31575" w:rsidRDefault="00E31575" w:rsidP="00E31575">
            <w:pPr>
              <w:widowControl w:val="0"/>
              <w:autoSpaceDE w:val="0"/>
              <w:autoSpaceDN w:val="0"/>
              <w:adjustRightInd w:val="0"/>
              <w:jc w:val="both"/>
              <w:rPr>
                <w:sz w:val="22"/>
                <w:szCs w:val="22"/>
                <w:lang w:eastAsia="ru-RU"/>
              </w:rPr>
            </w:pPr>
            <w:r w:rsidRPr="00E31575">
              <w:rPr>
                <w:sz w:val="22"/>
                <w:szCs w:val="22"/>
                <w:lang w:eastAsia="ru-RU"/>
              </w:rPr>
              <w:t xml:space="preserve">431110, Республика Мордовия, п. Зубова </w:t>
            </w:r>
            <w:r w:rsidRPr="00E31575">
              <w:rPr>
                <w:sz w:val="22"/>
                <w:szCs w:val="22"/>
                <w:lang w:eastAsia="ru-RU"/>
              </w:rPr>
              <w:lastRenderedPageBreak/>
              <w:t>Поляна, ул. Советская, д.70</w:t>
            </w:r>
            <w:proofErr w:type="gramStart"/>
            <w:r w:rsidRPr="00E31575">
              <w:rPr>
                <w:sz w:val="22"/>
                <w:szCs w:val="22"/>
                <w:lang w:eastAsia="ru-RU"/>
              </w:rPr>
              <w:t xml:space="preserve"> А</w:t>
            </w:r>
            <w:proofErr w:type="gramEnd"/>
          </w:p>
          <w:p w:rsidR="00E31575" w:rsidRPr="00E31575" w:rsidRDefault="00E31575" w:rsidP="00E31575">
            <w:pPr>
              <w:widowControl w:val="0"/>
              <w:autoSpaceDE w:val="0"/>
              <w:autoSpaceDN w:val="0"/>
              <w:adjustRightInd w:val="0"/>
              <w:jc w:val="both"/>
              <w:rPr>
                <w:sz w:val="22"/>
                <w:szCs w:val="22"/>
                <w:lang w:eastAsia="ru-RU"/>
              </w:rPr>
            </w:pPr>
            <w:r w:rsidRPr="00E31575">
              <w:rPr>
                <w:sz w:val="22"/>
                <w:szCs w:val="22"/>
                <w:lang w:eastAsia="ru-RU"/>
              </w:rPr>
              <w:t xml:space="preserve">ИНН 1308082103, КПП 130801001,                             </w:t>
            </w:r>
            <w:proofErr w:type="gramStart"/>
            <w:r w:rsidRPr="00E31575">
              <w:rPr>
                <w:sz w:val="22"/>
                <w:szCs w:val="22"/>
                <w:lang w:eastAsia="ru-RU"/>
              </w:rPr>
              <w:t>р</w:t>
            </w:r>
            <w:proofErr w:type="gramEnd"/>
            <w:r w:rsidRPr="00E31575">
              <w:rPr>
                <w:sz w:val="22"/>
                <w:szCs w:val="22"/>
                <w:lang w:eastAsia="ru-RU"/>
              </w:rPr>
              <w:t>/с 40702810339190100183 в Отделении № 8589 Сбербанка России г. Саранск,                                     к/с 30101810100000000615, БИК 048952615.</w:t>
            </w:r>
          </w:p>
          <w:p w:rsidR="00BA0D3A" w:rsidRDefault="00BA0D3A" w:rsidP="00E31575">
            <w:pPr>
              <w:widowControl w:val="0"/>
              <w:autoSpaceDE w:val="0"/>
              <w:autoSpaceDN w:val="0"/>
              <w:adjustRightInd w:val="0"/>
              <w:jc w:val="both"/>
              <w:rPr>
                <w:sz w:val="22"/>
                <w:szCs w:val="22"/>
              </w:rPr>
            </w:pPr>
            <w:r w:rsidRPr="00C93A49">
              <w:rPr>
                <w:sz w:val="22"/>
                <w:szCs w:val="22"/>
              </w:rPr>
              <w:t xml:space="preserve">ОГРН 104130205360 ОКПО 71747240, </w:t>
            </w:r>
          </w:p>
          <w:p w:rsidR="00E31575" w:rsidRDefault="00BA0D3A" w:rsidP="00E31575">
            <w:pPr>
              <w:widowControl w:val="0"/>
              <w:autoSpaceDE w:val="0"/>
              <w:autoSpaceDN w:val="0"/>
              <w:adjustRightInd w:val="0"/>
              <w:jc w:val="both"/>
              <w:rPr>
                <w:sz w:val="22"/>
                <w:szCs w:val="22"/>
              </w:rPr>
            </w:pPr>
            <w:r w:rsidRPr="00C93A49">
              <w:rPr>
                <w:sz w:val="22"/>
                <w:szCs w:val="22"/>
              </w:rPr>
              <w:t>ОКВЭД – 40.10.2</w:t>
            </w:r>
          </w:p>
          <w:p w:rsidR="00D16039" w:rsidRPr="00E31575" w:rsidRDefault="00D16039" w:rsidP="00E31575">
            <w:pPr>
              <w:widowControl w:val="0"/>
              <w:autoSpaceDE w:val="0"/>
              <w:autoSpaceDN w:val="0"/>
              <w:adjustRightInd w:val="0"/>
              <w:jc w:val="both"/>
              <w:rPr>
                <w:sz w:val="22"/>
                <w:szCs w:val="22"/>
                <w:lang w:eastAsia="ru-RU"/>
              </w:rPr>
            </w:pPr>
            <w:r>
              <w:rPr>
                <w:sz w:val="22"/>
                <w:szCs w:val="22"/>
              </w:rPr>
              <w:t>Тел.(83458) 2-22-10, Факс (83458) 2-19-91</w:t>
            </w:r>
          </w:p>
          <w:p w:rsidR="00E31575" w:rsidRDefault="00E31575" w:rsidP="00E31575">
            <w:pPr>
              <w:widowControl w:val="0"/>
              <w:autoSpaceDE w:val="0"/>
              <w:autoSpaceDN w:val="0"/>
              <w:adjustRightInd w:val="0"/>
              <w:jc w:val="both"/>
              <w:rPr>
                <w:sz w:val="22"/>
                <w:szCs w:val="22"/>
                <w:lang w:eastAsia="ru-RU"/>
              </w:rPr>
            </w:pPr>
          </w:p>
          <w:p w:rsidR="00BA0D3A" w:rsidRPr="00E31575" w:rsidRDefault="00BA0D3A" w:rsidP="00E31575">
            <w:pPr>
              <w:widowControl w:val="0"/>
              <w:autoSpaceDE w:val="0"/>
              <w:autoSpaceDN w:val="0"/>
              <w:adjustRightInd w:val="0"/>
              <w:jc w:val="both"/>
              <w:rPr>
                <w:sz w:val="22"/>
                <w:szCs w:val="22"/>
                <w:lang w:eastAsia="ru-RU"/>
              </w:rPr>
            </w:pPr>
          </w:p>
          <w:p w:rsidR="00E31575" w:rsidRPr="00E31575" w:rsidRDefault="00E31575" w:rsidP="00E31575">
            <w:pPr>
              <w:widowControl w:val="0"/>
              <w:autoSpaceDE w:val="0"/>
              <w:autoSpaceDN w:val="0"/>
              <w:adjustRightInd w:val="0"/>
              <w:jc w:val="both"/>
              <w:rPr>
                <w:sz w:val="22"/>
                <w:szCs w:val="22"/>
                <w:lang w:eastAsia="ru-RU"/>
              </w:rPr>
            </w:pPr>
            <w:r w:rsidRPr="00E31575">
              <w:rPr>
                <w:sz w:val="22"/>
                <w:szCs w:val="22"/>
                <w:lang w:eastAsia="ru-RU"/>
              </w:rPr>
              <w:t>Генеральный директор</w:t>
            </w:r>
          </w:p>
          <w:p w:rsidR="00E31575" w:rsidRPr="00E31575" w:rsidRDefault="00E31575" w:rsidP="00E31575">
            <w:pPr>
              <w:widowControl w:val="0"/>
              <w:autoSpaceDE w:val="0"/>
              <w:autoSpaceDN w:val="0"/>
              <w:adjustRightInd w:val="0"/>
              <w:jc w:val="both"/>
              <w:rPr>
                <w:sz w:val="22"/>
                <w:szCs w:val="22"/>
                <w:lang w:eastAsia="ru-RU"/>
              </w:rPr>
            </w:pPr>
          </w:p>
          <w:p w:rsidR="00E31575" w:rsidRPr="00E31575" w:rsidRDefault="00E31575" w:rsidP="00E31575">
            <w:pPr>
              <w:widowControl w:val="0"/>
              <w:tabs>
                <w:tab w:val="left" w:pos="1380"/>
              </w:tabs>
              <w:autoSpaceDE w:val="0"/>
              <w:autoSpaceDN w:val="0"/>
              <w:adjustRightInd w:val="0"/>
              <w:jc w:val="both"/>
              <w:rPr>
                <w:sz w:val="22"/>
                <w:szCs w:val="22"/>
                <w:lang w:eastAsia="ru-RU"/>
              </w:rPr>
            </w:pPr>
            <w:r w:rsidRPr="00E31575">
              <w:rPr>
                <w:sz w:val="22"/>
                <w:szCs w:val="22"/>
                <w:lang w:eastAsia="ru-RU"/>
              </w:rPr>
              <w:t>___________________</w:t>
            </w:r>
          </w:p>
          <w:p w:rsidR="00E31575" w:rsidRPr="00E31575" w:rsidRDefault="00E31575" w:rsidP="00E31575">
            <w:pPr>
              <w:widowControl w:val="0"/>
              <w:tabs>
                <w:tab w:val="left" w:pos="1170"/>
              </w:tabs>
              <w:autoSpaceDE w:val="0"/>
              <w:autoSpaceDN w:val="0"/>
              <w:adjustRightInd w:val="0"/>
              <w:jc w:val="both"/>
              <w:rPr>
                <w:sz w:val="22"/>
                <w:szCs w:val="22"/>
                <w:lang w:eastAsia="ru-RU"/>
              </w:rPr>
            </w:pPr>
            <w:r w:rsidRPr="00E31575">
              <w:rPr>
                <w:sz w:val="22"/>
                <w:szCs w:val="22"/>
                <w:lang w:eastAsia="ru-RU"/>
              </w:rPr>
              <w:t xml:space="preserve">        А.Б. Сурдин</w:t>
            </w:r>
          </w:p>
        </w:tc>
        <w:tc>
          <w:tcPr>
            <w:tcW w:w="4786" w:type="dxa"/>
          </w:tcPr>
          <w:p w:rsidR="00E31575" w:rsidRPr="00E31575" w:rsidRDefault="00E31575" w:rsidP="00E31575">
            <w:pPr>
              <w:widowControl w:val="0"/>
              <w:autoSpaceDE w:val="0"/>
              <w:autoSpaceDN w:val="0"/>
              <w:adjustRightInd w:val="0"/>
              <w:snapToGrid w:val="0"/>
              <w:spacing w:line="16" w:lineRule="atLeast"/>
              <w:jc w:val="both"/>
              <w:rPr>
                <w:sz w:val="22"/>
                <w:szCs w:val="22"/>
                <w:lang w:eastAsia="ru-RU"/>
              </w:rPr>
            </w:pPr>
          </w:p>
          <w:p w:rsidR="00E31575" w:rsidRPr="00E31575" w:rsidRDefault="00E31575" w:rsidP="00E31575">
            <w:pPr>
              <w:widowControl w:val="0"/>
              <w:autoSpaceDE w:val="0"/>
              <w:autoSpaceDN w:val="0"/>
              <w:adjustRightInd w:val="0"/>
              <w:spacing w:line="16" w:lineRule="atLeast"/>
              <w:jc w:val="both"/>
              <w:rPr>
                <w:sz w:val="22"/>
                <w:szCs w:val="22"/>
                <w:lang w:eastAsia="ru-RU"/>
              </w:rPr>
            </w:pPr>
          </w:p>
          <w:p w:rsidR="00E31575" w:rsidRPr="00E31575" w:rsidRDefault="00E31575" w:rsidP="00E31575">
            <w:pPr>
              <w:widowControl w:val="0"/>
              <w:autoSpaceDE w:val="0"/>
              <w:autoSpaceDN w:val="0"/>
              <w:adjustRightInd w:val="0"/>
              <w:spacing w:line="16" w:lineRule="atLeast"/>
              <w:jc w:val="both"/>
              <w:rPr>
                <w:sz w:val="22"/>
                <w:szCs w:val="22"/>
                <w:lang w:eastAsia="ru-RU"/>
              </w:rPr>
            </w:pPr>
          </w:p>
          <w:p w:rsidR="00E31575" w:rsidRPr="00E31575" w:rsidRDefault="00E31575" w:rsidP="00E31575">
            <w:pPr>
              <w:widowControl w:val="0"/>
              <w:autoSpaceDE w:val="0"/>
              <w:autoSpaceDN w:val="0"/>
              <w:adjustRightInd w:val="0"/>
              <w:spacing w:line="16" w:lineRule="atLeast"/>
              <w:jc w:val="both"/>
              <w:rPr>
                <w:sz w:val="22"/>
                <w:szCs w:val="22"/>
                <w:lang w:eastAsia="ru-RU"/>
              </w:rPr>
            </w:pPr>
          </w:p>
          <w:p w:rsidR="00E31575" w:rsidRPr="00E31575" w:rsidRDefault="00E31575" w:rsidP="00E31575">
            <w:pPr>
              <w:widowControl w:val="0"/>
              <w:autoSpaceDE w:val="0"/>
              <w:autoSpaceDN w:val="0"/>
              <w:adjustRightInd w:val="0"/>
              <w:spacing w:line="16" w:lineRule="atLeast"/>
              <w:jc w:val="both"/>
              <w:rPr>
                <w:sz w:val="22"/>
                <w:szCs w:val="22"/>
                <w:lang w:eastAsia="ru-RU"/>
              </w:rPr>
            </w:pPr>
          </w:p>
          <w:p w:rsidR="00E31575" w:rsidRPr="00E31575" w:rsidRDefault="00E31575" w:rsidP="00E31575">
            <w:pPr>
              <w:widowControl w:val="0"/>
              <w:autoSpaceDE w:val="0"/>
              <w:autoSpaceDN w:val="0"/>
              <w:adjustRightInd w:val="0"/>
              <w:spacing w:line="16" w:lineRule="atLeast"/>
              <w:jc w:val="both"/>
              <w:rPr>
                <w:sz w:val="22"/>
                <w:szCs w:val="22"/>
                <w:lang w:eastAsia="ru-RU"/>
              </w:rPr>
            </w:pPr>
          </w:p>
          <w:p w:rsidR="00E31575" w:rsidRPr="00E31575" w:rsidRDefault="00E31575" w:rsidP="00E31575">
            <w:pPr>
              <w:widowControl w:val="0"/>
              <w:autoSpaceDE w:val="0"/>
              <w:autoSpaceDN w:val="0"/>
              <w:adjustRightInd w:val="0"/>
              <w:spacing w:line="16" w:lineRule="atLeast"/>
              <w:jc w:val="both"/>
              <w:rPr>
                <w:sz w:val="22"/>
                <w:szCs w:val="22"/>
                <w:lang w:eastAsia="ru-RU"/>
              </w:rPr>
            </w:pPr>
          </w:p>
          <w:p w:rsidR="00E31575" w:rsidRPr="00E31575" w:rsidRDefault="00E31575" w:rsidP="00E31575">
            <w:pPr>
              <w:widowControl w:val="0"/>
              <w:autoSpaceDE w:val="0"/>
              <w:autoSpaceDN w:val="0"/>
              <w:adjustRightInd w:val="0"/>
              <w:spacing w:line="16" w:lineRule="atLeast"/>
              <w:jc w:val="both"/>
              <w:rPr>
                <w:sz w:val="22"/>
                <w:szCs w:val="22"/>
                <w:lang w:eastAsia="ru-RU"/>
              </w:rPr>
            </w:pPr>
          </w:p>
          <w:p w:rsidR="00E31575" w:rsidRPr="00E31575" w:rsidRDefault="00E31575" w:rsidP="00E31575">
            <w:pPr>
              <w:widowControl w:val="0"/>
              <w:autoSpaceDE w:val="0"/>
              <w:autoSpaceDN w:val="0"/>
              <w:adjustRightInd w:val="0"/>
              <w:spacing w:line="16" w:lineRule="atLeast"/>
              <w:jc w:val="both"/>
              <w:rPr>
                <w:sz w:val="22"/>
                <w:szCs w:val="22"/>
                <w:lang w:eastAsia="ru-RU"/>
              </w:rPr>
            </w:pPr>
          </w:p>
          <w:p w:rsidR="00E31575" w:rsidRPr="00E31575" w:rsidRDefault="00E31575" w:rsidP="00E31575">
            <w:pPr>
              <w:widowControl w:val="0"/>
              <w:autoSpaceDE w:val="0"/>
              <w:autoSpaceDN w:val="0"/>
              <w:adjustRightInd w:val="0"/>
              <w:spacing w:line="16" w:lineRule="atLeast"/>
              <w:jc w:val="both"/>
              <w:rPr>
                <w:sz w:val="22"/>
                <w:szCs w:val="22"/>
                <w:lang w:eastAsia="ru-RU"/>
              </w:rPr>
            </w:pPr>
            <w:r w:rsidRPr="00E31575">
              <w:rPr>
                <w:sz w:val="22"/>
                <w:szCs w:val="22"/>
                <w:lang w:eastAsia="ru-RU"/>
              </w:rPr>
              <w:t xml:space="preserve">         </w:t>
            </w:r>
          </w:p>
          <w:p w:rsidR="00E31575" w:rsidRPr="00E31575" w:rsidRDefault="00E31575" w:rsidP="00E31575">
            <w:pPr>
              <w:widowControl w:val="0"/>
              <w:autoSpaceDE w:val="0"/>
              <w:autoSpaceDN w:val="0"/>
              <w:adjustRightInd w:val="0"/>
              <w:spacing w:line="16" w:lineRule="atLeast"/>
              <w:jc w:val="both"/>
              <w:rPr>
                <w:sz w:val="22"/>
                <w:szCs w:val="22"/>
                <w:lang w:eastAsia="ru-RU"/>
              </w:rPr>
            </w:pPr>
            <w:r w:rsidRPr="00E31575">
              <w:rPr>
                <w:sz w:val="22"/>
                <w:szCs w:val="22"/>
                <w:lang w:eastAsia="ru-RU"/>
              </w:rPr>
              <w:t xml:space="preserve">        </w:t>
            </w:r>
          </w:p>
          <w:p w:rsidR="00E31575" w:rsidRPr="00E31575" w:rsidRDefault="00E31575" w:rsidP="00E31575">
            <w:pPr>
              <w:widowControl w:val="0"/>
              <w:autoSpaceDE w:val="0"/>
              <w:autoSpaceDN w:val="0"/>
              <w:adjustRightInd w:val="0"/>
              <w:spacing w:line="16" w:lineRule="atLeast"/>
              <w:jc w:val="both"/>
              <w:rPr>
                <w:sz w:val="22"/>
                <w:szCs w:val="22"/>
                <w:lang w:eastAsia="ru-RU"/>
              </w:rPr>
            </w:pPr>
            <w:r w:rsidRPr="00E31575">
              <w:rPr>
                <w:sz w:val="22"/>
                <w:szCs w:val="22"/>
                <w:lang w:eastAsia="ru-RU"/>
              </w:rPr>
              <w:t xml:space="preserve">     </w:t>
            </w:r>
          </w:p>
          <w:p w:rsidR="00E31575" w:rsidRPr="00E31575" w:rsidRDefault="00E31575" w:rsidP="00E31575">
            <w:pPr>
              <w:widowControl w:val="0"/>
              <w:autoSpaceDE w:val="0"/>
              <w:autoSpaceDN w:val="0"/>
              <w:adjustRightInd w:val="0"/>
              <w:spacing w:line="16" w:lineRule="atLeast"/>
              <w:jc w:val="both"/>
              <w:rPr>
                <w:sz w:val="22"/>
                <w:szCs w:val="22"/>
                <w:lang w:eastAsia="ru-RU"/>
              </w:rPr>
            </w:pPr>
          </w:p>
          <w:p w:rsidR="00E31575" w:rsidRPr="00E31575" w:rsidRDefault="00E31575" w:rsidP="00E31575">
            <w:pPr>
              <w:widowControl w:val="0"/>
              <w:autoSpaceDE w:val="0"/>
              <w:autoSpaceDN w:val="0"/>
              <w:adjustRightInd w:val="0"/>
              <w:spacing w:line="16" w:lineRule="atLeast"/>
              <w:jc w:val="both"/>
              <w:rPr>
                <w:sz w:val="22"/>
                <w:szCs w:val="22"/>
                <w:lang w:eastAsia="ru-RU"/>
              </w:rPr>
            </w:pPr>
            <w:r w:rsidRPr="00E31575">
              <w:rPr>
                <w:sz w:val="22"/>
                <w:szCs w:val="22"/>
                <w:lang w:eastAsia="ru-RU"/>
              </w:rPr>
              <w:t xml:space="preserve">                             ________________  Ф.И.О. </w:t>
            </w:r>
          </w:p>
          <w:p w:rsidR="00E31575" w:rsidRPr="00E31575" w:rsidRDefault="00E31575" w:rsidP="00E31575">
            <w:pPr>
              <w:widowControl w:val="0"/>
              <w:autoSpaceDE w:val="0"/>
              <w:autoSpaceDN w:val="0"/>
              <w:adjustRightInd w:val="0"/>
              <w:spacing w:line="16" w:lineRule="atLeast"/>
              <w:jc w:val="both"/>
              <w:rPr>
                <w:sz w:val="22"/>
                <w:szCs w:val="22"/>
                <w:lang w:eastAsia="ru-RU"/>
              </w:rPr>
            </w:pPr>
            <w:r w:rsidRPr="00E31575">
              <w:rPr>
                <w:sz w:val="22"/>
                <w:szCs w:val="22"/>
                <w:lang w:eastAsia="ru-RU"/>
              </w:rPr>
              <w:t xml:space="preserve">                                          м. п.</w:t>
            </w:r>
          </w:p>
          <w:p w:rsidR="00E31575" w:rsidRPr="00E31575" w:rsidRDefault="00E31575" w:rsidP="00E31575">
            <w:pPr>
              <w:widowControl w:val="0"/>
              <w:autoSpaceDE w:val="0"/>
              <w:autoSpaceDN w:val="0"/>
              <w:adjustRightInd w:val="0"/>
              <w:spacing w:line="16" w:lineRule="atLeast"/>
              <w:jc w:val="both"/>
              <w:rPr>
                <w:sz w:val="22"/>
                <w:szCs w:val="22"/>
                <w:lang w:eastAsia="ru-RU"/>
              </w:rPr>
            </w:pPr>
          </w:p>
          <w:p w:rsidR="00E31575" w:rsidRPr="00E31575" w:rsidRDefault="00E31575" w:rsidP="00E31575">
            <w:pPr>
              <w:widowControl w:val="0"/>
              <w:autoSpaceDE w:val="0"/>
              <w:autoSpaceDN w:val="0"/>
              <w:adjustRightInd w:val="0"/>
              <w:spacing w:line="16" w:lineRule="atLeast"/>
              <w:jc w:val="both"/>
              <w:rPr>
                <w:sz w:val="22"/>
                <w:szCs w:val="22"/>
                <w:lang w:eastAsia="ru-RU"/>
              </w:rPr>
            </w:pPr>
          </w:p>
          <w:p w:rsidR="00E31575" w:rsidRPr="00E31575" w:rsidRDefault="00E31575" w:rsidP="00E31575">
            <w:pPr>
              <w:widowControl w:val="0"/>
              <w:autoSpaceDE w:val="0"/>
              <w:autoSpaceDN w:val="0"/>
              <w:adjustRightInd w:val="0"/>
              <w:spacing w:line="16" w:lineRule="atLeast"/>
              <w:jc w:val="both"/>
              <w:rPr>
                <w:sz w:val="22"/>
                <w:szCs w:val="22"/>
                <w:lang w:eastAsia="ru-RU"/>
              </w:rPr>
            </w:pPr>
          </w:p>
        </w:tc>
      </w:tr>
    </w:tbl>
    <w:p w:rsidR="00AF7639" w:rsidRDefault="00AF7639"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2134B5" w:rsidRDefault="002134B5" w:rsidP="00E31575">
      <w:pPr>
        <w:spacing w:line="16" w:lineRule="atLeast"/>
        <w:jc w:val="right"/>
        <w:rPr>
          <w:b/>
          <w:sz w:val="22"/>
          <w:szCs w:val="22"/>
          <w:lang w:eastAsia="ru-RU"/>
        </w:rPr>
      </w:pPr>
    </w:p>
    <w:p w:rsidR="00E31575" w:rsidRPr="00E31575" w:rsidRDefault="00E31575" w:rsidP="00E31575">
      <w:pPr>
        <w:spacing w:line="16" w:lineRule="atLeast"/>
        <w:jc w:val="right"/>
        <w:rPr>
          <w:b/>
          <w:sz w:val="22"/>
          <w:szCs w:val="22"/>
          <w:lang w:eastAsia="ru-RU"/>
        </w:rPr>
      </w:pPr>
      <w:r w:rsidRPr="00E31575">
        <w:rPr>
          <w:b/>
          <w:sz w:val="22"/>
          <w:szCs w:val="22"/>
          <w:lang w:eastAsia="ru-RU"/>
        </w:rPr>
        <w:lastRenderedPageBreak/>
        <w:t>Приложение № 1</w:t>
      </w:r>
    </w:p>
    <w:p w:rsidR="00E31575" w:rsidRPr="00E31575" w:rsidRDefault="00E31575" w:rsidP="00E31575">
      <w:pPr>
        <w:spacing w:line="16" w:lineRule="atLeast"/>
        <w:jc w:val="right"/>
        <w:rPr>
          <w:sz w:val="22"/>
          <w:szCs w:val="22"/>
          <w:lang w:eastAsia="ru-RU"/>
        </w:rPr>
      </w:pPr>
      <w:r w:rsidRPr="00E31575">
        <w:rPr>
          <w:sz w:val="22"/>
          <w:szCs w:val="22"/>
          <w:lang w:eastAsia="ru-RU"/>
        </w:rPr>
        <w:t xml:space="preserve">                                                                                                                    к договору</w:t>
      </w:r>
      <w:r w:rsidR="00F00187">
        <w:rPr>
          <w:sz w:val="22"/>
          <w:szCs w:val="22"/>
          <w:lang w:eastAsia="ru-RU"/>
        </w:rPr>
        <w:t xml:space="preserve"> подряда </w:t>
      </w:r>
      <w:r w:rsidRPr="00E31575">
        <w:rPr>
          <w:sz w:val="22"/>
          <w:szCs w:val="22"/>
          <w:lang w:eastAsia="ru-RU"/>
        </w:rPr>
        <w:t>№______</w:t>
      </w:r>
    </w:p>
    <w:p w:rsidR="00E31575" w:rsidRPr="00E31575" w:rsidRDefault="00E31575" w:rsidP="00E31575">
      <w:pPr>
        <w:spacing w:line="16" w:lineRule="atLeast"/>
        <w:jc w:val="right"/>
        <w:rPr>
          <w:sz w:val="22"/>
          <w:szCs w:val="22"/>
          <w:lang w:eastAsia="ru-RU"/>
        </w:rPr>
      </w:pPr>
      <w:r w:rsidRPr="00E31575">
        <w:rPr>
          <w:sz w:val="22"/>
          <w:szCs w:val="22"/>
          <w:lang w:eastAsia="ru-RU"/>
        </w:rPr>
        <w:t xml:space="preserve">      от «__» _____________</w:t>
      </w:r>
      <w:proofErr w:type="gramStart"/>
      <w:r w:rsidRPr="00E31575">
        <w:rPr>
          <w:sz w:val="22"/>
          <w:szCs w:val="22"/>
          <w:lang w:eastAsia="ru-RU"/>
        </w:rPr>
        <w:t>г</w:t>
      </w:r>
      <w:proofErr w:type="gramEnd"/>
      <w:r w:rsidRPr="00E31575">
        <w:rPr>
          <w:sz w:val="22"/>
          <w:szCs w:val="22"/>
          <w:lang w:eastAsia="ru-RU"/>
        </w:rPr>
        <w:t>.</w:t>
      </w:r>
    </w:p>
    <w:p w:rsidR="00E31575" w:rsidRPr="00E31575" w:rsidRDefault="00E31575" w:rsidP="00E31575">
      <w:pPr>
        <w:widowControl w:val="0"/>
        <w:autoSpaceDE w:val="0"/>
        <w:autoSpaceDN w:val="0"/>
        <w:adjustRightInd w:val="0"/>
        <w:spacing w:line="16" w:lineRule="atLeast"/>
        <w:ind w:firstLine="709"/>
        <w:jc w:val="both"/>
        <w:rPr>
          <w:sz w:val="22"/>
          <w:szCs w:val="22"/>
          <w:lang w:eastAsia="ru-RU"/>
        </w:rPr>
      </w:pPr>
    </w:p>
    <w:p w:rsidR="00E31575" w:rsidRPr="00E31575" w:rsidRDefault="00E31575" w:rsidP="00E31575">
      <w:pPr>
        <w:widowControl w:val="0"/>
        <w:autoSpaceDE w:val="0"/>
        <w:autoSpaceDN w:val="0"/>
        <w:adjustRightInd w:val="0"/>
        <w:spacing w:line="16" w:lineRule="atLeast"/>
        <w:ind w:firstLine="709"/>
        <w:jc w:val="center"/>
        <w:rPr>
          <w:b/>
          <w:lang w:eastAsia="ru-RU"/>
        </w:rPr>
      </w:pPr>
      <w:r w:rsidRPr="00E31575">
        <w:rPr>
          <w:b/>
          <w:lang w:eastAsia="ru-RU"/>
        </w:rPr>
        <w:t>Техническое задание</w:t>
      </w:r>
    </w:p>
    <w:p w:rsidR="00E31575" w:rsidRPr="00E31575" w:rsidRDefault="00E31575" w:rsidP="00E31575">
      <w:pPr>
        <w:widowControl w:val="0"/>
        <w:autoSpaceDE w:val="0"/>
        <w:autoSpaceDN w:val="0"/>
        <w:adjustRightInd w:val="0"/>
        <w:spacing w:line="16" w:lineRule="atLeast"/>
        <w:ind w:firstLine="709"/>
        <w:jc w:val="both"/>
        <w:rPr>
          <w:sz w:val="22"/>
          <w:szCs w:val="22"/>
          <w:lang w:eastAsia="ru-RU"/>
        </w:rPr>
      </w:pPr>
    </w:p>
    <w:p w:rsidR="00E31575" w:rsidRPr="00BA0D3A" w:rsidRDefault="00E31575" w:rsidP="00E31575">
      <w:pPr>
        <w:tabs>
          <w:tab w:val="left" w:pos="0"/>
        </w:tabs>
        <w:ind w:firstLine="709"/>
        <w:jc w:val="center"/>
        <w:rPr>
          <w:sz w:val="22"/>
          <w:szCs w:val="22"/>
          <w:lang w:eastAsia="ru-RU"/>
        </w:rPr>
      </w:pPr>
      <w:r w:rsidRPr="00BA0D3A">
        <w:rPr>
          <w:sz w:val="22"/>
          <w:szCs w:val="22"/>
          <w:lang w:eastAsia="ru-RU"/>
        </w:rPr>
        <w:t xml:space="preserve">Выполнение работ </w:t>
      </w:r>
      <w:r w:rsidRPr="00BA0D3A">
        <w:rPr>
          <w:rFonts w:eastAsiaTheme="minorHAnsi"/>
          <w:sz w:val="22"/>
          <w:szCs w:val="22"/>
          <w:lang w:eastAsia="en-US"/>
        </w:rPr>
        <w:t xml:space="preserve">по ремонту и проверке высоковольтного оборудования ПС-110/10   в  п. Явас-1 </w:t>
      </w:r>
      <w:proofErr w:type="spellStart"/>
      <w:proofErr w:type="gramStart"/>
      <w:r w:rsidRPr="00BA0D3A">
        <w:rPr>
          <w:rFonts w:eastAsiaTheme="minorHAnsi"/>
          <w:sz w:val="22"/>
          <w:szCs w:val="22"/>
          <w:lang w:eastAsia="en-US"/>
        </w:rPr>
        <w:t>шт</w:t>
      </w:r>
      <w:proofErr w:type="spellEnd"/>
      <w:proofErr w:type="gramEnd"/>
      <w:r w:rsidRPr="00BA0D3A">
        <w:rPr>
          <w:rFonts w:eastAsiaTheme="minorHAnsi"/>
          <w:sz w:val="22"/>
          <w:szCs w:val="22"/>
          <w:lang w:eastAsia="en-US"/>
        </w:rPr>
        <w:t xml:space="preserve">, п. Сосновка-1 </w:t>
      </w:r>
      <w:proofErr w:type="spellStart"/>
      <w:r w:rsidRPr="00BA0D3A">
        <w:rPr>
          <w:rFonts w:eastAsiaTheme="minorHAnsi"/>
          <w:sz w:val="22"/>
          <w:szCs w:val="22"/>
          <w:lang w:eastAsia="en-US"/>
        </w:rPr>
        <w:t>шт</w:t>
      </w:r>
      <w:proofErr w:type="spellEnd"/>
      <w:r w:rsidRPr="00BA0D3A">
        <w:rPr>
          <w:rFonts w:eastAsiaTheme="minorHAnsi"/>
          <w:sz w:val="22"/>
          <w:szCs w:val="22"/>
          <w:lang w:eastAsia="en-US"/>
        </w:rPr>
        <w:t xml:space="preserve">, п. Ударный-1 </w:t>
      </w:r>
      <w:proofErr w:type="spellStart"/>
      <w:r w:rsidRPr="00BA0D3A">
        <w:rPr>
          <w:rFonts w:eastAsiaTheme="minorHAnsi"/>
          <w:sz w:val="22"/>
          <w:szCs w:val="22"/>
          <w:lang w:eastAsia="en-US"/>
        </w:rPr>
        <w:t>шт</w:t>
      </w:r>
      <w:proofErr w:type="spellEnd"/>
      <w:r w:rsidRPr="00BA0D3A">
        <w:rPr>
          <w:rFonts w:eastAsiaTheme="minorHAnsi"/>
          <w:sz w:val="22"/>
          <w:szCs w:val="22"/>
          <w:lang w:eastAsia="en-US"/>
        </w:rPr>
        <w:t xml:space="preserve">, и ПС-35/10-1 </w:t>
      </w:r>
      <w:proofErr w:type="spellStart"/>
      <w:r w:rsidRPr="00BA0D3A">
        <w:rPr>
          <w:rFonts w:eastAsiaTheme="minorHAnsi"/>
          <w:sz w:val="22"/>
          <w:szCs w:val="22"/>
          <w:lang w:eastAsia="en-US"/>
        </w:rPr>
        <w:t>шт</w:t>
      </w:r>
      <w:proofErr w:type="spellEnd"/>
      <w:r w:rsidRPr="00BA0D3A">
        <w:rPr>
          <w:rFonts w:eastAsiaTheme="minorHAnsi"/>
          <w:sz w:val="22"/>
          <w:szCs w:val="22"/>
          <w:lang w:eastAsia="en-US"/>
        </w:rPr>
        <w:t xml:space="preserve">   в  п. Выша  </w:t>
      </w:r>
      <w:proofErr w:type="spellStart"/>
      <w:r w:rsidRPr="00BA0D3A">
        <w:rPr>
          <w:rFonts w:eastAsiaTheme="minorHAnsi"/>
          <w:sz w:val="22"/>
          <w:szCs w:val="22"/>
          <w:lang w:eastAsia="en-US"/>
        </w:rPr>
        <w:t>Зубово</w:t>
      </w:r>
      <w:proofErr w:type="spellEnd"/>
      <w:r w:rsidRPr="00BA0D3A">
        <w:rPr>
          <w:rFonts w:eastAsiaTheme="minorHAnsi"/>
          <w:sz w:val="22"/>
          <w:szCs w:val="22"/>
          <w:lang w:eastAsia="en-US"/>
        </w:rPr>
        <w:t xml:space="preserve">- Полянского района  Республики Мордовии </w:t>
      </w:r>
    </w:p>
    <w:p w:rsidR="00E31575" w:rsidRPr="00E31575" w:rsidRDefault="00E31575" w:rsidP="00E31575">
      <w:pPr>
        <w:tabs>
          <w:tab w:val="left" w:pos="0"/>
          <w:tab w:val="left" w:pos="540"/>
          <w:tab w:val="left" w:pos="720"/>
        </w:tabs>
        <w:ind w:firstLine="709"/>
        <w:jc w:val="both"/>
        <w:rPr>
          <w:sz w:val="24"/>
          <w:szCs w:val="24"/>
          <w:lang w:eastAsia="ru-RU"/>
        </w:rPr>
      </w:pPr>
    </w:p>
    <w:p w:rsidR="00E31575" w:rsidRPr="00BA0D3A" w:rsidRDefault="00E31575" w:rsidP="00E31575">
      <w:pPr>
        <w:tabs>
          <w:tab w:val="left" w:pos="0"/>
          <w:tab w:val="left" w:pos="540"/>
          <w:tab w:val="left" w:pos="720"/>
        </w:tabs>
        <w:ind w:firstLine="709"/>
        <w:jc w:val="center"/>
        <w:rPr>
          <w:b/>
          <w:sz w:val="22"/>
          <w:szCs w:val="22"/>
          <w:lang w:eastAsia="ru-RU"/>
        </w:rPr>
      </w:pPr>
      <w:r w:rsidRPr="00BA0D3A">
        <w:rPr>
          <w:b/>
          <w:sz w:val="22"/>
          <w:szCs w:val="22"/>
          <w:lang w:eastAsia="ru-RU"/>
        </w:rPr>
        <w:t>Описание работ</w:t>
      </w:r>
    </w:p>
    <w:p w:rsidR="00E31575" w:rsidRPr="00BA0D3A" w:rsidRDefault="00E31575" w:rsidP="00E31575">
      <w:pPr>
        <w:tabs>
          <w:tab w:val="left" w:pos="0"/>
          <w:tab w:val="left" w:pos="540"/>
          <w:tab w:val="left" w:pos="720"/>
        </w:tabs>
        <w:ind w:firstLine="709"/>
        <w:jc w:val="both"/>
        <w:rPr>
          <w:b/>
          <w:sz w:val="22"/>
          <w:szCs w:val="22"/>
          <w:lang w:eastAsia="ru-RU"/>
        </w:rPr>
      </w:pPr>
    </w:p>
    <w:p w:rsidR="00E31575" w:rsidRPr="00BA0D3A" w:rsidRDefault="00E31575" w:rsidP="00BA0D3A">
      <w:pPr>
        <w:ind w:firstLine="709"/>
        <w:contextualSpacing/>
        <w:jc w:val="both"/>
        <w:rPr>
          <w:rFonts w:eastAsiaTheme="minorHAnsi"/>
          <w:b/>
          <w:sz w:val="22"/>
          <w:szCs w:val="22"/>
          <w:lang w:eastAsia="en-US"/>
        </w:rPr>
      </w:pPr>
      <w:r w:rsidRPr="00BA0D3A">
        <w:rPr>
          <w:rFonts w:eastAsiaTheme="minorHAnsi"/>
          <w:b/>
          <w:sz w:val="22"/>
          <w:szCs w:val="22"/>
          <w:lang w:eastAsia="en-US"/>
        </w:rPr>
        <w:t>Ремонт ПС-110/10, ПС-35/10:</w:t>
      </w:r>
    </w:p>
    <w:p w:rsidR="00E31575" w:rsidRPr="00BA0D3A" w:rsidRDefault="00E31575" w:rsidP="00BA0D3A">
      <w:pPr>
        <w:ind w:firstLine="709"/>
        <w:contextualSpacing/>
        <w:jc w:val="both"/>
        <w:rPr>
          <w:rFonts w:eastAsiaTheme="minorHAnsi"/>
          <w:b/>
          <w:i/>
          <w:sz w:val="22"/>
          <w:szCs w:val="22"/>
          <w:lang w:eastAsia="en-US"/>
        </w:rPr>
      </w:pPr>
      <w:r w:rsidRPr="00BA0D3A">
        <w:rPr>
          <w:rFonts w:eastAsiaTheme="minorHAnsi"/>
          <w:b/>
          <w:i/>
          <w:sz w:val="22"/>
          <w:szCs w:val="22"/>
          <w:lang w:eastAsia="en-US"/>
        </w:rPr>
        <w:t>1. Ремонт масляных выключателей ВМП-10-27 шт.:</w:t>
      </w:r>
    </w:p>
    <w:p w:rsidR="00E31575" w:rsidRPr="00BA0D3A" w:rsidRDefault="00E31575" w:rsidP="000A2F43">
      <w:pPr>
        <w:numPr>
          <w:ilvl w:val="0"/>
          <w:numId w:val="3"/>
        </w:numPr>
        <w:spacing w:after="200"/>
        <w:contextualSpacing/>
        <w:jc w:val="both"/>
        <w:rPr>
          <w:rFonts w:eastAsiaTheme="minorHAnsi"/>
          <w:sz w:val="22"/>
          <w:szCs w:val="22"/>
          <w:lang w:eastAsia="en-US"/>
        </w:rPr>
      </w:pPr>
      <w:r w:rsidRPr="00BA0D3A">
        <w:rPr>
          <w:rFonts w:eastAsiaTheme="minorHAnsi"/>
          <w:sz w:val="22"/>
          <w:szCs w:val="22"/>
          <w:lang w:eastAsia="en-US"/>
        </w:rPr>
        <w:t>замена масла в маслонаполненных горшках;</w:t>
      </w:r>
    </w:p>
    <w:p w:rsidR="00E31575" w:rsidRPr="00BA0D3A" w:rsidRDefault="00E31575" w:rsidP="000A2F43">
      <w:pPr>
        <w:numPr>
          <w:ilvl w:val="0"/>
          <w:numId w:val="3"/>
        </w:numPr>
        <w:spacing w:after="200"/>
        <w:contextualSpacing/>
        <w:jc w:val="both"/>
        <w:rPr>
          <w:rFonts w:eastAsiaTheme="minorHAnsi"/>
          <w:sz w:val="22"/>
          <w:szCs w:val="22"/>
          <w:lang w:eastAsia="en-US"/>
        </w:rPr>
      </w:pPr>
      <w:r w:rsidRPr="00BA0D3A">
        <w:rPr>
          <w:rFonts w:eastAsiaTheme="minorHAnsi"/>
          <w:sz w:val="22"/>
          <w:szCs w:val="22"/>
          <w:lang w:eastAsia="en-US"/>
        </w:rPr>
        <w:t>регулировка приводом включения и выключения масляных выключателей;</w:t>
      </w:r>
    </w:p>
    <w:p w:rsidR="00E31575" w:rsidRPr="00BA0D3A" w:rsidRDefault="00E31575" w:rsidP="000A2F43">
      <w:pPr>
        <w:numPr>
          <w:ilvl w:val="0"/>
          <w:numId w:val="3"/>
        </w:numPr>
        <w:spacing w:after="200"/>
        <w:contextualSpacing/>
        <w:jc w:val="both"/>
        <w:rPr>
          <w:rFonts w:eastAsiaTheme="minorHAnsi"/>
          <w:sz w:val="22"/>
          <w:szCs w:val="22"/>
          <w:lang w:eastAsia="en-US"/>
        </w:rPr>
      </w:pPr>
      <w:r w:rsidRPr="00BA0D3A">
        <w:rPr>
          <w:rFonts w:eastAsiaTheme="minorHAnsi"/>
          <w:sz w:val="22"/>
          <w:szCs w:val="22"/>
          <w:lang w:eastAsia="en-US"/>
        </w:rPr>
        <w:t>наладка защит релейных цепей масляных выключателей.</w:t>
      </w:r>
    </w:p>
    <w:p w:rsidR="00E31575" w:rsidRPr="00BA0D3A" w:rsidRDefault="00E31575" w:rsidP="00BA0D3A">
      <w:pPr>
        <w:ind w:firstLine="709"/>
        <w:contextualSpacing/>
        <w:jc w:val="both"/>
        <w:rPr>
          <w:rFonts w:eastAsiaTheme="minorHAnsi"/>
          <w:b/>
          <w:i/>
          <w:sz w:val="22"/>
          <w:szCs w:val="22"/>
          <w:lang w:eastAsia="en-US"/>
        </w:rPr>
      </w:pPr>
      <w:r w:rsidRPr="00BA0D3A">
        <w:rPr>
          <w:rFonts w:eastAsiaTheme="minorHAnsi"/>
          <w:b/>
          <w:i/>
          <w:sz w:val="22"/>
          <w:szCs w:val="22"/>
          <w:lang w:eastAsia="en-US"/>
        </w:rPr>
        <w:t>2. Ремонт и замена линейных изоляторов ЛР-110-7 шт.:</w:t>
      </w:r>
    </w:p>
    <w:p w:rsidR="00E31575" w:rsidRPr="00BA0D3A" w:rsidRDefault="00E31575" w:rsidP="000A2F43">
      <w:pPr>
        <w:numPr>
          <w:ilvl w:val="0"/>
          <w:numId w:val="4"/>
        </w:numPr>
        <w:spacing w:after="200"/>
        <w:contextualSpacing/>
        <w:jc w:val="both"/>
        <w:rPr>
          <w:rFonts w:eastAsiaTheme="minorHAnsi"/>
          <w:sz w:val="22"/>
          <w:szCs w:val="22"/>
          <w:lang w:eastAsia="en-US"/>
        </w:rPr>
      </w:pPr>
      <w:r w:rsidRPr="00BA0D3A">
        <w:rPr>
          <w:rFonts w:eastAsiaTheme="minorHAnsi"/>
          <w:sz w:val="22"/>
          <w:szCs w:val="22"/>
          <w:lang w:eastAsia="en-US"/>
        </w:rPr>
        <w:t xml:space="preserve">замена колонок изоляторов ЛР-110 ЛВ №1 на ПС 110/10 </w:t>
      </w:r>
      <w:proofErr w:type="spellStart"/>
      <w:r w:rsidRPr="00BA0D3A">
        <w:rPr>
          <w:rFonts w:eastAsiaTheme="minorHAnsi"/>
          <w:sz w:val="22"/>
          <w:szCs w:val="22"/>
          <w:lang w:eastAsia="en-US"/>
        </w:rPr>
        <w:t>кВ</w:t>
      </w:r>
      <w:proofErr w:type="spellEnd"/>
      <w:r w:rsidRPr="00BA0D3A">
        <w:rPr>
          <w:rFonts w:eastAsiaTheme="minorHAnsi"/>
          <w:sz w:val="22"/>
          <w:szCs w:val="22"/>
          <w:lang w:eastAsia="en-US"/>
        </w:rPr>
        <w:t xml:space="preserve"> Ударный-4 шт., Явас-3 шт.;</w:t>
      </w:r>
    </w:p>
    <w:p w:rsidR="00E31575" w:rsidRPr="00BA0D3A" w:rsidRDefault="00E31575" w:rsidP="000A2F43">
      <w:pPr>
        <w:numPr>
          <w:ilvl w:val="0"/>
          <w:numId w:val="4"/>
        </w:numPr>
        <w:spacing w:after="200"/>
        <w:contextualSpacing/>
        <w:jc w:val="both"/>
        <w:rPr>
          <w:rFonts w:eastAsiaTheme="minorHAnsi"/>
          <w:sz w:val="22"/>
          <w:szCs w:val="22"/>
          <w:lang w:eastAsia="en-US"/>
        </w:rPr>
      </w:pPr>
      <w:r w:rsidRPr="00BA0D3A">
        <w:rPr>
          <w:rFonts w:eastAsiaTheme="minorHAnsi"/>
          <w:sz w:val="22"/>
          <w:szCs w:val="22"/>
          <w:lang w:eastAsia="en-US"/>
        </w:rPr>
        <w:t xml:space="preserve">регулировка, смазка, наладка приборов ЛР-110 </w:t>
      </w:r>
      <w:proofErr w:type="spellStart"/>
      <w:r w:rsidRPr="00BA0D3A">
        <w:rPr>
          <w:rFonts w:eastAsiaTheme="minorHAnsi"/>
          <w:sz w:val="22"/>
          <w:szCs w:val="22"/>
          <w:lang w:eastAsia="en-US"/>
        </w:rPr>
        <w:t>кВ</w:t>
      </w:r>
      <w:proofErr w:type="spellEnd"/>
      <w:r w:rsidRPr="00BA0D3A">
        <w:rPr>
          <w:rFonts w:eastAsiaTheme="minorHAnsi"/>
          <w:sz w:val="22"/>
          <w:szCs w:val="22"/>
          <w:lang w:eastAsia="en-US"/>
        </w:rPr>
        <w:t xml:space="preserve"> №1 №2 на ПС 110/10 </w:t>
      </w:r>
      <w:proofErr w:type="spellStart"/>
      <w:r w:rsidRPr="00BA0D3A">
        <w:rPr>
          <w:rFonts w:eastAsiaTheme="minorHAnsi"/>
          <w:sz w:val="22"/>
          <w:szCs w:val="22"/>
          <w:lang w:eastAsia="en-US"/>
        </w:rPr>
        <w:t>кВ</w:t>
      </w:r>
      <w:proofErr w:type="spellEnd"/>
      <w:r w:rsidRPr="00BA0D3A">
        <w:rPr>
          <w:rFonts w:eastAsiaTheme="minorHAnsi"/>
          <w:sz w:val="22"/>
          <w:szCs w:val="22"/>
          <w:lang w:eastAsia="en-US"/>
        </w:rPr>
        <w:t xml:space="preserve"> </w:t>
      </w:r>
      <w:proofErr w:type="spellStart"/>
      <w:r w:rsidRPr="00BA0D3A">
        <w:rPr>
          <w:rFonts w:eastAsiaTheme="minorHAnsi"/>
          <w:sz w:val="22"/>
          <w:szCs w:val="22"/>
          <w:lang w:eastAsia="en-US"/>
        </w:rPr>
        <w:t>Явас</w:t>
      </w:r>
      <w:proofErr w:type="spellEnd"/>
      <w:r w:rsidRPr="00BA0D3A">
        <w:rPr>
          <w:rFonts w:eastAsiaTheme="minorHAnsi"/>
          <w:sz w:val="22"/>
          <w:szCs w:val="22"/>
          <w:lang w:eastAsia="en-US"/>
        </w:rPr>
        <w:t>, Ударный, Сосновка;</w:t>
      </w:r>
    </w:p>
    <w:p w:rsidR="00E31575" w:rsidRPr="00BA0D3A" w:rsidRDefault="00E31575" w:rsidP="000A2F43">
      <w:pPr>
        <w:numPr>
          <w:ilvl w:val="0"/>
          <w:numId w:val="4"/>
        </w:numPr>
        <w:spacing w:after="200"/>
        <w:contextualSpacing/>
        <w:jc w:val="both"/>
        <w:rPr>
          <w:rFonts w:eastAsiaTheme="minorHAnsi"/>
          <w:sz w:val="22"/>
          <w:szCs w:val="22"/>
          <w:lang w:eastAsia="en-US"/>
        </w:rPr>
      </w:pPr>
      <w:r w:rsidRPr="00BA0D3A">
        <w:rPr>
          <w:rFonts w:eastAsiaTheme="minorHAnsi"/>
          <w:sz w:val="22"/>
          <w:szCs w:val="22"/>
          <w:lang w:eastAsia="en-US"/>
        </w:rPr>
        <w:t>чистка колонок изоляторов от грязи, пыли, технической грязи;</w:t>
      </w:r>
    </w:p>
    <w:p w:rsidR="00E31575" w:rsidRPr="00BA0D3A" w:rsidRDefault="00E31575" w:rsidP="000A2F43">
      <w:pPr>
        <w:numPr>
          <w:ilvl w:val="0"/>
          <w:numId w:val="4"/>
        </w:numPr>
        <w:spacing w:after="200"/>
        <w:contextualSpacing/>
        <w:jc w:val="both"/>
        <w:rPr>
          <w:rFonts w:eastAsiaTheme="minorHAnsi"/>
          <w:sz w:val="22"/>
          <w:szCs w:val="22"/>
          <w:lang w:eastAsia="en-US"/>
        </w:rPr>
      </w:pPr>
      <w:r w:rsidRPr="00BA0D3A">
        <w:rPr>
          <w:rFonts w:eastAsiaTheme="minorHAnsi"/>
          <w:sz w:val="22"/>
          <w:szCs w:val="22"/>
          <w:lang w:eastAsia="en-US"/>
        </w:rPr>
        <w:t xml:space="preserve">регулировка ножей выключения ЛР 110 </w:t>
      </w:r>
      <w:proofErr w:type="spellStart"/>
      <w:r w:rsidRPr="00BA0D3A">
        <w:rPr>
          <w:rFonts w:eastAsiaTheme="minorHAnsi"/>
          <w:sz w:val="22"/>
          <w:szCs w:val="22"/>
          <w:lang w:eastAsia="en-US"/>
        </w:rPr>
        <w:t>кВ.</w:t>
      </w:r>
      <w:proofErr w:type="spellEnd"/>
    </w:p>
    <w:p w:rsidR="00E31575" w:rsidRPr="00BA0D3A" w:rsidRDefault="00E31575" w:rsidP="00BA0D3A">
      <w:pPr>
        <w:ind w:firstLine="709"/>
        <w:contextualSpacing/>
        <w:jc w:val="both"/>
        <w:rPr>
          <w:rFonts w:eastAsiaTheme="minorHAnsi"/>
          <w:b/>
          <w:i/>
          <w:sz w:val="22"/>
          <w:szCs w:val="22"/>
          <w:lang w:eastAsia="en-US"/>
        </w:rPr>
      </w:pPr>
      <w:r w:rsidRPr="00BA0D3A">
        <w:rPr>
          <w:rFonts w:eastAsiaTheme="minorHAnsi"/>
          <w:b/>
          <w:i/>
          <w:sz w:val="22"/>
          <w:szCs w:val="22"/>
          <w:lang w:eastAsia="en-US"/>
        </w:rPr>
        <w:t>3. Ремонт короткозамыкателей КЗ-110-6 шт.:</w:t>
      </w:r>
    </w:p>
    <w:p w:rsidR="00E31575" w:rsidRPr="00BA0D3A" w:rsidRDefault="00E31575" w:rsidP="000A2F43">
      <w:pPr>
        <w:numPr>
          <w:ilvl w:val="0"/>
          <w:numId w:val="5"/>
        </w:numPr>
        <w:spacing w:after="200"/>
        <w:contextualSpacing/>
        <w:jc w:val="both"/>
        <w:rPr>
          <w:rFonts w:eastAsiaTheme="minorHAnsi"/>
          <w:sz w:val="22"/>
          <w:szCs w:val="22"/>
          <w:lang w:eastAsia="en-US"/>
        </w:rPr>
      </w:pPr>
      <w:r w:rsidRPr="00BA0D3A">
        <w:rPr>
          <w:rFonts w:eastAsiaTheme="minorHAnsi"/>
          <w:sz w:val="22"/>
          <w:szCs w:val="22"/>
          <w:lang w:eastAsia="en-US"/>
        </w:rPr>
        <w:t xml:space="preserve">наладка, регулировка приводов включения КЗ-110 </w:t>
      </w:r>
      <w:proofErr w:type="spellStart"/>
      <w:r w:rsidRPr="00BA0D3A">
        <w:rPr>
          <w:rFonts w:eastAsiaTheme="minorHAnsi"/>
          <w:sz w:val="22"/>
          <w:szCs w:val="22"/>
          <w:lang w:eastAsia="en-US"/>
        </w:rPr>
        <w:t>кВ</w:t>
      </w:r>
      <w:proofErr w:type="spellEnd"/>
      <w:r w:rsidRPr="00BA0D3A">
        <w:rPr>
          <w:rFonts w:eastAsiaTheme="minorHAnsi"/>
          <w:sz w:val="22"/>
          <w:szCs w:val="22"/>
          <w:lang w:eastAsia="en-US"/>
        </w:rPr>
        <w:t>;</w:t>
      </w:r>
    </w:p>
    <w:p w:rsidR="00E31575" w:rsidRPr="00BA0D3A" w:rsidRDefault="00E31575" w:rsidP="000A2F43">
      <w:pPr>
        <w:numPr>
          <w:ilvl w:val="0"/>
          <w:numId w:val="6"/>
        </w:numPr>
        <w:spacing w:after="200"/>
        <w:contextualSpacing/>
        <w:jc w:val="both"/>
        <w:rPr>
          <w:rFonts w:eastAsiaTheme="minorHAnsi"/>
          <w:sz w:val="22"/>
          <w:szCs w:val="22"/>
          <w:lang w:eastAsia="en-US"/>
        </w:rPr>
      </w:pPr>
      <w:r w:rsidRPr="00BA0D3A">
        <w:rPr>
          <w:rFonts w:eastAsiaTheme="minorHAnsi"/>
          <w:sz w:val="22"/>
          <w:szCs w:val="22"/>
          <w:lang w:eastAsia="en-US"/>
        </w:rPr>
        <w:t>наладка, регулировка, защит релейных цепей трансформаторов;</w:t>
      </w:r>
    </w:p>
    <w:p w:rsidR="00E31575" w:rsidRPr="00BA0D3A" w:rsidRDefault="00E31575" w:rsidP="000A2F43">
      <w:pPr>
        <w:numPr>
          <w:ilvl w:val="0"/>
          <w:numId w:val="7"/>
        </w:numPr>
        <w:spacing w:after="200"/>
        <w:contextualSpacing/>
        <w:jc w:val="both"/>
        <w:rPr>
          <w:rFonts w:eastAsiaTheme="minorHAnsi"/>
          <w:sz w:val="22"/>
          <w:szCs w:val="22"/>
          <w:lang w:eastAsia="en-US"/>
        </w:rPr>
      </w:pPr>
      <w:r w:rsidRPr="00BA0D3A">
        <w:rPr>
          <w:rFonts w:eastAsiaTheme="minorHAnsi"/>
          <w:sz w:val="22"/>
          <w:szCs w:val="22"/>
          <w:lang w:eastAsia="en-US"/>
        </w:rPr>
        <w:t xml:space="preserve">чистка колонок изоляторов, контактных соединений включения ножей КЗ-110 </w:t>
      </w:r>
      <w:proofErr w:type="spellStart"/>
      <w:r w:rsidRPr="00BA0D3A">
        <w:rPr>
          <w:rFonts w:eastAsiaTheme="minorHAnsi"/>
          <w:sz w:val="22"/>
          <w:szCs w:val="22"/>
          <w:lang w:eastAsia="en-US"/>
        </w:rPr>
        <w:t>кВ.</w:t>
      </w:r>
      <w:proofErr w:type="spellEnd"/>
      <w:r w:rsidRPr="00BA0D3A">
        <w:rPr>
          <w:rFonts w:eastAsiaTheme="minorHAnsi"/>
          <w:sz w:val="22"/>
          <w:szCs w:val="22"/>
          <w:lang w:eastAsia="en-US"/>
        </w:rPr>
        <w:t xml:space="preserve"> </w:t>
      </w:r>
    </w:p>
    <w:p w:rsidR="00E31575" w:rsidRPr="00BA0D3A" w:rsidRDefault="00E31575" w:rsidP="00BA0D3A">
      <w:pPr>
        <w:ind w:firstLine="709"/>
        <w:contextualSpacing/>
        <w:jc w:val="both"/>
        <w:rPr>
          <w:rFonts w:eastAsiaTheme="minorHAnsi"/>
          <w:b/>
          <w:i/>
          <w:sz w:val="22"/>
          <w:szCs w:val="22"/>
          <w:lang w:eastAsia="en-US"/>
        </w:rPr>
      </w:pPr>
      <w:r w:rsidRPr="00BA0D3A">
        <w:rPr>
          <w:rFonts w:eastAsiaTheme="minorHAnsi"/>
          <w:b/>
          <w:i/>
          <w:sz w:val="22"/>
          <w:szCs w:val="22"/>
          <w:lang w:eastAsia="en-US"/>
        </w:rPr>
        <w:t>4. Ремонт отделителей ОТД-110-6 шт.:</w:t>
      </w:r>
    </w:p>
    <w:p w:rsidR="00E31575" w:rsidRPr="00BA0D3A" w:rsidRDefault="00E31575" w:rsidP="000A2F43">
      <w:pPr>
        <w:numPr>
          <w:ilvl w:val="0"/>
          <w:numId w:val="7"/>
        </w:numPr>
        <w:spacing w:after="200"/>
        <w:contextualSpacing/>
        <w:jc w:val="both"/>
        <w:rPr>
          <w:rFonts w:eastAsiaTheme="minorHAnsi"/>
          <w:sz w:val="22"/>
          <w:szCs w:val="22"/>
          <w:lang w:eastAsia="en-US"/>
        </w:rPr>
      </w:pPr>
      <w:r w:rsidRPr="00BA0D3A">
        <w:rPr>
          <w:rFonts w:eastAsiaTheme="minorHAnsi"/>
          <w:sz w:val="22"/>
          <w:szCs w:val="22"/>
          <w:lang w:eastAsia="en-US"/>
        </w:rPr>
        <w:t xml:space="preserve">чистка колонок изоляторов ОД-110 </w:t>
      </w:r>
      <w:proofErr w:type="spellStart"/>
      <w:r w:rsidRPr="00BA0D3A">
        <w:rPr>
          <w:rFonts w:eastAsiaTheme="minorHAnsi"/>
          <w:sz w:val="22"/>
          <w:szCs w:val="22"/>
          <w:lang w:eastAsia="en-US"/>
        </w:rPr>
        <w:t>кВ</w:t>
      </w:r>
      <w:proofErr w:type="spellEnd"/>
      <w:r w:rsidRPr="00BA0D3A">
        <w:rPr>
          <w:rFonts w:eastAsiaTheme="minorHAnsi"/>
          <w:sz w:val="22"/>
          <w:szCs w:val="22"/>
          <w:lang w:eastAsia="en-US"/>
        </w:rPr>
        <w:t>;</w:t>
      </w:r>
    </w:p>
    <w:p w:rsidR="00E31575" w:rsidRPr="00BA0D3A" w:rsidRDefault="00E31575" w:rsidP="000A2F43">
      <w:pPr>
        <w:numPr>
          <w:ilvl w:val="0"/>
          <w:numId w:val="7"/>
        </w:numPr>
        <w:spacing w:after="200"/>
        <w:contextualSpacing/>
        <w:jc w:val="both"/>
        <w:rPr>
          <w:rFonts w:eastAsiaTheme="minorHAnsi"/>
          <w:sz w:val="22"/>
          <w:szCs w:val="22"/>
          <w:lang w:eastAsia="en-US"/>
        </w:rPr>
      </w:pPr>
      <w:r w:rsidRPr="00BA0D3A">
        <w:rPr>
          <w:rFonts w:eastAsiaTheme="minorHAnsi"/>
          <w:sz w:val="22"/>
          <w:szCs w:val="22"/>
          <w:lang w:eastAsia="en-US"/>
        </w:rPr>
        <w:t>регулировка ножей, приводов взвода ОД-110;</w:t>
      </w:r>
    </w:p>
    <w:p w:rsidR="00E31575" w:rsidRPr="00BA0D3A" w:rsidRDefault="00E31575" w:rsidP="000A2F43">
      <w:pPr>
        <w:numPr>
          <w:ilvl w:val="0"/>
          <w:numId w:val="7"/>
        </w:numPr>
        <w:spacing w:after="200"/>
        <w:contextualSpacing/>
        <w:jc w:val="both"/>
        <w:rPr>
          <w:rFonts w:eastAsiaTheme="minorHAnsi"/>
          <w:sz w:val="22"/>
          <w:szCs w:val="22"/>
          <w:lang w:eastAsia="en-US"/>
        </w:rPr>
      </w:pPr>
      <w:r w:rsidRPr="00BA0D3A">
        <w:rPr>
          <w:rFonts w:eastAsiaTheme="minorHAnsi"/>
          <w:sz w:val="22"/>
          <w:szCs w:val="22"/>
          <w:lang w:eastAsia="en-US"/>
        </w:rPr>
        <w:t xml:space="preserve">проверка, наладка работы защит трансформаторов ОД+ </w:t>
      </w:r>
      <w:proofErr w:type="gramStart"/>
      <w:r w:rsidRPr="00BA0D3A">
        <w:rPr>
          <w:rFonts w:eastAsiaTheme="minorHAnsi"/>
          <w:sz w:val="22"/>
          <w:szCs w:val="22"/>
          <w:lang w:eastAsia="en-US"/>
        </w:rPr>
        <w:t>КЗ</w:t>
      </w:r>
      <w:proofErr w:type="gramEnd"/>
      <w:r w:rsidRPr="00BA0D3A">
        <w:rPr>
          <w:rFonts w:eastAsiaTheme="minorHAnsi"/>
          <w:sz w:val="22"/>
          <w:szCs w:val="22"/>
          <w:lang w:eastAsia="en-US"/>
        </w:rPr>
        <w:t xml:space="preserve">- 110 </w:t>
      </w:r>
      <w:proofErr w:type="spellStart"/>
      <w:r w:rsidRPr="00BA0D3A">
        <w:rPr>
          <w:rFonts w:eastAsiaTheme="minorHAnsi"/>
          <w:sz w:val="22"/>
          <w:szCs w:val="22"/>
          <w:lang w:eastAsia="en-US"/>
        </w:rPr>
        <w:t>кВ</w:t>
      </w:r>
      <w:proofErr w:type="spellEnd"/>
      <w:r w:rsidRPr="00BA0D3A">
        <w:rPr>
          <w:rFonts w:eastAsiaTheme="minorHAnsi"/>
          <w:sz w:val="22"/>
          <w:szCs w:val="22"/>
          <w:lang w:eastAsia="en-US"/>
        </w:rPr>
        <w:t xml:space="preserve"> в паре на дифференциальную и газовую защиты.</w:t>
      </w:r>
    </w:p>
    <w:p w:rsidR="00E31575" w:rsidRPr="00BA0D3A" w:rsidRDefault="00E31575" w:rsidP="00BA0D3A">
      <w:pPr>
        <w:ind w:firstLine="709"/>
        <w:contextualSpacing/>
        <w:jc w:val="both"/>
        <w:rPr>
          <w:rFonts w:eastAsiaTheme="minorHAnsi"/>
          <w:sz w:val="22"/>
          <w:szCs w:val="22"/>
          <w:lang w:eastAsia="en-US"/>
        </w:rPr>
      </w:pPr>
      <w:r w:rsidRPr="00BA0D3A">
        <w:rPr>
          <w:rFonts w:eastAsiaTheme="minorHAnsi"/>
          <w:b/>
          <w:i/>
          <w:sz w:val="22"/>
          <w:szCs w:val="22"/>
          <w:lang w:eastAsia="en-US"/>
        </w:rPr>
        <w:t xml:space="preserve">5. Ремонт шинных разъединителей ШР-110- 6 </w:t>
      </w:r>
      <w:proofErr w:type="spellStart"/>
      <w:proofErr w:type="gramStart"/>
      <w:r w:rsidRPr="00BA0D3A">
        <w:rPr>
          <w:rFonts w:eastAsiaTheme="minorHAnsi"/>
          <w:b/>
          <w:i/>
          <w:sz w:val="22"/>
          <w:szCs w:val="22"/>
          <w:lang w:eastAsia="en-US"/>
        </w:rPr>
        <w:t>шт</w:t>
      </w:r>
      <w:proofErr w:type="spellEnd"/>
      <w:proofErr w:type="gramEnd"/>
      <w:r w:rsidRPr="00BA0D3A">
        <w:rPr>
          <w:rFonts w:eastAsiaTheme="minorHAnsi"/>
          <w:sz w:val="22"/>
          <w:szCs w:val="22"/>
          <w:lang w:eastAsia="en-US"/>
        </w:rPr>
        <w:t>:</w:t>
      </w:r>
    </w:p>
    <w:p w:rsidR="00E31575" w:rsidRPr="00BA0D3A" w:rsidRDefault="00E31575" w:rsidP="000A2F43">
      <w:pPr>
        <w:numPr>
          <w:ilvl w:val="0"/>
          <w:numId w:val="8"/>
        </w:numPr>
        <w:spacing w:after="200"/>
        <w:contextualSpacing/>
        <w:jc w:val="both"/>
        <w:rPr>
          <w:rFonts w:eastAsiaTheme="minorHAnsi"/>
          <w:sz w:val="22"/>
          <w:szCs w:val="22"/>
          <w:lang w:eastAsia="en-US"/>
        </w:rPr>
      </w:pPr>
      <w:r w:rsidRPr="00BA0D3A">
        <w:rPr>
          <w:rFonts w:eastAsiaTheme="minorHAnsi"/>
          <w:sz w:val="22"/>
          <w:szCs w:val="22"/>
          <w:lang w:eastAsia="en-US"/>
        </w:rPr>
        <w:t xml:space="preserve">регулировка приводов включения ШР-110 </w:t>
      </w:r>
      <w:proofErr w:type="spellStart"/>
      <w:r w:rsidRPr="00BA0D3A">
        <w:rPr>
          <w:rFonts w:eastAsiaTheme="minorHAnsi"/>
          <w:sz w:val="22"/>
          <w:szCs w:val="22"/>
          <w:lang w:eastAsia="en-US"/>
        </w:rPr>
        <w:t>кВ</w:t>
      </w:r>
      <w:proofErr w:type="spellEnd"/>
      <w:r w:rsidRPr="00BA0D3A">
        <w:rPr>
          <w:rFonts w:eastAsiaTheme="minorHAnsi"/>
          <w:sz w:val="22"/>
          <w:szCs w:val="22"/>
          <w:lang w:eastAsia="en-US"/>
        </w:rPr>
        <w:t>, смазка;</w:t>
      </w:r>
    </w:p>
    <w:p w:rsidR="00E31575" w:rsidRPr="00BA0D3A" w:rsidRDefault="00E31575" w:rsidP="000A2F43">
      <w:pPr>
        <w:numPr>
          <w:ilvl w:val="0"/>
          <w:numId w:val="8"/>
        </w:numPr>
        <w:spacing w:after="200" w:line="276" w:lineRule="auto"/>
        <w:contextualSpacing/>
        <w:jc w:val="both"/>
        <w:rPr>
          <w:rFonts w:eastAsiaTheme="minorHAnsi"/>
          <w:sz w:val="22"/>
          <w:szCs w:val="22"/>
          <w:lang w:eastAsia="en-US"/>
        </w:rPr>
      </w:pPr>
      <w:r w:rsidRPr="00BA0D3A">
        <w:rPr>
          <w:rFonts w:eastAsiaTheme="minorHAnsi"/>
          <w:sz w:val="22"/>
          <w:szCs w:val="22"/>
          <w:lang w:eastAsia="en-US"/>
        </w:rPr>
        <w:t xml:space="preserve">чистка колонок изоляторов ШР-110 </w:t>
      </w:r>
      <w:proofErr w:type="spellStart"/>
      <w:r w:rsidRPr="00BA0D3A">
        <w:rPr>
          <w:rFonts w:eastAsiaTheme="minorHAnsi"/>
          <w:sz w:val="22"/>
          <w:szCs w:val="22"/>
          <w:lang w:eastAsia="en-US"/>
        </w:rPr>
        <w:t>кВ.</w:t>
      </w:r>
      <w:proofErr w:type="spellEnd"/>
    </w:p>
    <w:p w:rsidR="00E31575" w:rsidRPr="00BA0D3A" w:rsidRDefault="00E31575" w:rsidP="00E31575">
      <w:pPr>
        <w:spacing w:line="276" w:lineRule="auto"/>
        <w:ind w:firstLine="709"/>
        <w:jc w:val="both"/>
        <w:rPr>
          <w:rFonts w:eastAsiaTheme="minorHAnsi"/>
          <w:b/>
          <w:i/>
          <w:sz w:val="22"/>
          <w:szCs w:val="22"/>
          <w:lang w:eastAsia="en-US"/>
        </w:rPr>
      </w:pPr>
      <w:r w:rsidRPr="00BA0D3A">
        <w:rPr>
          <w:rFonts w:eastAsiaTheme="minorHAnsi"/>
          <w:b/>
          <w:i/>
          <w:sz w:val="22"/>
          <w:szCs w:val="22"/>
          <w:lang w:eastAsia="en-US"/>
        </w:rPr>
        <w:t>6. Ремонт секционных разъединителей СР-110-6 шт.:</w:t>
      </w:r>
    </w:p>
    <w:p w:rsidR="00E31575" w:rsidRPr="00BA0D3A" w:rsidRDefault="00E31575" w:rsidP="000A2F43">
      <w:pPr>
        <w:numPr>
          <w:ilvl w:val="0"/>
          <w:numId w:val="9"/>
        </w:numPr>
        <w:spacing w:after="200" w:line="276" w:lineRule="auto"/>
        <w:contextualSpacing/>
        <w:jc w:val="both"/>
        <w:rPr>
          <w:rFonts w:eastAsiaTheme="minorHAnsi"/>
          <w:sz w:val="22"/>
          <w:szCs w:val="22"/>
          <w:lang w:eastAsia="en-US"/>
        </w:rPr>
      </w:pPr>
      <w:r w:rsidRPr="00BA0D3A">
        <w:rPr>
          <w:rFonts w:eastAsiaTheme="minorHAnsi"/>
          <w:sz w:val="22"/>
          <w:szCs w:val="22"/>
          <w:lang w:eastAsia="en-US"/>
        </w:rPr>
        <w:t xml:space="preserve">регулировка, смазка приводов включения, выключения СР-110 </w:t>
      </w:r>
      <w:proofErr w:type="spellStart"/>
      <w:r w:rsidRPr="00BA0D3A">
        <w:rPr>
          <w:rFonts w:eastAsiaTheme="minorHAnsi"/>
          <w:sz w:val="22"/>
          <w:szCs w:val="22"/>
          <w:lang w:eastAsia="en-US"/>
        </w:rPr>
        <w:t>кВ</w:t>
      </w:r>
      <w:proofErr w:type="spellEnd"/>
      <w:r w:rsidRPr="00BA0D3A">
        <w:rPr>
          <w:rFonts w:eastAsiaTheme="minorHAnsi"/>
          <w:sz w:val="22"/>
          <w:szCs w:val="22"/>
          <w:lang w:eastAsia="en-US"/>
        </w:rPr>
        <w:t>;</w:t>
      </w:r>
    </w:p>
    <w:p w:rsidR="00E31575" w:rsidRPr="00BA0D3A" w:rsidRDefault="00E31575" w:rsidP="000A2F43">
      <w:pPr>
        <w:numPr>
          <w:ilvl w:val="0"/>
          <w:numId w:val="9"/>
        </w:numPr>
        <w:spacing w:after="200" w:line="276" w:lineRule="auto"/>
        <w:contextualSpacing/>
        <w:jc w:val="both"/>
        <w:rPr>
          <w:rFonts w:eastAsiaTheme="minorHAnsi"/>
          <w:sz w:val="22"/>
          <w:szCs w:val="22"/>
          <w:lang w:eastAsia="en-US"/>
        </w:rPr>
      </w:pPr>
      <w:r w:rsidRPr="00BA0D3A">
        <w:rPr>
          <w:rFonts w:eastAsiaTheme="minorHAnsi"/>
          <w:sz w:val="22"/>
          <w:szCs w:val="22"/>
          <w:lang w:eastAsia="en-US"/>
        </w:rPr>
        <w:t xml:space="preserve">чистка колонок изоляторов СР-110 </w:t>
      </w:r>
      <w:proofErr w:type="spellStart"/>
      <w:r w:rsidRPr="00BA0D3A">
        <w:rPr>
          <w:rFonts w:eastAsiaTheme="minorHAnsi"/>
          <w:sz w:val="22"/>
          <w:szCs w:val="22"/>
          <w:lang w:eastAsia="en-US"/>
        </w:rPr>
        <w:t>кВ.</w:t>
      </w:r>
      <w:proofErr w:type="spellEnd"/>
    </w:p>
    <w:p w:rsidR="00E31575" w:rsidRPr="00BA0D3A" w:rsidRDefault="00E31575" w:rsidP="00E31575">
      <w:pPr>
        <w:spacing w:line="276" w:lineRule="auto"/>
        <w:ind w:firstLine="709"/>
        <w:jc w:val="both"/>
        <w:rPr>
          <w:rFonts w:eastAsiaTheme="minorHAnsi"/>
          <w:b/>
          <w:i/>
          <w:sz w:val="22"/>
          <w:szCs w:val="22"/>
          <w:lang w:eastAsia="en-US"/>
        </w:rPr>
      </w:pPr>
      <w:r w:rsidRPr="00BA0D3A">
        <w:rPr>
          <w:rFonts w:eastAsiaTheme="minorHAnsi"/>
          <w:b/>
          <w:i/>
          <w:sz w:val="22"/>
          <w:szCs w:val="22"/>
          <w:lang w:eastAsia="en-US"/>
        </w:rPr>
        <w:t>7.  Ремонт масляных трансформаторов 110-/10- 6 шт., 35/10-1 шт.:</w:t>
      </w:r>
    </w:p>
    <w:p w:rsidR="00E31575" w:rsidRPr="00BA0D3A" w:rsidRDefault="00E31575" w:rsidP="000A2F43">
      <w:pPr>
        <w:numPr>
          <w:ilvl w:val="0"/>
          <w:numId w:val="10"/>
        </w:numPr>
        <w:spacing w:after="200" w:line="276" w:lineRule="auto"/>
        <w:contextualSpacing/>
        <w:jc w:val="both"/>
        <w:rPr>
          <w:rFonts w:eastAsiaTheme="minorHAnsi"/>
          <w:sz w:val="22"/>
          <w:szCs w:val="22"/>
          <w:lang w:eastAsia="en-US"/>
        </w:rPr>
      </w:pPr>
      <w:r w:rsidRPr="00BA0D3A">
        <w:rPr>
          <w:rFonts w:eastAsiaTheme="minorHAnsi"/>
          <w:sz w:val="22"/>
          <w:szCs w:val="22"/>
          <w:lang w:eastAsia="en-US"/>
        </w:rPr>
        <w:t xml:space="preserve">проверка уровня масла в ТМ-110/1- </w:t>
      </w:r>
      <w:proofErr w:type="spellStart"/>
      <w:r w:rsidRPr="00BA0D3A">
        <w:rPr>
          <w:rFonts w:eastAsiaTheme="minorHAnsi"/>
          <w:sz w:val="22"/>
          <w:szCs w:val="22"/>
          <w:lang w:eastAsia="en-US"/>
        </w:rPr>
        <w:t>кВ</w:t>
      </w:r>
      <w:proofErr w:type="spellEnd"/>
      <w:r w:rsidRPr="00BA0D3A">
        <w:rPr>
          <w:rFonts w:eastAsiaTheme="minorHAnsi"/>
          <w:sz w:val="22"/>
          <w:szCs w:val="22"/>
          <w:lang w:eastAsia="en-US"/>
        </w:rPr>
        <w:t xml:space="preserve">, 35/10 </w:t>
      </w:r>
      <w:proofErr w:type="spellStart"/>
      <w:r w:rsidRPr="00BA0D3A">
        <w:rPr>
          <w:rFonts w:eastAsiaTheme="minorHAnsi"/>
          <w:sz w:val="22"/>
          <w:szCs w:val="22"/>
          <w:lang w:eastAsia="en-US"/>
        </w:rPr>
        <w:t>кВ</w:t>
      </w:r>
      <w:proofErr w:type="spellEnd"/>
      <w:r w:rsidRPr="00BA0D3A">
        <w:rPr>
          <w:rFonts w:eastAsiaTheme="minorHAnsi"/>
          <w:sz w:val="22"/>
          <w:szCs w:val="22"/>
          <w:lang w:eastAsia="en-US"/>
        </w:rPr>
        <w:t>;</w:t>
      </w:r>
    </w:p>
    <w:p w:rsidR="00E31575" w:rsidRPr="00BA0D3A" w:rsidRDefault="00E31575" w:rsidP="000A2F43">
      <w:pPr>
        <w:numPr>
          <w:ilvl w:val="0"/>
          <w:numId w:val="10"/>
        </w:numPr>
        <w:spacing w:after="200"/>
        <w:ind w:hanging="357"/>
        <w:contextualSpacing/>
        <w:jc w:val="both"/>
        <w:rPr>
          <w:rFonts w:eastAsiaTheme="minorHAnsi"/>
          <w:sz w:val="22"/>
          <w:szCs w:val="22"/>
          <w:lang w:eastAsia="en-US"/>
        </w:rPr>
      </w:pPr>
      <w:r w:rsidRPr="00BA0D3A">
        <w:rPr>
          <w:rFonts w:eastAsiaTheme="minorHAnsi"/>
          <w:sz w:val="22"/>
          <w:szCs w:val="22"/>
          <w:lang w:eastAsia="en-US"/>
        </w:rPr>
        <w:t xml:space="preserve">проверка, подкачка давления масла в маслонаполненных вводах ТМ-110/10 </w:t>
      </w:r>
      <w:proofErr w:type="spellStart"/>
      <w:r w:rsidRPr="00BA0D3A">
        <w:rPr>
          <w:rFonts w:eastAsiaTheme="minorHAnsi"/>
          <w:sz w:val="22"/>
          <w:szCs w:val="22"/>
          <w:lang w:eastAsia="en-US"/>
        </w:rPr>
        <w:t>кВ</w:t>
      </w:r>
      <w:proofErr w:type="spellEnd"/>
      <w:r w:rsidRPr="00BA0D3A">
        <w:rPr>
          <w:rFonts w:eastAsiaTheme="minorHAnsi"/>
          <w:sz w:val="22"/>
          <w:szCs w:val="22"/>
          <w:lang w:eastAsia="en-US"/>
        </w:rPr>
        <w:t xml:space="preserve"> 35/10 </w:t>
      </w:r>
      <w:proofErr w:type="spellStart"/>
      <w:r w:rsidRPr="00BA0D3A">
        <w:rPr>
          <w:rFonts w:eastAsiaTheme="minorHAnsi"/>
          <w:sz w:val="22"/>
          <w:szCs w:val="22"/>
          <w:lang w:eastAsia="en-US"/>
        </w:rPr>
        <w:t>кВ</w:t>
      </w:r>
      <w:proofErr w:type="spellEnd"/>
      <w:r w:rsidRPr="00BA0D3A">
        <w:rPr>
          <w:rFonts w:eastAsiaTheme="minorHAnsi"/>
          <w:sz w:val="22"/>
          <w:szCs w:val="22"/>
          <w:lang w:eastAsia="en-US"/>
        </w:rPr>
        <w:t>;</w:t>
      </w:r>
    </w:p>
    <w:p w:rsidR="00E31575" w:rsidRPr="00BA0D3A" w:rsidRDefault="00E31575" w:rsidP="000A2F43">
      <w:pPr>
        <w:numPr>
          <w:ilvl w:val="0"/>
          <w:numId w:val="10"/>
        </w:numPr>
        <w:spacing w:after="200"/>
        <w:ind w:hanging="357"/>
        <w:contextualSpacing/>
        <w:jc w:val="both"/>
        <w:rPr>
          <w:rFonts w:eastAsiaTheme="minorHAnsi"/>
          <w:sz w:val="22"/>
          <w:szCs w:val="22"/>
          <w:lang w:eastAsia="en-US"/>
        </w:rPr>
      </w:pPr>
      <w:r w:rsidRPr="00BA0D3A">
        <w:rPr>
          <w:rFonts w:eastAsiaTheme="minorHAnsi"/>
          <w:sz w:val="22"/>
          <w:szCs w:val="22"/>
          <w:lang w:eastAsia="en-US"/>
        </w:rPr>
        <w:t xml:space="preserve">проверка, наладка, чистка контактных групп всех ступенях защит ТМ-110/10 </w:t>
      </w:r>
      <w:proofErr w:type="spellStart"/>
      <w:r w:rsidRPr="00BA0D3A">
        <w:rPr>
          <w:rFonts w:eastAsiaTheme="minorHAnsi"/>
          <w:sz w:val="22"/>
          <w:szCs w:val="22"/>
          <w:lang w:eastAsia="en-US"/>
        </w:rPr>
        <w:t>кВ</w:t>
      </w:r>
      <w:proofErr w:type="spellEnd"/>
      <w:r w:rsidRPr="00BA0D3A">
        <w:rPr>
          <w:rFonts w:eastAsiaTheme="minorHAnsi"/>
          <w:sz w:val="22"/>
          <w:szCs w:val="22"/>
          <w:lang w:eastAsia="en-US"/>
        </w:rPr>
        <w:t xml:space="preserve"> ТМ-35/10 </w:t>
      </w:r>
      <w:proofErr w:type="spellStart"/>
      <w:r w:rsidRPr="00BA0D3A">
        <w:rPr>
          <w:rFonts w:eastAsiaTheme="minorHAnsi"/>
          <w:sz w:val="22"/>
          <w:szCs w:val="22"/>
          <w:lang w:eastAsia="en-US"/>
        </w:rPr>
        <w:t>кВ</w:t>
      </w:r>
      <w:proofErr w:type="spellEnd"/>
      <w:r w:rsidRPr="00BA0D3A">
        <w:rPr>
          <w:rFonts w:eastAsiaTheme="minorHAnsi"/>
          <w:sz w:val="22"/>
          <w:szCs w:val="22"/>
          <w:lang w:eastAsia="en-US"/>
        </w:rPr>
        <w:t>;</w:t>
      </w:r>
    </w:p>
    <w:p w:rsidR="00E31575" w:rsidRPr="00BA0D3A" w:rsidRDefault="00E31575" w:rsidP="000A2F43">
      <w:pPr>
        <w:numPr>
          <w:ilvl w:val="0"/>
          <w:numId w:val="10"/>
        </w:numPr>
        <w:spacing w:after="200"/>
        <w:ind w:hanging="357"/>
        <w:contextualSpacing/>
        <w:jc w:val="both"/>
        <w:rPr>
          <w:rFonts w:eastAsiaTheme="minorHAnsi"/>
          <w:sz w:val="22"/>
          <w:szCs w:val="22"/>
          <w:lang w:eastAsia="en-US"/>
        </w:rPr>
      </w:pPr>
      <w:r w:rsidRPr="00BA0D3A">
        <w:rPr>
          <w:rFonts w:eastAsiaTheme="minorHAnsi"/>
          <w:sz w:val="22"/>
          <w:szCs w:val="22"/>
          <w:lang w:eastAsia="en-US"/>
        </w:rPr>
        <w:t xml:space="preserve">замена индикаторного силикагеля в термосифонных фильтрах, в воздухосушительных фильтрах ТМ-110/10 </w:t>
      </w:r>
      <w:proofErr w:type="spellStart"/>
      <w:r w:rsidRPr="00BA0D3A">
        <w:rPr>
          <w:rFonts w:eastAsiaTheme="minorHAnsi"/>
          <w:sz w:val="22"/>
          <w:szCs w:val="22"/>
          <w:lang w:eastAsia="en-US"/>
        </w:rPr>
        <w:t>кВ</w:t>
      </w:r>
      <w:proofErr w:type="spellEnd"/>
      <w:r w:rsidRPr="00BA0D3A">
        <w:rPr>
          <w:rFonts w:eastAsiaTheme="minorHAnsi"/>
          <w:sz w:val="22"/>
          <w:szCs w:val="22"/>
          <w:lang w:eastAsia="en-US"/>
        </w:rPr>
        <w:t xml:space="preserve">  ТМ-35/10 </w:t>
      </w:r>
      <w:proofErr w:type="spellStart"/>
      <w:r w:rsidRPr="00BA0D3A">
        <w:rPr>
          <w:rFonts w:eastAsiaTheme="minorHAnsi"/>
          <w:sz w:val="22"/>
          <w:szCs w:val="22"/>
          <w:lang w:eastAsia="en-US"/>
        </w:rPr>
        <w:t>кВ</w:t>
      </w:r>
      <w:proofErr w:type="spellEnd"/>
      <w:r w:rsidRPr="00BA0D3A">
        <w:rPr>
          <w:rFonts w:eastAsiaTheme="minorHAnsi"/>
          <w:sz w:val="22"/>
          <w:szCs w:val="22"/>
          <w:lang w:eastAsia="en-US"/>
        </w:rPr>
        <w:t xml:space="preserve">; </w:t>
      </w:r>
    </w:p>
    <w:p w:rsidR="00E31575" w:rsidRPr="00BA0D3A" w:rsidRDefault="00E31575" w:rsidP="000A2F43">
      <w:pPr>
        <w:numPr>
          <w:ilvl w:val="0"/>
          <w:numId w:val="10"/>
        </w:numPr>
        <w:spacing w:after="200"/>
        <w:contextualSpacing/>
        <w:jc w:val="both"/>
        <w:rPr>
          <w:rFonts w:eastAsiaTheme="minorHAnsi"/>
          <w:sz w:val="22"/>
          <w:szCs w:val="22"/>
          <w:lang w:eastAsia="en-US"/>
        </w:rPr>
      </w:pPr>
      <w:r w:rsidRPr="00BA0D3A">
        <w:rPr>
          <w:rFonts w:eastAsiaTheme="minorHAnsi"/>
          <w:sz w:val="22"/>
          <w:szCs w:val="22"/>
          <w:lang w:eastAsia="en-US"/>
        </w:rPr>
        <w:t>регулировка температурных датчиков температур верхних слоёв масла по предельно допустимым нормам на защиты трансформатора.</w:t>
      </w:r>
    </w:p>
    <w:p w:rsidR="00E31575" w:rsidRPr="00BA0D3A" w:rsidRDefault="00E31575" w:rsidP="00BA0D3A">
      <w:pPr>
        <w:ind w:firstLine="709"/>
        <w:contextualSpacing/>
        <w:jc w:val="both"/>
        <w:rPr>
          <w:rFonts w:eastAsiaTheme="minorHAnsi"/>
          <w:b/>
          <w:i/>
          <w:sz w:val="22"/>
          <w:szCs w:val="22"/>
          <w:lang w:eastAsia="en-US"/>
        </w:rPr>
      </w:pPr>
      <w:r w:rsidRPr="00BA0D3A">
        <w:rPr>
          <w:rFonts w:eastAsiaTheme="minorHAnsi"/>
          <w:b/>
          <w:i/>
          <w:sz w:val="22"/>
          <w:szCs w:val="22"/>
          <w:lang w:eastAsia="en-US"/>
        </w:rPr>
        <w:t>8. Работы по  проверке и  наладке релейной защиты:</w:t>
      </w:r>
    </w:p>
    <w:p w:rsidR="00E31575" w:rsidRPr="00BA0D3A" w:rsidRDefault="00E31575" w:rsidP="000A2F43">
      <w:pPr>
        <w:numPr>
          <w:ilvl w:val="0"/>
          <w:numId w:val="11"/>
        </w:numPr>
        <w:spacing w:after="200"/>
        <w:contextualSpacing/>
        <w:jc w:val="both"/>
        <w:rPr>
          <w:rFonts w:eastAsiaTheme="minorHAnsi"/>
          <w:sz w:val="22"/>
          <w:szCs w:val="22"/>
          <w:lang w:eastAsia="en-US"/>
        </w:rPr>
      </w:pPr>
      <w:r w:rsidRPr="00BA0D3A">
        <w:rPr>
          <w:rFonts w:eastAsiaTheme="minorHAnsi"/>
          <w:sz w:val="22"/>
          <w:szCs w:val="22"/>
          <w:lang w:eastAsia="en-US"/>
        </w:rPr>
        <w:t>чистка  контактных  групп реле;</w:t>
      </w:r>
    </w:p>
    <w:p w:rsidR="00E31575" w:rsidRPr="00BA0D3A" w:rsidRDefault="00E31575" w:rsidP="000A2F43">
      <w:pPr>
        <w:numPr>
          <w:ilvl w:val="0"/>
          <w:numId w:val="11"/>
        </w:numPr>
        <w:spacing w:after="200"/>
        <w:contextualSpacing/>
        <w:jc w:val="both"/>
        <w:rPr>
          <w:rFonts w:eastAsiaTheme="minorHAnsi"/>
          <w:sz w:val="22"/>
          <w:szCs w:val="22"/>
          <w:lang w:eastAsia="en-US"/>
        </w:rPr>
      </w:pPr>
      <w:r w:rsidRPr="00BA0D3A">
        <w:rPr>
          <w:rFonts w:eastAsiaTheme="minorHAnsi"/>
          <w:sz w:val="22"/>
          <w:szCs w:val="22"/>
          <w:lang w:eastAsia="en-US"/>
        </w:rPr>
        <w:t>проверка электрических характеристик трансформаторов тока;</w:t>
      </w:r>
    </w:p>
    <w:p w:rsidR="00E31575" w:rsidRPr="00BA0D3A" w:rsidRDefault="00E31575" w:rsidP="000A2F43">
      <w:pPr>
        <w:numPr>
          <w:ilvl w:val="0"/>
          <w:numId w:val="11"/>
        </w:numPr>
        <w:spacing w:after="200"/>
        <w:contextualSpacing/>
        <w:jc w:val="both"/>
        <w:rPr>
          <w:rFonts w:eastAsiaTheme="minorHAnsi"/>
          <w:sz w:val="22"/>
          <w:szCs w:val="22"/>
          <w:lang w:eastAsia="en-US"/>
        </w:rPr>
      </w:pPr>
      <w:r w:rsidRPr="00BA0D3A">
        <w:rPr>
          <w:rFonts w:eastAsiaTheme="minorHAnsi"/>
          <w:sz w:val="22"/>
          <w:szCs w:val="22"/>
          <w:lang w:eastAsia="en-US"/>
        </w:rPr>
        <w:lastRenderedPageBreak/>
        <w:t xml:space="preserve">проверка реле дифференциальной защиты на рабочих </w:t>
      </w:r>
      <w:proofErr w:type="spellStart"/>
      <w:r w:rsidRPr="00BA0D3A">
        <w:rPr>
          <w:rFonts w:eastAsiaTheme="minorHAnsi"/>
          <w:sz w:val="22"/>
          <w:szCs w:val="22"/>
          <w:lang w:eastAsia="en-US"/>
        </w:rPr>
        <w:t>уставках</w:t>
      </w:r>
      <w:proofErr w:type="spellEnd"/>
      <w:r w:rsidRPr="00BA0D3A">
        <w:rPr>
          <w:rFonts w:eastAsiaTheme="minorHAnsi"/>
          <w:sz w:val="22"/>
          <w:szCs w:val="22"/>
          <w:lang w:eastAsia="en-US"/>
        </w:rPr>
        <w:t>;</w:t>
      </w:r>
    </w:p>
    <w:p w:rsidR="00E31575" w:rsidRPr="00BA0D3A" w:rsidRDefault="00E31575" w:rsidP="000A2F43">
      <w:pPr>
        <w:numPr>
          <w:ilvl w:val="0"/>
          <w:numId w:val="11"/>
        </w:numPr>
        <w:spacing w:after="200"/>
        <w:contextualSpacing/>
        <w:jc w:val="both"/>
        <w:rPr>
          <w:rFonts w:eastAsiaTheme="minorHAnsi"/>
          <w:sz w:val="22"/>
          <w:szCs w:val="22"/>
          <w:lang w:eastAsia="en-US"/>
        </w:rPr>
      </w:pPr>
      <w:r w:rsidRPr="00BA0D3A">
        <w:rPr>
          <w:rFonts w:eastAsiaTheme="minorHAnsi"/>
          <w:sz w:val="22"/>
          <w:szCs w:val="22"/>
          <w:lang w:eastAsia="en-US"/>
        </w:rPr>
        <w:t xml:space="preserve">проверка измерительных органов по току и напряжению реле на рабочих </w:t>
      </w:r>
      <w:proofErr w:type="spellStart"/>
      <w:r w:rsidRPr="00BA0D3A">
        <w:rPr>
          <w:rFonts w:eastAsiaTheme="minorHAnsi"/>
          <w:sz w:val="22"/>
          <w:szCs w:val="22"/>
          <w:lang w:eastAsia="en-US"/>
        </w:rPr>
        <w:t>уставках</w:t>
      </w:r>
      <w:proofErr w:type="spellEnd"/>
      <w:r w:rsidRPr="00BA0D3A">
        <w:rPr>
          <w:rFonts w:eastAsiaTheme="minorHAnsi"/>
          <w:sz w:val="22"/>
          <w:szCs w:val="22"/>
          <w:lang w:eastAsia="en-US"/>
        </w:rPr>
        <w:t>;</w:t>
      </w:r>
    </w:p>
    <w:p w:rsidR="00E31575" w:rsidRPr="00BA0D3A" w:rsidRDefault="00E31575" w:rsidP="000A2F43">
      <w:pPr>
        <w:numPr>
          <w:ilvl w:val="0"/>
          <w:numId w:val="11"/>
        </w:numPr>
        <w:spacing w:after="200"/>
        <w:contextualSpacing/>
        <w:jc w:val="both"/>
        <w:rPr>
          <w:rFonts w:eastAsiaTheme="minorHAnsi"/>
          <w:sz w:val="22"/>
          <w:szCs w:val="22"/>
          <w:lang w:eastAsia="en-US"/>
        </w:rPr>
      </w:pPr>
      <w:r w:rsidRPr="00BA0D3A">
        <w:rPr>
          <w:rFonts w:eastAsiaTheme="minorHAnsi"/>
          <w:sz w:val="22"/>
          <w:szCs w:val="22"/>
          <w:lang w:eastAsia="en-US"/>
        </w:rPr>
        <w:t xml:space="preserve">проверка  временных характеристик реле на рабочих </w:t>
      </w:r>
      <w:proofErr w:type="spellStart"/>
      <w:r w:rsidRPr="00BA0D3A">
        <w:rPr>
          <w:rFonts w:eastAsiaTheme="minorHAnsi"/>
          <w:sz w:val="22"/>
          <w:szCs w:val="22"/>
          <w:lang w:eastAsia="en-US"/>
        </w:rPr>
        <w:t>уставках</w:t>
      </w:r>
      <w:proofErr w:type="spellEnd"/>
      <w:r w:rsidRPr="00BA0D3A">
        <w:rPr>
          <w:rFonts w:eastAsiaTheme="minorHAnsi"/>
          <w:sz w:val="22"/>
          <w:szCs w:val="22"/>
          <w:lang w:eastAsia="en-US"/>
        </w:rPr>
        <w:t>;</w:t>
      </w:r>
    </w:p>
    <w:p w:rsidR="00E31575" w:rsidRPr="00BA0D3A" w:rsidRDefault="00E31575" w:rsidP="000A2F43">
      <w:pPr>
        <w:numPr>
          <w:ilvl w:val="0"/>
          <w:numId w:val="11"/>
        </w:numPr>
        <w:spacing w:after="200"/>
        <w:contextualSpacing/>
        <w:jc w:val="both"/>
        <w:rPr>
          <w:rFonts w:eastAsiaTheme="minorHAnsi"/>
          <w:sz w:val="22"/>
          <w:szCs w:val="22"/>
          <w:lang w:eastAsia="en-US"/>
        </w:rPr>
      </w:pPr>
      <w:r w:rsidRPr="00BA0D3A">
        <w:rPr>
          <w:rFonts w:eastAsiaTheme="minorHAnsi"/>
          <w:sz w:val="22"/>
          <w:szCs w:val="22"/>
          <w:lang w:eastAsia="en-US"/>
        </w:rPr>
        <w:t>проверка промежуточных и указательных реле;</w:t>
      </w:r>
    </w:p>
    <w:p w:rsidR="00E31575" w:rsidRPr="00BA0D3A" w:rsidRDefault="00E31575" w:rsidP="000A2F43">
      <w:pPr>
        <w:numPr>
          <w:ilvl w:val="0"/>
          <w:numId w:val="11"/>
        </w:numPr>
        <w:spacing w:after="200"/>
        <w:contextualSpacing/>
        <w:jc w:val="both"/>
        <w:rPr>
          <w:rFonts w:eastAsiaTheme="minorHAnsi"/>
          <w:sz w:val="22"/>
          <w:szCs w:val="22"/>
          <w:lang w:eastAsia="en-US"/>
        </w:rPr>
      </w:pPr>
      <w:r w:rsidRPr="00BA0D3A">
        <w:rPr>
          <w:rFonts w:eastAsiaTheme="minorHAnsi"/>
          <w:sz w:val="22"/>
          <w:szCs w:val="22"/>
          <w:lang w:eastAsia="en-US"/>
        </w:rPr>
        <w:t>проверка зарядного устройства;</w:t>
      </w:r>
    </w:p>
    <w:p w:rsidR="00E31575" w:rsidRPr="00BA0D3A" w:rsidRDefault="00E31575" w:rsidP="000A2F43">
      <w:pPr>
        <w:numPr>
          <w:ilvl w:val="0"/>
          <w:numId w:val="11"/>
        </w:numPr>
        <w:spacing w:after="200"/>
        <w:contextualSpacing/>
        <w:jc w:val="both"/>
        <w:rPr>
          <w:rFonts w:eastAsiaTheme="minorHAnsi"/>
          <w:sz w:val="22"/>
          <w:szCs w:val="22"/>
          <w:lang w:eastAsia="en-US"/>
        </w:rPr>
      </w:pPr>
      <w:r w:rsidRPr="00BA0D3A">
        <w:rPr>
          <w:rFonts w:eastAsiaTheme="minorHAnsi"/>
          <w:sz w:val="22"/>
          <w:szCs w:val="22"/>
          <w:lang w:eastAsia="en-US"/>
        </w:rPr>
        <w:t>проверка блоков конденсаторов  и выпрямительных блоков;</w:t>
      </w:r>
    </w:p>
    <w:p w:rsidR="00E31575" w:rsidRPr="00BA0D3A" w:rsidRDefault="00E31575" w:rsidP="000A2F43">
      <w:pPr>
        <w:numPr>
          <w:ilvl w:val="0"/>
          <w:numId w:val="11"/>
        </w:numPr>
        <w:spacing w:after="200"/>
        <w:contextualSpacing/>
        <w:jc w:val="both"/>
        <w:rPr>
          <w:rFonts w:eastAsiaTheme="minorHAnsi"/>
          <w:sz w:val="22"/>
          <w:szCs w:val="22"/>
          <w:lang w:eastAsia="en-US"/>
        </w:rPr>
      </w:pPr>
      <w:r w:rsidRPr="00BA0D3A">
        <w:rPr>
          <w:rFonts w:eastAsiaTheme="minorHAnsi"/>
          <w:sz w:val="22"/>
          <w:szCs w:val="22"/>
          <w:lang w:eastAsia="en-US"/>
        </w:rPr>
        <w:t>проверка автоматических выключателей;</w:t>
      </w:r>
    </w:p>
    <w:p w:rsidR="00E31575" w:rsidRPr="00BA0D3A" w:rsidRDefault="00E31575" w:rsidP="000A2F43">
      <w:pPr>
        <w:numPr>
          <w:ilvl w:val="0"/>
          <w:numId w:val="11"/>
        </w:numPr>
        <w:spacing w:after="200"/>
        <w:contextualSpacing/>
        <w:jc w:val="both"/>
        <w:rPr>
          <w:rFonts w:eastAsiaTheme="minorHAnsi"/>
          <w:sz w:val="22"/>
          <w:szCs w:val="22"/>
          <w:lang w:eastAsia="en-US"/>
        </w:rPr>
      </w:pPr>
      <w:r w:rsidRPr="00BA0D3A">
        <w:rPr>
          <w:rFonts w:eastAsiaTheme="minorHAnsi"/>
          <w:sz w:val="22"/>
          <w:szCs w:val="22"/>
          <w:lang w:eastAsia="en-US"/>
        </w:rPr>
        <w:t>проверка газовых и струйных реле;</w:t>
      </w:r>
    </w:p>
    <w:p w:rsidR="00E31575" w:rsidRPr="00BA0D3A" w:rsidRDefault="00E31575" w:rsidP="000A2F43">
      <w:pPr>
        <w:numPr>
          <w:ilvl w:val="0"/>
          <w:numId w:val="11"/>
        </w:numPr>
        <w:spacing w:after="200"/>
        <w:contextualSpacing/>
        <w:jc w:val="both"/>
        <w:rPr>
          <w:rFonts w:eastAsiaTheme="minorHAnsi"/>
          <w:sz w:val="22"/>
          <w:szCs w:val="22"/>
          <w:lang w:eastAsia="en-US"/>
        </w:rPr>
      </w:pPr>
      <w:r w:rsidRPr="00BA0D3A">
        <w:rPr>
          <w:rFonts w:eastAsiaTheme="minorHAnsi"/>
          <w:sz w:val="22"/>
          <w:szCs w:val="22"/>
          <w:lang w:eastAsia="en-US"/>
        </w:rPr>
        <w:t>проверка напряжения изоляции вторичных цепей;</w:t>
      </w:r>
    </w:p>
    <w:p w:rsidR="00E31575" w:rsidRPr="00BA0D3A" w:rsidRDefault="00E31575" w:rsidP="000A2F43">
      <w:pPr>
        <w:numPr>
          <w:ilvl w:val="0"/>
          <w:numId w:val="11"/>
        </w:numPr>
        <w:spacing w:after="200"/>
        <w:contextualSpacing/>
        <w:jc w:val="both"/>
        <w:rPr>
          <w:rFonts w:eastAsiaTheme="minorHAnsi"/>
          <w:sz w:val="22"/>
          <w:szCs w:val="22"/>
          <w:lang w:eastAsia="en-US"/>
        </w:rPr>
      </w:pPr>
      <w:r w:rsidRPr="00BA0D3A">
        <w:rPr>
          <w:rFonts w:eastAsiaTheme="minorHAnsi"/>
          <w:sz w:val="22"/>
          <w:szCs w:val="22"/>
          <w:lang w:eastAsia="en-US"/>
        </w:rPr>
        <w:t>проверка действия устройств РЗА на коммутационные аппараты и центральную сигнализацию;</w:t>
      </w:r>
    </w:p>
    <w:p w:rsidR="00E31575" w:rsidRPr="00BA0D3A" w:rsidRDefault="00E31575" w:rsidP="000A2F43">
      <w:pPr>
        <w:numPr>
          <w:ilvl w:val="0"/>
          <w:numId w:val="11"/>
        </w:numPr>
        <w:spacing w:after="200"/>
        <w:ind w:hanging="357"/>
        <w:contextualSpacing/>
        <w:jc w:val="both"/>
        <w:rPr>
          <w:rFonts w:eastAsiaTheme="minorHAnsi"/>
          <w:sz w:val="22"/>
          <w:szCs w:val="22"/>
          <w:lang w:eastAsia="en-US"/>
        </w:rPr>
      </w:pPr>
      <w:r w:rsidRPr="00BA0D3A">
        <w:rPr>
          <w:rFonts w:eastAsiaTheme="minorHAnsi"/>
          <w:sz w:val="22"/>
          <w:szCs w:val="22"/>
          <w:lang w:eastAsia="en-US"/>
        </w:rPr>
        <w:t>проверка рабочим током и напряжением;</w:t>
      </w:r>
    </w:p>
    <w:p w:rsidR="00E31575" w:rsidRPr="00BA0D3A" w:rsidRDefault="00E31575" w:rsidP="000A2F43">
      <w:pPr>
        <w:numPr>
          <w:ilvl w:val="0"/>
          <w:numId w:val="11"/>
        </w:numPr>
        <w:spacing w:after="200"/>
        <w:ind w:hanging="357"/>
        <w:contextualSpacing/>
        <w:jc w:val="both"/>
        <w:rPr>
          <w:rFonts w:eastAsiaTheme="minorHAnsi"/>
          <w:sz w:val="22"/>
          <w:szCs w:val="22"/>
          <w:lang w:eastAsia="en-US"/>
        </w:rPr>
      </w:pPr>
      <w:r w:rsidRPr="00BA0D3A">
        <w:rPr>
          <w:rFonts w:eastAsiaTheme="minorHAnsi"/>
          <w:sz w:val="22"/>
          <w:szCs w:val="22"/>
          <w:lang w:eastAsia="en-US"/>
        </w:rPr>
        <w:t>окончательный внешний осмотр  всех устройств РЗА, вторичной коммутации, ряда зажимов, перемычек и переключающих устройств;</w:t>
      </w:r>
    </w:p>
    <w:p w:rsidR="00E31575" w:rsidRPr="00BA0D3A" w:rsidRDefault="00E31575" w:rsidP="000A2F43">
      <w:pPr>
        <w:numPr>
          <w:ilvl w:val="0"/>
          <w:numId w:val="11"/>
        </w:numPr>
        <w:spacing w:after="200"/>
        <w:ind w:hanging="357"/>
        <w:contextualSpacing/>
        <w:jc w:val="both"/>
        <w:rPr>
          <w:rFonts w:eastAsiaTheme="minorHAnsi"/>
          <w:sz w:val="22"/>
          <w:szCs w:val="22"/>
          <w:lang w:eastAsia="en-US"/>
        </w:rPr>
      </w:pPr>
      <w:r w:rsidRPr="00BA0D3A">
        <w:rPr>
          <w:rFonts w:eastAsiaTheme="minorHAnsi"/>
          <w:sz w:val="22"/>
          <w:szCs w:val="22"/>
          <w:lang w:eastAsia="en-US"/>
        </w:rPr>
        <w:t>снятие векторных диаграмм реле ДЗТ;</w:t>
      </w:r>
    </w:p>
    <w:p w:rsidR="00E31575" w:rsidRPr="00BA0D3A" w:rsidRDefault="00E31575" w:rsidP="000A2F43">
      <w:pPr>
        <w:numPr>
          <w:ilvl w:val="0"/>
          <w:numId w:val="11"/>
        </w:numPr>
        <w:spacing w:after="200"/>
        <w:ind w:hanging="357"/>
        <w:contextualSpacing/>
        <w:jc w:val="both"/>
        <w:rPr>
          <w:rFonts w:eastAsiaTheme="minorHAnsi"/>
          <w:sz w:val="22"/>
          <w:szCs w:val="22"/>
          <w:lang w:eastAsia="en-US"/>
        </w:rPr>
      </w:pPr>
      <w:r w:rsidRPr="00BA0D3A">
        <w:rPr>
          <w:rFonts w:eastAsiaTheme="minorHAnsi"/>
          <w:sz w:val="22"/>
          <w:szCs w:val="22"/>
          <w:lang w:eastAsia="en-US"/>
        </w:rPr>
        <w:t>измерение небаланса на  исполнительном органе (</w:t>
      </w:r>
      <w:proofErr w:type="spellStart"/>
      <w:r w:rsidRPr="00BA0D3A">
        <w:rPr>
          <w:rFonts w:eastAsiaTheme="minorHAnsi"/>
          <w:sz w:val="22"/>
          <w:szCs w:val="22"/>
          <w:lang w:eastAsia="en-US"/>
        </w:rPr>
        <w:t>и</w:t>
      </w:r>
      <w:proofErr w:type="gramStart"/>
      <w:r w:rsidRPr="00BA0D3A">
        <w:rPr>
          <w:rFonts w:eastAsiaTheme="minorHAnsi"/>
          <w:sz w:val="22"/>
          <w:szCs w:val="22"/>
          <w:lang w:eastAsia="en-US"/>
        </w:rPr>
        <w:t>.о</w:t>
      </w:r>
      <w:proofErr w:type="spellEnd"/>
      <w:proofErr w:type="gramEnd"/>
      <w:r w:rsidRPr="00BA0D3A">
        <w:rPr>
          <w:rFonts w:eastAsiaTheme="minorHAnsi"/>
          <w:sz w:val="22"/>
          <w:szCs w:val="22"/>
          <w:lang w:eastAsia="en-US"/>
        </w:rPr>
        <w:t xml:space="preserve">) </w:t>
      </w:r>
      <w:proofErr w:type="spellStart"/>
      <w:r w:rsidRPr="00BA0D3A">
        <w:rPr>
          <w:rFonts w:eastAsiaTheme="minorHAnsi"/>
          <w:sz w:val="22"/>
          <w:szCs w:val="22"/>
          <w:lang w:eastAsia="en-US"/>
        </w:rPr>
        <w:t>дифзащиты</w:t>
      </w:r>
      <w:proofErr w:type="spellEnd"/>
      <w:r w:rsidRPr="00BA0D3A">
        <w:rPr>
          <w:rFonts w:eastAsiaTheme="minorHAnsi"/>
          <w:sz w:val="22"/>
          <w:szCs w:val="22"/>
          <w:lang w:eastAsia="en-US"/>
        </w:rPr>
        <w:t>.</w:t>
      </w:r>
    </w:p>
    <w:p w:rsidR="00E31575" w:rsidRPr="00BA0D3A" w:rsidRDefault="00E31575" w:rsidP="000A2F43">
      <w:pPr>
        <w:numPr>
          <w:ilvl w:val="0"/>
          <w:numId w:val="12"/>
        </w:numPr>
        <w:spacing w:after="200"/>
        <w:ind w:hanging="357"/>
        <w:contextualSpacing/>
        <w:jc w:val="both"/>
        <w:rPr>
          <w:rFonts w:eastAsiaTheme="minorHAnsi"/>
          <w:b/>
          <w:i/>
          <w:sz w:val="22"/>
          <w:szCs w:val="22"/>
          <w:lang w:eastAsia="en-US"/>
        </w:rPr>
      </w:pPr>
      <w:r w:rsidRPr="00BA0D3A">
        <w:rPr>
          <w:rFonts w:eastAsiaTheme="minorHAnsi"/>
          <w:b/>
          <w:i/>
          <w:sz w:val="22"/>
          <w:szCs w:val="22"/>
          <w:lang w:eastAsia="en-US"/>
        </w:rPr>
        <w:t xml:space="preserve">Проведение </w:t>
      </w:r>
      <w:proofErr w:type="spellStart"/>
      <w:r w:rsidRPr="00BA0D3A">
        <w:rPr>
          <w:rFonts w:eastAsiaTheme="minorHAnsi"/>
          <w:b/>
          <w:i/>
          <w:sz w:val="22"/>
          <w:szCs w:val="22"/>
          <w:lang w:eastAsia="en-US"/>
        </w:rPr>
        <w:t>электроизмерений</w:t>
      </w:r>
      <w:proofErr w:type="spellEnd"/>
      <w:r w:rsidRPr="00BA0D3A">
        <w:rPr>
          <w:rFonts w:eastAsiaTheme="minorHAnsi"/>
          <w:b/>
          <w:i/>
          <w:sz w:val="22"/>
          <w:szCs w:val="22"/>
          <w:lang w:eastAsia="en-US"/>
        </w:rPr>
        <w:t xml:space="preserve"> и испытаний:</w:t>
      </w:r>
    </w:p>
    <w:p w:rsidR="00E31575" w:rsidRPr="00BA0D3A" w:rsidRDefault="00E31575" w:rsidP="000A2F43">
      <w:pPr>
        <w:numPr>
          <w:ilvl w:val="0"/>
          <w:numId w:val="13"/>
        </w:numPr>
        <w:spacing w:after="200"/>
        <w:ind w:hanging="357"/>
        <w:contextualSpacing/>
        <w:jc w:val="both"/>
        <w:rPr>
          <w:rFonts w:eastAsiaTheme="minorHAnsi"/>
          <w:sz w:val="22"/>
          <w:szCs w:val="22"/>
          <w:lang w:eastAsia="en-US"/>
        </w:rPr>
      </w:pPr>
      <w:r w:rsidRPr="00BA0D3A">
        <w:rPr>
          <w:rFonts w:eastAsiaTheme="minorHAnsi"/>
          <w:sz w:val="22"/>
          <w:szCs w:val="22"/>
          <w:lang w:eastAsia="en-US"/>
        </w:rPr>
        <w:t>измерение  сопротивления растеканию тока заземлителя;</w:t>
      </w:r>
    </w:p>
    <w:p w:rsidR="00E31575" w:rsidRPr="00BA0D3A" w:rsidRDefault="00E31575" w:rsidP="000A2F43">
      <w:pPr>
        <w:numPr>
          <w:ilvl w:val="0"/>
          <w:numId w:val="13"/>
        </w:numPr>
        <w:spacing w:after="200"/>
        <w:ind w:hanging="357"/>
        <w:contextualSpacing/>
        <w:jc w:val="both"/>
        <w:rPr>
          <w:rFonts w:eastAsiaTheme="minorHAnsi"/>
          <w:sz w:val="22"/>
          <w:szCs w:val="22"/>
          <w:lang w:eastAsia="en-US"/>
        </w:rPr>
      </w:pPr>
      <w:r w:rsidRPr="00BA0D3A">
        <w:rPr>
          <w:rFonts w:eastAsiaTheme="minorHAnsi"/>
          <w:sz w:val="22"/>
          <w:szCs w:val="22"/>
          <w:lang w:eastAsia="en-US"/>
        </w:rPr>
        <w:t>проверка наличия цепи между заземлителями и заземляющими элементами;</w:t>
      </w:r>
    </w:p>
    <w:p w:rsidR="00E31575" w:rsidRPr="00BA0D3A" w:rsidRDefault="00E31575" w:rsidP="000A2F43">
      <w:pPr>
        <w:numPr>
          <w:ilvl w:val="0"/>
          <w:numId w:val="13"/>
        </w:numPr>
        <w:spacing w:after="200"/>
        <w:ind w:hanging="357"/>
        <w:contextualSpacing/>
        <w:jc w:val="both"/>
        <w:rPr>
          <w:rFonts w:eastAsiaTheme="minorHAnsi"/>
          <w:sz w:val="22"/>
          <w:szCs w:val="22"/>
          <w:lang w:eastAsia="en-US"/>
        </w:rPr>
      </w:pPr>
      <w:r w:rsidRPr="00BA0D3A">
        <w:rPr>
          <w:rFonts w:eastAsiaTheme="minorHAnsi"/>
          <w:sz w:val="22"/>
          <w:szCs w:val="22"/>
          <w:lang w:eastAsia="en-US"/>
        </w:rPr>
        <w:t>определение удельного сопротивления грунта;</w:t>
      </w:r>
    </w:p>
    <w:p w:rsidR="00E31575" w:rsidRPr="00BA0D3A" w:rsidRDefault="00E31575" w:rsidP="000A2F43">
      <w:pPr>
        <w:numPr>
          <w:ilvl w:val="0"/>
          <w:numId w:val="13"/>
        </w:numPr>
        <w:spacing w:after="200"/>
        <w:ind w:hanging="357"/>
        <w:contextualSpacing/>
        <w:jc w:val="both"/>
        <w:rPr>
          <w:rFonts w:eastAsiaTheme="minorHAnsi"/>
          <w:sz w:val="22"/>
          <w:szCs w:val="22"/>
          <w:lang w:eastAsia="en-US"/>
        </w:rPr>
      </w:pPr>
      <w:r w:rsidRPr="00BA0D3A">
        <w:rPr>
          <w:rFonts w:eastAsiaTheme="minorHAnsi"/>
          <w:sz w:val="22"/>
          <w:szCs w:val="22"/>
          <w:lang w:eastAsia="en-US"/>
        </w:rPr>
        <w:t>замер полного сопротивления  «фаза-нуль»;</w:t>
      </w:r>
    </w:p>
    <w:p w:rsidR="00E31575" w:rsidRPr="00BA0D3A" w:rsidRDefault="00E31575" w:rsidP="000A2F43">
      <w:pPr>
        <w:numPr>
          <w:ilvl w:val="0"/>
          <w:numId w:val="13"/>
        </w:numPr>
        <w:spacing w:after="200"/>
        <w:ind w:hanging="357"/>
        <w:contextualSpacing/>
        <w:jc w:val="both"/>
        <w:rPr>
          <w:rFonts w:eastAsiaTheme="minorHAnsi"/>
          <w:sz w:val="22"/>
          <w:szCs w:val="22"/>
          <w:lang w:eastAsia="en-US"/>
        </w:rPr>
      </w:pPr>
      <w:r w:rsidRPr="00BA0D3A">
        <w:rPr>
          <w:rFonts w:eastAsiaTheme="minorHAnsi"/>
          <w:sz w:val="22"/>
          <w:szCs w:val="22"/>
          <w:lang w:eastAsia="en-US"/>
        </w:rPr>
        <w:t>измерение тангенса угла диэлектрических потерь;</w:t>
      </w:r>
    </w:p>
    <w:p w:rsidR="00E31575" w:rsidRPr="00BA0D3A" w:rsidRDefault="00E31575" w:rsidP="000A2F43">
      <w:pPr>
        <w:numPr>
          <w:ilvl w:val="0"/>
          <w:numId w:val="13"/>
        </w:numPr>
        <w:spacing w:after="200"/>
        <w:ind w:hanging="357"/>
        <w:contextualSpacing/>
        <w:jc w:val="both"/>
        <w:rPr>
          <w:rFonts w:eastAsiaTheme="minorHAnsi"/>
          <w:sz w:val="22"/>
          <w:szCs w:val="22"/>
          <w:lang w:eastAsia="en-US"/>
        </w:rPr>
      </w:pPr>
      <w:r w:rsidRPr="00BA0D3A">
        <w:rPr>
          <w:rFonts w:eastAsiaTheme="minorHAnsi"/>
          <w:sz w:val="22"/>
          <w:szCs w:val="22"/>
          <w:lang w:eastAsia="en-US"/>
        </w:rPr>
        <w:t>измерение переходных сопротивлений постоянному току контактов шин распределительных устройств;</w:t>
      </w:r>
    </w:p>
    <w:p w:rsidR="00E31575" w:rsidRPr="00BA0D3A" w:rsidRDefault="00E31575" w:rsidP="000A2F43">
      <w:pPr>
        <w:numPr>
          <w:ilvl w:val="0"/>
          <w:numId w:val="13"/>
        </w:numPr>
        <w:spacing w:after="200"/>
        <w:ind w:hanging="357"/>
        <w:contextualSpacing/>
        <w:jc w:val="both"/>
        <w:rPr>
          <w:rFonts w:eastAsiaTheme="minorHAnsi"/>
          <w:sz w:val="22"/>
          <w:szCs w:val="22"/>
          <w:lang w:eastAsia="en-US"/>
        </w:rPr>
      </w:pPr>
      <w:r w:rsidRPr="00BA0D3A">
        <w:rPr>
          <w:rFonts w:eastAsiaTheme="minorHAnsi"/>
          <w:sz w:val="22"/>
          <w:szCs w:val="22"/>
          <w:lang w:eastAsia="en-US"/>
        </w:rPr>
        <w:t>измерение активного, индуктивного  сопротивлений и емкости электрических машин и аппаратов;</w:t>
      </w:r>
    </w:p>
    <w:p w:rsidR="00E31575" w:rsidRPr="00BA0D3A" w:rsidRDefault="00E31575" w:rsidP="000A2F43">
      <w:pPr>
        <w:numPr>
          <w:ilvl w:val="0"/>
          <w:numId w:val="13"/>
        </w:numPr>
        <w:spacing w:after="200"/>
        <w:ind w:hanging="357"/>
        <w:contextualSpacing/>
        <w:jc w:val="both"/>
        <w:rPr>
          <w:rFonts w:eastAsiaTheme="minorHAnsi"/>
          <w:sz w:val="22"/>
          <w:szCs w:val="22"/>
          <w:lang w:eastAsia="en-US"/>
        </w:rPr>
      </w:pPr>
      <w:r w:rsidRPr="00BA0D3A">
        <w:rPr>
          <w:rFonts w:eastAsiaTheme="minorHAnsi"/>
          <w:sz w:val="22"/>
          <w:szCs w:val="22"/>
          <w:lang w:eastAsia="en-US"/>
        </w:rPr>
        <w:t>снятие характеристик коммутационных  аппаратов временных;</w:t>
      </w:r>
    </w:p>
    <w:p w:rsidR="00E31575" w:rsidRPr="00BA0D3A" w:rsidRDefault="00E31575" w:rsidP="000A2F43">
      <w:pPr>
        <w:numPr>
          <w:ilvl w:val="0"/>
          <w:numId w:val="13"/>
        </w:numPr>
        <w:spacing w:after="200"/>
        <w:ind w:hanging="357"/>
        <w:contextualSpacing/>
        <w:jc w:val="both"/>
        <w:rPr>
          <w:rFonts w:eastAsiaTheme="minorHAnsi"/>
          <w:sz w:val="22"/>
          <w:szCs w:val="22"/>
          <w:lang w:eastAsia="en-US"/>
        </w:rPr>
      </w:pPr>
      <w:r w:rsidRPr="00BA0D3A">
        <w:rPr>
          <w:rFonts w:eastAsiaTheme="minorHAnsi"/>
          <w:sz w:val="22"/>
          <w:szCs w:val="22"/>
          <w:lang w:eastAsia="en-US"/>
        </w:rPr>
        <w:t>снятие  характеристик коммутационных аппаратов скоростных;</w:t>
      </w:r>
    </w:p>
    <w:p w:rsidR="00E31575" w:rsidRPr="00BA0D3A" w:rsidRDefault="00E31575" w:rsidP="000A2F43">
      <w:pPr>
        <w:numPr>
          <w:ilvl w:val="0"/>
          <w:numId w:val="13"/>
        </w:numPr>
        <w:spacing w:after="200"/>
        <w:ind w:hanging="357"/>
        <w:contextualSpacing/>
        <w:jc w:val="both"/>
        <w:rPr>
          <w:rFonts w:eastAsiaTheme="minorHAnsi"/>
          <w:sz w:val="22"/>
          <w:szCs w:val="22"/>
          <w:lang w:eastAsia="en-US"/>
        </w:rPr>
      </w:pPr>
      <w:proofErr w:type="spellStart"/>
      <w:r w:rsidRPr="00BA0D3A">
        <w:rPr>
          <w:rFonts w:eastAsiaTheme="minorHAnsi"/>
          <w:sz w:val="22"/>
          <w:szCs w:val="22"/>
          <w:lang w:eastAsia="en-US"/>
        </w:rPr>
        <w:t>фазировка</w:t>
      </w:r>
      <w:proofErr w:type="spellEnd"/>
      <w:r w:rsidRPr="00BA0D3A">
        <w:rPr>
          <w:rFonts w:eastAsiaTheme="minorHAnsi"/>
          <w:sz w:val="22"/>
          <w:szCs w:val="22"/>
          <w:lang w:eastAsia="en-US"/>
        </w:rPr>
        <w:t xml:space="preserve"> электрической линии  или трансформатора напряжением до 1 </w:t>
      </w:r>
      <w:proofErr w:type="spellStart"/>
      <w:r w:rsidRPr="00BA0D3A">
        <w:rPr>
          <w:rFonts w:eastAsiaTheme="minorHAnsi"/>
          <w:sz w:val="22"/>
          <w:szCs w:val="22"/>
          <w:lang w:eastAsia="en-US"/>
        </w:rPr>
        <w:t>кВ</w:t>
      </w:r>
      <w:proofErr w:type="spellEnd"/>
      <w:r w:rsidRPr="00BA0D3A">
        <w:rPr>
          <w:rFonts w:eastAsiaTheme="minorHAnsi"/>
          <w:sz w:val="22"/>
          <w:szCs w:val="22"/>
          <w:lang w:eastAsia="en-US"/>
        </w:rPr>
        <w:t xml:space="preserve">  (ТСН);</w:t>
      </w:r>
    </w:p>
    <w:p w:rsidR="00E31575" w:rsidRPr="00E31575" w:rsidRDefault="00E31575" w:rsidP="000A2F43">
      <w:pPr>
        <w:numPr>
          <w:ilvl w:val="0"/>
          <w:numId w:val="13"/>
        </w:numPr>
        <w:spacing w:after="200"/>
        <w:ind w:hanging="357"/>
        <w:contextualSpacing/>
        <w:jc w:val="both"/>
        <w:rPr>
          <w:rFonts w:eastAsiaTheme="minorHAnsi"/>
          <w:sz w:val="24"/>
          <w:szCs w:val="24"/>
          <w:lang w:eastAsia="en-US"/>
        </w:rPr>
      </w:pPr>
      <w:r w:rsidRPr="00BA0D3A">
        <w:rPr>
          <w:rFonts w:eastAsiaTheme="minorHAnsi"/>
          <w:sz w:val="22"/>
          <w:szCs w:val="22"/>
          <w:lang w:eastAsia="en-US"/>
        </w:rPr>
        <w:t>измерение коэффициента абсорбции обмоток трансформаторов</w:t>
      </w:r>
      <w:r w:rsidRPr="00E31575">
        <w:rPr>
          <w:rFonts w:eastAsiaTheme="minorHAnsi"/>
          <w:sz w:val="24"/>
          <w:szCs w:val="24"/>
          <w:lang w:eastAsia="en-US"/>
        </w:rPr>
        <w:t xml:space="preserve"> и электрических машин;</w:t>
      </w:r>
    </w:p>
    <w:p w:rsidR="00E31575" w:rsidRPr="00BA0D3A" w:rsidRDefault="00E31575" w:rsidP="000A2F43">
      <w:pPr>
        <w:numPr>
          <w:ilvl w:val="0"/>
          <w:numId w:val="13"/>
        </w:numPr>
        <w:spacing w:after="200"/>
        <w:ind w:left="1434" w:hanging="357"/>
        <w:contextualSpacing/>
        <w:jc w:val="both"/>
        <w:rPr>
          <w:rFonts w:eastAsiaTheme="minorHAnsi"/>
          <w:sz w:val="22"/>
          <w:szCs w:val="22"/>
          <w:lang w:eastAsia="en-US"/>
        </w:rPr>
      </w:pPr>
      <w:r w:rsidRPr="00BA0D3A">
        <w:rPr>
          <w:rFonts w:eastAsiaTheme="minorHAnsi"/>
          <w:sz w:val="22"/>
          <w:szCs w:val="22"/>
          <w:lang w:eastAsia="en-US"/>
        </w:rPr>
        <w:t>измерение токов утечки  и пробивного напряжения разрядника;</w:t>
      </w:r>
    </w:p>
    <w:p w:rsidR="00E31575" w:rsidRPr="00BA0D3A" w:rsidRDefault="00E31575" w:rsidP="000A2F43">
      <w:pPr>
        <w:numPr>
          <w:ilvl w:val="0"/>
          <w:numId w:val="13"/>
        </w:numPr>
        <w:spacing w:after="200"/>
        <w:ind w:left="1434" w:hanging="357"/>
        <w:contextualSpacing/>
        <w:jc w:val="both"/>
        <w:rPr>
          <w:rFonts w:eastAsiaTheme="minorHAnsi"/>
          <w:sz w:val="22"/>
          <w:szCs w:val="22"/>
          <w:lang w:eastAsia="en-US"/>
        </w:rPr>
      </w:pPr>
      <w:r w:rsidRPr="00BA0D3A">
        <w:rPr>
          <w:rFonts w:eastAsiaTheme="minorHAnsi"/>
          <w:sz w:val="22"/>
          <w:szCs w:val="22"/>
          <w:lang w:eastAsia="en-US"/>
        </w:rPr>
        <w:t>измерение токов утечки ограничителя напряжения;</w:t>
      </w:r>
    </w:p>
    <w:p w:rsidR="00E31575" w:rsidRPr="00BA0D3A" w:rsidRDefault="00E31575" w:rsidP="000A2F43">
      <w:pPr>
        <w:numPr>
          <w:ilvl w:val="0"/>
          <w:numId w:val="13"/>
        </w:numPr>
        <w:spacing w:after="200"/>
        <w:ind w:left="1434" w:hanging="357"/>
        <w:contextualSpacing/>
        <w:jc w:val="both"/>
        <w:rPr>
          <w:rFonts w:eastAsiaTheme="minorHAnsi"/>
          <w:sz w:val="22"/>
          <w:szCs w:val="22"/>
          <w:lang w:eastAsia="en-US"/>
        </w:rPr>
      </w:pPr>
      <w:r w:rsidRPr="00BA0D3A">
        <w:rPr>
          <w:rFonts w:eastAsiaTheme="minorHAnsi"/>
          <w:sz w:val="22"/>
          <w:szCs w:val="22"/>
          <w:lang w:eastAsia="en-US"/>
        </w:rPr>
        <w:t xml:space="preserve">измерение сопротивления изоляции </w:t>
      </w:r>
      <w:proofErr w:type="spellStart"/>
      <w:r w:rsidRPr="00BA0D3A">
        <w:rPr>
          <w:rFonts w:eastAsiaTheme="minorHAnsi"/>
          <w:sz w:val="22"/>
          <w:szCs w:val="22"/>
          <w:lang w:eastAsia="en-US"/>
        </w:rPr>
        <w:t>мегаомметром</w:t>
      </w:r>
      <w:proofErr w:type="spellEnd"/>
      <w:r w:rsidRPr="00BA0D3A">
        <w:rPr>
          <w:rFonts w:eastAsiaTheme="minorHAnsi"/>
          <w:sz w:val="22"/>
          <w:szCs w:val="22"/>
          <w:lang w:eastAsia="en-US"/>
        </w:rPr>
        <w:t xml:space="preserve"> обмоток машин  и аппаратов;</w:t>
      </w:r>
    </w:p>
    <w:p w:rsidR="00E31575" w:rsidRPr="00BA0D3A" w:rsidRDefault="00E31575" w:rsidP="000A2F43">
      <w:pPr>
        <w:numPr>
          <w:ilvl w:val="0"/>
          <w:numId w:val="13"/>
        </w:numPr>
        <w:spacing w:after="200"/>
        <w:ind w:left="1434" w:hanging="357"/>
        <w:contextualSpacing/>
        <w:jc w:val="both"/>
        <w:rPr>
          <w:rFonts w:eastAsiaTheme="minorHAnsi"/>
          <w:sz w:val="22"/>
          <w:szCs w:val="22"/>
          <w:lang w:eastAsia="en-US"/>
        </w:rPr>
      </w:pPr>
      <w:r w:rsidRPr="00BA0D3A">
        <w:rPr>
          <w:rFonts w:eastAsiaTheme="minorHAnsi"/>
          <w:sz w:val="22"/>
          <w:szCs w:val="22"/>
          <w:lang w:eastAsia="en-US"/>
        </w:rPr>
        <w:t>испытание трансформаторного масла на свободное протекание;</w:t>
      </w:r>
    </w:p>
    <w:p w:rsidR="00E31575" w:rsidRPr="00BA0D3A" w:rsidRDefault="00E31575" w:rsidP="000A2F43">
      <w:pPr>
        <w:numPr>
          <w:ilvl w:val="0"/>
          <w:numId w:val="13"/>
        </w:numPr>
        <w:spacing w:after="200"/>
        <w:ind w:left="1434" w:hanging="357"/>
        <w:contextualSpacing/>
        <w:jc w:val="both"/>
        <w:rPr>
          <w:rFonts w:eastAsiaTheme="minorHAnsi"/>
          <w:sz w:val="22"/>
          <w:szCs w:val="22"/>
          <w:lang w:eastAsia="en-US"/>
        </w:rPr>
      </w:pPr>
      <w:r w:rsidRPr="00BA0D3A">
        <w:rPr>
          <w:rFonts w:eastAsiaTheme="minorHAnsi"/>
          <w:sz w:val="22"/>
          <w:szCs w:val="22"/>
          <w:lang w:eastAsia="en-US"/>
        </w:rPr>
        <w:t>испытание трансформаторного масла на пробой;</w:t>
      </w:r>
    </w:p>
    <w:p w:rsidR="00E31575" w:rsidRPr="00BA0D3A" w:rsidRDefault="00E31575" w:rsidP="000A2F43">
      <w:pPr>
        <w:numPr>
          <w:ilvl w:val="0"/>
          <w:numId w:val="13"/>
        </w:numPr>
        <w:spacing w:after="200"/>
        <w:ind w:left="1434" w:hanging="357"/>
        <w:contextualSpacing/>
        <w:jc w:val="both"/>
        <w:rPr>
          <w:rFonts w:eastAsiaTheme="minorHAnsi"/>
          <w:sz w:val="22"/>
          <w:szCs w:val="22"/>
          <w:lang w:eastAsia="en-US"/>
        </w:rPr>
      </w:pPr>
      <w:r w:rsidRPr="00BA0D3A">
        <w:rPr>
          <w:rFonts w:eastAsiaTheme="minorHAnsi"/>
          <w:sz w:val="22"/>
          <w:szCs w:val="22"/>
          <w:lang w:eastAsia="en-US"/>
        </w:rPr>
        <w:t>измерение емкости конденсатора статического;</w:t>
      </w:r>
    </w:p>
    <w:p w:rsidR="00E31575" w:rsidRPr="00BA0D3A" w:rsidRDefault="00E31575" w:rsidP="000A2F43">
      <w:pPr>
        <w:numPr>
          <w:ilvl w:val="0"/>
          <w:numId w:val="13"/>
        </w:numPr>
        <w:spacing w:after="200"/>
        <w:ind w:left="1434" w:hanging="357"/>
        <w:contextualSpacing/>
        <w:jc w:val="both"/>
        <w:rPr>
          <w:rFonts w:eastAsiaTheme="minorHAnsi"/>
          <w:sz w:val="22"/>
          <w:szCs w:val="22"/>
          <w:lang w:eastAsia="en-US"/>
        </w:rPr>
      </w:pPr>
      <w:r w:rsidRPr="00BA0D3A">
        <w:rPr>
          <w:rFonts w:eastAsiaTheme="minorHAnsi"/>
          <w:sz w:val="22"/>
          <w:szCs w:val="22"/>
          <w:lang w:eastAsia="en-US"/>
        </w:rPr>
        <w:t>испытание обмотки трансформатора силового;</w:t>
      </w:r>
    </w:p>
    <w:p w:rsidR="00E31575" w:rsidRPr="00BA0D3A" w:rsidRDefault="00E31575" w:rsidP="000A2F43">
      <w:pPr>
        <w:numPr>
          <w:ilvl w:val="0"/>
          <w:numId w:val="13"/>
        </w:numPr>
        <w:spacing w:after="200"/>
        <w:ind w:left="1434" w:hanging="357"/>
        <w:contextualSpacing/>
        <w:jc w:val="both"/>
        <w:rPr>
          <w:rFonts w:eastAsiaTheme="minorHAnsi"/>
          <w:sz w:val="22"/>
          <w:szCs w:val="22"/>
          <w:lang w:eastAsia="en-US"/>
        </w:rPr>
      </w:pPr>
      <w:r w:rsidRPr="00BA0D3A">
        <w:rPr>
          <w:rFonts w:eastAsiaTheme="minorHAnsi"/>
          <w:sz w:val="22"/>
          <w:szCs w:val="22"/>
          <w:lang w:eastAsia="en-US"/>
        </w:rPr>
        <w:t>испытание первичной обмотки трансформатора измерительного;</w:t>
      </w:r>
    </w:p>
    <w:p w:rsidR="00E31575" w:rsidRPr="00BA0D3A" w:rsidRDefault="00E31575" w:rsidP="000A2F43">
      <w:pPr>
        <w:numPr>
          <w:ilvl w:val="0"/>
          <w:numId w:val="13"/>
        </w:numPr>
        <w:spacing w:after="200"/>
        <w:ind w:left="1434" w:hanging="357"/>
        <w:contextualSpacing/>
        <w:jc w:val="both"/>
        <w:rPr>
          <w:rFonts w:eastAsiaTheme="minorHAnsi"/>
          <w:sz w:val="22"/>
          <w:szCs w:val="22"/>
          <w:lang w:eastAsia="en-US"/>
        </w:rPr>
      </w:pPr>
      <w:r w:rsidRPr="00BA0D3A">
        <w:rPr>
          <w:rFonts w:eastAsiaTheme="minorHAnsi"/>
          <w:sz w:val="22"/>
          <w:szCs w:val="22"/>
          <w:lang w:eastAsia="en-US"/>
        </w:rPr>
        <w:t>испытание вторичной обмотки трансформатора измерительного;</w:t>
      </w:r>
    </w:p>
    <w:p w:rsidR="00E31575" w:rsidRPr="00BA0D3A" w:rsidRDefault="00E31575" w:rsidP="000A2F43">
      <w:pPr>
        <w:numPr>
          <w:ilvl w:val="0"/>
          <w:numId w:val="13"/>
        </w:numPr>
        <w:spacing w:after="200"/>
        <w:ind w:left="1434" w:hanging="357"/>
        <w:contextualSpacing/>
        <w:jc w:val="both"/>
        <w:rPr>
          <w:rFonts w:eastAsiaTheme="minorHAnsi"/>
          <w:sz w:val="22"/>
          <w:szCs w:val="22"/>
          <w:lang w:eastAsia="en-US"/>
        </w:rPr>
      </w:pPr>
      <w:r w:rsidRPr="00BA0D3A">
        <w:rPr>
          <w:rFonts w:eastAsiaTheme="minorHAnsi"/>
          <w:sz w:val="22"/>
          <w:szCs w:val="22"/>
          <w:lang w:eastAsia="en-US"/>
        </w:rPr>
        <w:t>испытание сборных и соединительных шин;</w:t>
      </w:r>
    </w:p>
    <w:p w:rsidR="00E31575" w:rsidRPr="00BA0D3A" w:rsidRDefault="00E31575" w:rsidP="000A2F43">
      <w:pPr>
        <w:numPr>
          <w:ilvl w:val="0"/>
          <w:numId w:val="13"/>
        </w:numPr>
        <w:spacing w:after="200"/>
        <w:ind w:left="1434" w:hanging="357"/>
        <w:contextualSpacing/>
        <w:jc w:val="both"/>
        <w:rPr>
          <w:rFonts w:eastAsiaTheme="minorHAnsi"/>
          <w:sz w:val="22"/>
          <w:szCs w:val="22"/>
          <w:lang w:eastAsia="en-US"/>
        </w:rPr>
      </w:pPr>
      <w:r w:rsidRPr="00BA0D3A">
        <w:rPr>
          <w:rFonts w:eastAsiaTheme="minorHAnsi"/>
          <w:sz w:val="22"/>
          <w:szCs w:val="22"/>
          <w:lang w:eastAsia="en-US"/>
        </w:rPr>
        <w:t>испытание аппарата коммутационного;</w:t>
      </w:r>
    </w:p>
    <w:p w:rsidR="00E31575" w:rsidRPr="00BA0D3A" w:rsidRDefault="00E31575" w:rsidP="000A2F43">
      <w:pPr>
        <w:numPr>
          <w:ilvl w:val="0"/>
          <w:numId w:val="13"/>
        </w:numPr>
        <w:spacing w:after="200"/>
        <w:ind w:left="1434" w:hanging="357"/>
        <w:contextualSpacing/>
        <w:jc w:val="both"/>
        <w:rPr>
          <w:rFonts w:eastAsiaTheme="minorHAnsi"/>
          <w:sz w:val="22"/>
          <w:szCs w:val="22"/>
          <w:lang w:eastAsia="en-US"/>
        </w:rPr>
      </w:pPr>
      <w:r w:rsidRPr="00BA0D3A">
        <w:rPr>
          <w:rFonts w:eastAsiaTheme="minorHAnsi"/>
          <w:sz w:val="22"/>
          <w:szCs w:val="22"/>
          <w:lang w:eastAsia="en-US"/>
        </w:rPr>
        <w:t>испытание элементов ограничителей перенапряжения;</w:t>
      </w:r>
    </w:p>
    <w:p w:rsidR="00E31575" w:rsidRPr="00BA0D3A" w:rsidRDefault="00E31575" w:rsidP="000A2F43">
      <w:pPr>
        <w:numPr>
          <w:ilvl w:val="0"/>
          <w:numId w:val="13"/>
        </w:numPr>
        <w:spacing w:after="200"/>
        <w:contextualSpacing/>
        <w:jc w:val="both"/>
        <w:rPr>
          <w:rFonts w:eastAsiaTheme="minorHAnsi"/>
          <w:sz w:val="22"/>
          <w:szCs w:val="22"/>
          <w:lang w:eastAsia="en-US"/>
        </w:rPr>
      </w:pPr>
      <w:r w:rsidRPr="00BA0D3A">
        <w:rPr>
          <w:rFonts w:eastAsiaTheme="minorHAnsi"/>
          <w:sz w:val="22"/>
          <w:szCs w:val="22"/>
          <w:lang w:eastAsia="en-US"/>
        </w:rPr>
        <w:t>испытание конденсатора статического;</w:t>
      </w:r>
    </w:p>
    <w:p w:rsidR="00E31575" w:rsidRPr="00BA0D3A" w:rsidRDefault="00E31575" w:rsidP="000A2F43">
      <w:pPr>
        <w:numPr>
          <w:ilvl w:val="0"/>
          <w:numId w:val="13"/>
        </w:numPr>
        <w:spacing w:after="200"/>
        <w:contextualSpacing/>
        <w:jc w:val="both"/>
        <w:rPr>
          <w:rFonts w:eastAsiaTheme="minorHAnsi"/>
          <w:sz w:val="22"/>
          <w:szCs w:val="22"/>
          <w:lang w:eastAsia="en-US"/>
        </w:rPr>
      </w:pPr>
      <w:r w:rsidRPr="00BA0D3A">
        <w:rPr>
          <w:rFonts w:eastAsiaTheme="minorHAnsi"/>
          <w:sz w:val="22"/>
          <w:szCs w:val="22"/>
          <w:lang w:eastAsia="en-US"/>
        </w:rPr>
        <w:t>испытание изолятора опорного  отдельного одноэлементного;</w:t>
      </w:r>
    </w:p>
    <w:p w:rsidR="00E31575" w:rsidRPr="00BA0D3A" w:rsidRDefault="00E31575" w:rsidP="000A2F43">
      <w:pPr>
        <w:numPr>
          <w:ilvl w:val="0"/>
          <w:numId w:val="13"/>
        </w:numPr>
        <w:spacing w:after="200"/>
        <w:contextualSpacing/>
        <w:jc w:val="both"/>
        <w:rPr>
          <w:rFonts w:eastAsiaTheme="minorHAnsi"/>
          <w:sz w:val="22"/>
          <w:szCs w:val="22"/>
          <w:lang w:eastAsia="en-US"/>
        </w:rPr>
      </w:pPr>
      <w:r w:rsidRPr="00BA0D3A">
        <w:rPr>
          <w:rFonts w:eastAsiaTheme="minorHAnsi"/>
          <w:sz w:val="22"/>
          <w:szCs w:val="22"/>
          <w:lang w:eastAsia="en-US"/>
        </w:rPr>
        <w:t>испытание цепи вторичной коммутации.</w:t>
      </w:r>
    </w:p>
    <w:p w:rsidR="00E31575" w:rsidRPr="00BA0D3A" w:rsidRDefault="00E31575" w:rsidP="000A2F43">
      <w:pPr>
        <w:numPr>
          <w:ilvl w:val="0"/>
          <w:numId w:val="12"/>
        </w:numPr>
        <w:spacing w:after="200"/>
        <w:contextualSpacing/>
        <w:jc w:val="both"/>
        <w:rPr>
          <w:rFonts w:eastAsiaTheme="minorHAnsi"/>
          <w:b/>
          <w:i/>
          <w:sz w:val="22"/>
          <w:szCs w:val="22"/>
          <w:lang w:eastAsia="en-US"/>
        </w:rPr>
      </w:pPr>
      <w:r w:rsidRPr="00BA0D3A">
        <w:rPr>
          <w:rFonts w:eastAsiaTheme="minorHAnsi"/>
          <w:b/>
          <w:i/>
          <w:sz w:val="22"/>
          <w:szCs w:val="22"/>
          <w:lang w:eastAsia="en-US"/>
        </w:rPr>
        <w:t>Оформление технического отчета с приложением  протоколов проверок, испытаний и измерений.</w:t>
      </w:r>
    </w:p>
    <w:p w:rsidR="00E31575" w:rsidRPr="00BA0D3A" w:rsidRDefault="00E31575" w:rsidP="00BA0D3A">
      <w:pPr>
        <w:ind w:firstLine="709"/>
        <w:contextualSpacing/>
        <w:jc w:val="both"/>
        <w:rPr>
          <w:rFonts w:eastAsiaTheme="minorHAnsi"/>
          <w:sz w:val="22"/>
          <w:szCs w:val="22"/>
          <w:lang w:eastAsia="en-US"/>
        </w:rPr>
      </w:pPr>
    </w:p>
    <w:p w:rsidR="00286873" w:rsidRDefault="00286873" w:rsidP="00BA0D3A">
      <w:pPr>
        <w:tabs>
          <w:tab w:val="left" w:pos="0"/>
          <w:tab w:val="left" w:pos="540"/>
          <w:tab w:val="left" w:pos="720"/>
        </w:tabs>
        <w:ind w:firstLine="709"/>
        <w:contextualSpacing/>
        <w:jc w:val="center"/>
        <w:rPr>
          <w:b/>
          <w:sz w:val="22"/>
          <w:szCs w:val="22"/>
          <w:lang w:eastAsia="ru-RU"/>
        </w:rPr>
      </w:pPr>
    </w:p>
    <w:p w:rsidR="00286873" w:rsidRDefault="00286873" w:rsidP="00BA0D3A">
      <w:pPr>
        <w:tabs>
          <w:tab w:val="left" w:pos="0"/>
          <w:tab w:val="left" w:pos="540"/>
          <w:tab w:val="left" w:pos="720"/>
        </w:tabs>
        <w:ind w:firstLine="709"/>
        <w:contextualSpacing/>
        <w:jc w:val="center"/>
        <w:rPr>
          <w:b/>
          <w:sz w:val="22"/>
          <w:szCs w:val="22"/>
          <w:lang w:eastAsia="ru-RU"/>
        </w:rPr>
      </w:pPr>
    </w:p>
    <w:p w:rsidR="00E31575" w:rsidRPr="00BA0D3A" w:rsidRDefault="00E31575" w:rsidP="00BA0D3A">
      <w:pPr>
        <w:tabs>
          <w:tab w:val="left" w:pos="0"/>
          <w:tab w:val="left" w:pos="540"/>
          <w:tab w:val="left" w:pos="720"/>
        </w:tabs>
        <w:ind w:firstLine="709"/>
        <w:contextualSpacing/>
        <w:jc w:val="center"/>
        <w:rPr>
          <w:b/>
          <w:sz w:val="22"/>
          <w:szCs w:val="22"/>
          <w:lang w:eastAsia="ru-RU"/>
        </w:rPr>
      </w:pPr>
      <w:r w:rsidRPr="00BA0D3A">
        <w:rPr>
          <w:b/>
          <w:sz w:val="22"/>
          <w:szCs w:val="22"/>
          <w:lang w:eastAsia="ru-RU"/>
        </w:rPr>
        <w:lastRenderedPageBreak/>
        <w:t>Требования к выполнению работ</w:t>
      </w:r>
    </w:p>
    <w:p w:rsidR="00E31575" w:rsidRPr="00BA0D3A" w:rsidRDefault="00E31575" w:rsidP="00BA0D3A">
      <w:pPr>
        <w:tabs>
          <w:tab w:val="left" w:pos="0"/>
          <w:tab w:val="left" w:pos="540"/>
          <w:tab w:val="left" w:pos="720"/>
        </w:tabs>
        <w:ind w:firstLine="709"/>
        <w:contextualSpacing/>
        <w:jc w:val="center"/>
        <w:rPr>
          <w:b/>
          <w:sz w:val="22"/>
          <w:szCs w:val="22"/>
          <w:lang w:eastAsia="ru-RU"/>
        </w:rPr>
      </w:pPr>
    </w:p>
    <w:p w:rsidR="00E31575" w:rsidRPr="00BA0D3A" w:rsidRDefault="00E31575" w:rsidP="00BA0D3A">
      <w:pPr>
        <w:tabs>
          <w:tab w:val="left" w:pos="0"/>
          <w:tab w:val="left" w:pos="540"/>
          <w:tab w:val="left" w:pos="720"/>
        </w:tabs>
        <w:ind w:firstLine="709"/>
        <w:contextualSpacing/>
        <w:jc w:val="both"/>
        <w:rPr>
          <w:sz w:val="22"/>
          <w:szCs w:val="22"/>
          <w:lang w:eastAsia="ru-RU"/>
        </w:rPr>
      </w:pPr>
      <w:r w:rsidRPr="00BA0D3A">
        <w:rPr>
          <w:sz w:val="22"/>
          <w:szCs w:val="22"/>
          <w:lang w:eastAsia="ru-RU"/>
        </w:rPr>
        <w:t>Подрядчик обязан выполнить все работы с надлежащим качеством, в объеме и сроки, установленные договором.</w:t>
      </w:r>
    </w:p>
    <w:p w:rsidR="00E31575" w:rsidRPr="00BA0D3A" w:rsidRDefault="00E31575" w:rsidP="00BA0D3A">
      <w:pPr>
        <w:tabs>
          <w:tab w:val="left" w:pos="0"/>
          <w:tab w:val="left" w:pos="540"/>
          <w:tab w:val="left" w:pos="720"/>
        </w:tabs>
        <w:ind w:firstLine="709"/>
        <w:contextualSpacing/>
        <w:jc w:val="both"/>
        <w:rPr>
          <w:sz w:val="22"/>
          <w:szCs w:val="22"/>
          <w:lang w:eastAsia="ru-RU"/>
        </w:rPr>
      </w:pPr>
      <w:r w:rsidRPr="00BA0D3A">
        <w:rPr>
          <w:sz w:val="22"/>
          <w:szCs w:val="22"/>
          <w:lang w:eastAsia="ru-RU"/>
        </w:rPr>
        <w:t xml:space="preserve">В ходе выполнения работ на энергетическом оборудовании соблюдать нормы и правила охраны труда, требования ПТЭ, ППБ, ПУЭ, а также исполнять установленные требования по рациональному использованию территории, охране окружающей среды, земли и зеленых насаждений. </w:t>
      </w:r>
    </w:p>
    <w:p w:rsidR="00E31575" w:rsidRPr="00BA0D3A" w:rsidRDefault="00E31575" w:rsidP="00BA0D3A">
      <w:pPr>
        <w:tabs>
          <w:tab w:val="left" w:pos="0"/>
          <w:tab w:val="left" w:pos="540"/>
          <w:tab w:val="left" w:pos="720"/>
        </w:tabs>
        <w:contextualSpacing/>
        <w:jc w:val="both"/>
        <w:rPr>
          <w:sz w:val="22"/>
          <w:szCs w:val="22"/>
          <w:lang w:eastAsia="ru-RU"/>
        </w:rPr>
      </w:pPr>
    </w:p>
    <w:p w:rsidR="00E31575" w:rsidRPr="00BA0D3A" w:rsidRDefault="00E31575" w:rsidP="00BA0D3A">
      <w:pPr>
        <w:tabs>
          <w:tab w:val="left" w:pos="390"/>
        </w:tabs>
        <w:contextualSpacing/>
        <w:jc w:val="both"/>
        <w:rPr>
          <w:sz w:val="22"/>
          <w:szCs w:val="22"/>
          <w:lang w:eastAsia="ru-RU"/>
        </w:rPr>
      </w:pPr>
      <w:r w:rsidRPr="00BA0D3A">
        <w:rPr>
          <w:sz w:val="22"/>
          <w:szCs w:val="22"/>
          <w:lang w:eastAsia="ru-RU"/>
        </w:rPr>
        <w:tab/>
      </w:r>
    </w:p>
    <w:tbl>
      <w:tblPr>
        <w:tblW w:w="9828" w:type="dxa"/>
        <w:tblLayout w:type="fixed"/>
        <w:tblLook w:val="01E0" w:firstRow="1" w:lastRow="1" w:firstColumn="1" w:lastColumn="1" w:noHBand="0" w:noVBand="0"/>
      </w:tblPr>
      <w:tblGrid>
        <w:gridCol w:w="5256"/>
        <w:gridCol w:w="236"/>
        <w:gridCol w:w="4336"/>
      </w:tblGrid>
      <w:tr w:rsidR="00C93A49" w:rsidRPr="00BA0D3A" w:rsidTr="00166E60">
        <w:trPr>
          <w:trHeight w:val="142"/>
        </w:trPr>
        <w:tc>
          <w:tcPr>
            <w:tcW w:w="5256" w:type="dxa"/>
          </w:tcPr>
          <w:p w:rsidR="00E31575" w:rsidRPr="00BA0D3A" w:rsidRDefault="00E31575" w:rsidP="00BA0D3A">
            <w:pPr>
              <w:contextualSpacing/>
              <w:jc w:val="both"/>
              <w:rPr>
                <w:rFonts w:eastAsia="MS Mincho"/>
                <w:b/>
                <w:sz w:val="22"/>
                <w:szCs w:val="22"/>
                <w:lang w:eastAsia="ru-RU"/>
              </w:rPr>
            </w:pPr>
            <w:r w:rsidRPr="00BA0D3A">
              <w:rPr>
                <w:b/>
                <w:sz w:val="22"/>
                <w:szCs w:val="22"/>
                <w:lang w:eastAsia="ru-RU"/>
              </w:rPr>
              <w:t>Заказчик:</w:t>
            </w:r>
          </w:p>
        </w:tc>
        <w:tc>
          <w:tcPr>
            <w:tcW w:w="236" w:type="dxa"/>
          </w:tcPr>
          <w:p w:rsidR="00E31575" w:rsidRPr="00BA0D3A" w:rsidRDefault="00E31575" w:rsidP="00BA0D3A">
            <w:pPr>
              <w:contextualSpacing/>
              <w:jc w:val="both"/>
              <w:rPr>
                <w:rFonts w:eastAsia="MS Mincho"/>
                <w:b/>
                <w:sz w:val="22"/>
                <w:szCs w:val="22"/>
                <w:lang w:eastAsia="ru-RU"/>
              </w:rPr>
            </w:pPr>
          </w:p>
        </w:tc>
        <w:tc>
          <w:tcPr>
            <w:tcW w:w="4336" w:type="dxa"/>
          </w:tcPr>
          <w:p w:rsidR="00E31575" w:rsidRPr="00BA0D3A" w:rsidRDefault="00E31575" w:rsidP="00BA0D3A">
            <w:pPr>
              <w:contextualSpacing/>
              <w:jc w:val="both"/>
              <w:rPr>
                <w:rFonts w:eastAsia="MS Mincho"/>
                <w:b/>
                <w:sz w:val="22"/>
                <w:szCs w:val="22"/>
                <w:lang w:eastAsia="ru-RU"/>
              </w:rPr>
            </w:pPr>
            <w:r w:rsidRPr="00BA0D3A">
              <w:rPr>
                <w:b/>
                <w:sz w:val="22"/>
                <w:szCs w:val="22"/>
                <w:lang w:eastAsia="ru-RU"/>
              </w:rPr>
              <w:t xml:space="preserve">           Подрядчик:</w:t>
            </w:r>
          </w:p>
        </w:tc>
      </w:tr>
      <w:tr w:rsidR="00C93A49" w:rsidRPr="00BA0D3A" w:rsidTr="00166E60">
        <w:tc>
          <w:tcPr>
            <w:tcW w:w="5256" w:type="dxa"/>
          </w:tcPr>
          <w:p w:rsidR="00E31575" w:rsidRPr="00BA0D3A" w:rsidRDefault="00E31575" w:rsidP="00BA0D3A">
            <w:pPr>
              <w:widowControl w:val="0"/>
              <w:autoSpaceDE w:val="0"/>
              <w:autoSpaceDN w:val="0"/>
              <w:adjustRightInd w:val="0"/>
              <w:contextualSpacing/>
              <w:jc w:val="both"/>
              <w:rPr>
                <w:sz w:val="22"/>
                <w:szCs w:val="22"/>
                <w:lang w:eastAsia="ru-RU"/>
              </w:rPr>
            </w:pPr>
          </w:p>
          <w:p w:rsidR="00E31575" w:rsidRPr="00BA0D3A" w:rsidRDefault="00E31575" w:rsidP="00BA0D3A">
            <w:pPr>
              <w:widowControl w:val="0"/>
              <w:autoSpaceDE w:val="0"/>
              <w:autoSpaceDN w:val="0"/>
              <w:adjustRightInd w:val="0"/>
              <w:contextualSpacing/>
              <w:jc w:val="both"/>
              <w:rPr>
                <w:b/>
                <w:sz w:val="22"/>
                <w:szCs w:val="22"/>
                <w:lang w:eastAsia="ru-RU"/>
              </w:rPr>
            </w:pPr>
            <w:r w:rsidRPr="00BA0D3A">
              <w:rPr>
                <w:b/>
                <w:sz w:val="22"/>
                <w:szCs w:val="22"/>
                <w:lang w:eastAsia="ru-RU"/>
              </w:rPr>
              <w:t xml:space="preserve">ООО «Электротеплосеть»  </w:t>
            </w:r>
          </w:p>
          <w:p w:rsidR="00E31575" w:rsidRPr="00BA0D3A" w:rsidRDefault="00E31575" w:rsidP="00BA0D3A">
            <w:pPr>
              <w:widowControl w:val="0"/>
              <w:autoSpaceDE w:val="0"/>
              <w:autoSpaceDN w:val="0"/>
              <w:adjustRightInd w:val="0"/>
              <w:contextualSpacing/>
              <w:jc w:val="both"/>
              <w:rPr>
                <w:sz w:val="22"/>
                <w:szCs w:val="22"/>
                <w:lang w:eastAsia="ru-RU"/>
              </w:rPr>
            </w:pPr>
            <w:r w:rsidRPr="00BA0D3A">
              <w:rPr>
                <w:sz w:val="22"/>
                <w:szCs w:val="22"/>
                <w:lang w:eastAsia="ru-RU"/>
              </w:rPr>
              <w:t>431110, Республика Мордовия, п. Зубова Поляна, ул. Советская, д.70</w:t>
            </w:r>
            <w:proofErr w:type="gramStart"/>
            <w:r w:rsidRPr="00BA0D3A">
              <w:rPr>
                <w:sz w:val="22"/>
                <w:szCs w:val="22"/>
                <w:lang w:eastAsia="ru-RU"/>
              </w:rPr>
              <w:t xml:space="preserve"> А</w:t>
            </w:r>
            <w:proofErr w:type="gramEnd"/>
          </w:p>
          <w:p w:rsidR="00E31575" w:rsidRPr="00BA0D3A" w:rsidRDefault="00E31575" w:rsidP="00BA0D3A">
            <w:pPr>
              <w:widowControl w:val="0"/>
              <w:autoSpaceDE w:val="0"/>
              <w:autoSpaceDN w:val="0"/>
              <w:adjustRightInd w:val="0"/>
              <w:contextualSpacing/>
              <w:jc w:val="both"/>
              <w:rPr>
                <w:sz w:val="22"/>
                <w:szCs w:val="22"/>
                <w:lang w:eastAsia="ru-RU"/>
              </w:rPr>
            </w:pPr>
            <w:r w:rsidRPr="00BA0D3A">
              <w:rPr>
                <w:sz w:val="22"/>
                <w:szCs w:val="22"/>
                <w:lang w:eastAsia="ru-RU"/>
              </w:rPr>
              <w:t xml:space="preserve">ИНН 1308082103, КПП 130801001, </w:t>
            </w:r>
          </w:p>
          <w:p w:rsidR="00E31575" w:rsidRPr="00BA0D3A" w:rsidRDefault="00E31575" w:rsidP="00BA0D3A">
            <w:pPr>
              <w:widowControl w:val="0"/>
              <w:autoSpaceDE w:val="0"/>
              <w:autoSpaceDN w:val="0"/>
              <w:adjustRightInd w:val="0"/>
              <w:contextualSpacing/>
              <w:jc w:val="both"/>
              <w:rPr>
                <w:sz w:val="22"/>
                <w:szCs w:val="22"/>
                <w:lang w:eastAsia="ru-RU"/>
              </w:rPr>
            </w:pPr>
            <w:proofErr w:type="gramStart"/>
            <w:r w:rsidRPr="00BA0D3A">
              <w:rPr>
                <w:sz w:val="22"/>
                <w:szCs w:val="22"/>
                <w:lang w:eastAsia="ru-RU"/>
              </w:rPr>
              <w:t>р</w:t>
            </w:r>
            <w:proofErr w:type="gramEnd"/>
            <w:r w:rsidRPr="00BA0D3A">
              <w:rPr>
                <w:sz w:val="22"/>
                <w:szCs w:val="22"/>
                <w:lang w:eastAsia="ru-RU"/>
              </w:rPr>
              <w:t xml:space="preserve">/с 40702810339190100183 в Отделении № 8589 Сбербанка России г. Саранск, </w:t>
            </w:r>
          </w:p>
          <w:p w:rsidR="00E31575" w:rsidRPr="00BA0D3A" w:rsidRDefault="00E31575" w:rsidP="00BA0D3A">
            <w:pPr>
              <w:widowControl w:val="0"/>
              <w:autoSpaceDE w:val="0"/>
              <w:autoSpaceDN w:val="0"/>
              <w:adjustRightInd w:val="0"/>
              <w:contextualSpacing/>
              <w:jc w:val="both"/>
              <w:rPr>
                <w:sz w:val="22"/>
                <w:szCs w:val="22"/>
                <w:lang w:eastAsia="ru-RU"/>
              </w:rPr>
            </w:pPr>
            <w:r w:rsidRPr="00BA0D3A">
              <w:rPr>
                <w:sz w:val="22"/>
                <w:szCs w:val="22"/>
                <w:lang w:eastAsia="ru-RU"/>
              </w:rPr>
              <w:t>к/с 30101810100000000615,  БИК 048952615.</w:t>
            </w:r>
          </w:p>
          <w:p w:rsidR="00BA0D3A" w:rsidRDefault="00BA0D3A" w:rsidP="00BA0D3A">
            <w:pPr>
              <w:widowControl w:val="0"/>
              <w:autoSpaceDE w:val="0"/>
              <w:autoSpaceDN w:val="0"/>
              <w:adjustRightInd w:val="0"/>
              <w:jc w:val="both"/>
              <w:rPr>
                <w:sz w:val="22"/>
                <w:szCs w:val="22"/>
              </w:rPr>
            </w:pPr>
            <w:r w:rsidRPr="00C93A49">
              <w:rPr>
                <w:sz w:val="22"/>
                <w:szCs w:val="22"/>
              </w:rPr>
              <w:t xml:space="preserve">ОГРН 104130205360 ОКПО 71747240, </w:t>
            </w:r>
          </w:p>
          <w:p w:rsidR="00BA0D3A" w:rsidRPr="00E31575" w:rsidRDefault="00BA0D3A" w:rsidP="00BA0D3A">
            <w:pPr>
              <w:widowControl w:val="0"/>
              <w:autoSpaceDE w:val="0"/>
              <w:autoSpaceDN w:val="0"/>
              <w:adjustRightInd w:val="0"/>
              <w:jc w:val="both"/>
              <w:rPr>
                <w:sz w:val="22"/>
                <w:szCs w:val="22"/>
                <w:lang w:eastAsia="ru-RU"/>
              </w:rPr>
            </w:pPr>
            <w:r w:rsidRPr="00C93A49">
              <w:rPr>
                <w:sz w:val="22"/>
                <w:szCs w:val="22"/>
              </w:rPr>
              <w:t>ОКВЭД – 40.10.2</w:t>
            </w:r>
          </w:p>
          <w:p w:rsidR="00D16039" w:rsidRPr="00E31575" w:rsidRDefault="00D16039" w:rsidP="00D16039">
            <w:pPr>
              <w:widowControl w:val="0"/>
              <w:autoSpaceDE w:val="0"/>
              <w:autoSpaceDN w:val="0"/>
              <w:adjustRightInd w:val="0"/>
              <w:jc w:val="both"/>
              <w:rPr>
                <w:sz w:val="22"/>
                <w:szCs w:val="22"/>
                <w:lang w:eastAsia="ru-RU"/>
              </w:rPr>
            </w:pPr>
            <w:r>
              <w:rPr>
                <w:sz w:val="22"/>
                <w:szCs w:val="22"/>
              </w:rPr>
              <w:t>Тел.(83458) 2-22-10, Факс (83458) 2-19-91</w:t>
            </w:r>
          </w:p>
          <w:p w:rsidR="00E31575" w:rsidRPr="00BA0D3A" w:rsidRDefault="00E31575" w:rsidP="00BA0D3A">
            <w:pPr>
              <w:widowControl w:val="0"/>
              <w:autoSpaceDE w:val="0"/>
              <w:autoSpaceDN w:val="0"/>
              <w:adjustRightInd w:val="0"/>
              <w:contextualSpacing/>
              <w:jc w:val="both"/>
              <w:rPr>
                <w:sz w:val="22"/>
                <w:szCs w:val="22"/>
                <w:lang w:eastAsia="ru-RU"/>
              </w:rPr>
            </w:pPr>
          </w:p>
          <w:p w:rsidR="00E31575" w:rsidRPr="00BA0D3A" w:rsidRDefault="00E31575" w:rsidP="00BA0D3A">
            <w:pPr>
              <w:widowControl w:val="0"/>
              <w:autoSpaceDE w:val="0"/>
              <w:autoSpaceDN w:val="0"/>
              <w:adjustRightInd w:val="0"/>
              <w:contextualSpacing/>
              <w:jc w:val="both"/>
              <w:rPr>
                <w:sz w:val="22"/>
                <w:szCs w:val="22"/>
                <w:lang w:eastAsia="ru-RU"/>
              </w:rPr>
            </w:pPr>
          </w:p>
          <w:p w:rsidR="00E31575" w:rsidRPr="00BA0D3A" w:rsidRDefault="00E31575" w:rsidP="00BA0D3A">
            <w:pPr>
              <w:contextualSpacing/>
              <w:jc w:val="both"/>
              <w:rPr>
                <w:sz w:val="22"/>
                <w:szCs w:val="22"/>
                <w:lang w:eastAsia="ru-RU"/>
              </w:rPr>
            </w:pPr>
            <w:r w:rsidRPr="00BA0D3A">
              <w:rPr>
                <w:sz w:val="22"/>
                <w:szCs w:val="22"/>
                <w:lang w:eastAsia="ru-RU"/>
              </w:rPr>
              <w:t>Генеральный директор</w:t>
            </w:r>
          </w:p>
          <w:p w:rsidR="00E31575" w:rsidRPr="00BA0D3A" w:rsidRDefault="00E31575" w:rsidP="00BA0D3A">
            <w:pPr>
              <w:contextualSpacing/>
              <w:jc w:val="both"/>
              <w:rPr>
                <w:sz w:val="22"/>
                <w:szCs w:val="22"/>
                <w:lang w:eastAsia="ru-RU"/>
              </w:rPr>
            </w:pPr>
          </w:p>
          <w:p w:rsidR="00E31575" w:rsidRPr="00BA0D3A" w:rsidRDefault="00E31575" w:rsidP="00BA0D3A">
            <w:pPr>
              <w:contextualSpacing/>
              <w:jc w:val="both"/>
              <w:rPr>
                <w:sz w:val="22"/>
                <w:szCs w:val="22"/>
                <w:lang w:eastAsia="ru-RU"/>
              </w:rPr>
            </w:pPr>
          </w:p>
          <w:p w:rsidR="00E31575" w:rsidRPr="00BA0D3A" w:rsidRDefault="00E31575" w:rsidP="00BA0D3A">
            <w:pPr>
              <w:contextualSpacing/>
              <w:jc w:val="both"/>
              <w:rPr>
                <w:sz w:val="22"/>
                <w:szCs w:val="22"/>
                <w:lang w:eastAsia="ru-RU"/>
              </w:rPr>
            </w:pPr>
            <w:r w:rsidRPr="00BA0D3A">
              <w:rPr>
                <w:sz w:val="22"/>
                <w:szCs w:val="22"/>
                <w:lang w:eastAsia="ru-RU"/>
              </w:rPr>
              <w:t>____________________</w:t>
            </w:r>
          </w:p>
          <w:p w:rsidR="00E31575" w:rsidRPr="00BA0D3A" w:rsidRDefault="00E31575" w:rsidP="00BA0D3A">
            <w:pPr>
              <w:widowControl w:val="0"/>
              <w:tabs>
                <w:tab w:val="left" w:pos="1845"/>
              </w:tabs>
              <w:autoSpaceDE w:val="0"/>
              <w:autoSpaceDN w:val="0"/>
              <w:adjustRightInd w:val="0"/>
              <w:contextualSpacing/>
              <w:jc w:val="both"/>
              <w:rPr>
                <w:sz w:val="22"/>
                <w:szCs w:val="22"/>
                <w:lang w:eastAsia="ru-RU"/>
              </w:rPr>
            </w:pPr>
            <w:r w:rsidRPr="00BA0D3A">
              <w:rPr>
                <w:sz w:val="22"/>
                <w:szCs w:val="22"/>
                <w:lang w:eastAsia="ru-RU"/>
              </w:rPr>
              <w:t xml:space="preserve">         А.Б. Сурдин</w:t>
            </w:r>
          </w:p>
        </w:tc>
        <w:tc>
          <w:tcPr>
            <w:tcW w:w="236" w:type="dxa"/>
          </w:tcPr>
          <w:p w:rsidR="00E31575" w:rsidRPr="00BA0D3A" w:rsidRDefault="00E31575" w:rsidP="00BA0D3A">
            <w:pPr>
              <w:contextualSpacing/>
              <w:jc w:val="both"/>
              <w:rPr>
                <w:rFonts w:eastAsia="MS Mincho"/>
                <w:sz w:val="22"/>
                <w:szCs w:val="22"/>
                <w:lang w:eastAsia="ru-RU"/>
              </w:rPr>
            </w:pPr>
          </w:p>
        </w:tc>
        <w:tc>
          <w:tcPr>
            <w:tcW w:w="4336" w:type="dxa"/>
          </w:tcPr>
          <w:p w:rsidR="00E31575" w:rsidRPr="00BA0D3A" w:rsidRDefault="00E31575" w:rsidP="00BA0D3A">
            <w:pPr>
              <w:contextualSpacing/>
              <w:jc w:val="both"/>
              <w:rPr>
                <w:rFonts w:eastAsia="MS Mincho"/>
                <w:sz w:val="22"/>
                <w:szCs w:val="22"/>
                <w:lang w:eastAsia="ru-RU"/>
              </w:rPr>
            </w:pPr>
          </w:p>
          <w:p w:rsidR="00E31575" w:rsidRPr="00BA0D3A" w:rsidRDefault="00E31575" w:rsidP="00BA0D3A">
            <w:pPr>
              <w:contextualSpacing/>
              <w:jc w:val="both"/>
              <w:rPr>
                <w:rFonts w:eastAsia="MS Mincho"/>
                <w:sz w:val="22"/>
                <w:szCs w:val="22"/>
                <w:lang w:eastAsia="ru-RU"/>
              </w:rPr>
            </w:pPr>
          </w:p>
          <w:p w:rsidR="00E31575" w:rsidRPr="00BA0D3A" w:rsidRDefault="00E31575" w:rsidP="00BA0D3A">
            <w:pPr>
              <w:contextualSpacing/>
              <w:jc w:val="both"/>
              <w:rPr>
                <w:rFonts w:eastAsia="MS Mincho"/>
                <w:sz w:val="22"/>
                <w:szCs w:val="22"/>
                <w:lang w:eastAsia="ru-RU"/>
              </w:rPr>
            </w:pPr>
          </w:p>
          <w:p w:rsidR="00E31575" w:rsidRPr="00BA0D3A" w:rsidRDefault="00E31575" w:rsidP="00BA0D3A">
            <w:pPr>
              <w:contextualSpacing/>
              <w:jc w:val="both"/>
              <w:rPr>
                <w:rFonts w:eastAsia="MS Mincho"/>
                <w:sz w:val="22"/>
                <w:szCs w:val="22"/>
                <w:lang w:eastAsia="ru-RU"/>
              </w:rPr>
            </w:pPr>
          </w:p>
          <w:p w:rsidR="00E31575" w:rsidRPr="00BA0D3A" w:rsidRDefault="00E31575" w:rsidP="00BA0D3A">
            <w:pPr>
              <w:contextualSpacing/>
              <w:jc w:val="both"/>
              <w:rPr>
                <w:rFonts w:eastAsia="MS Mincho"/>
                <w:sz w:val="22"/>
                <w:szCs w:val="22"/>
                <w:lang w:eastAsia="ru-RU"/>
              </w:rPr>
            </w:pPr>
          </w:p>
          <w:p w:rsidR="00E31575" w:rsidRPr="00BA0D3A" w:rsidRDefault="00E31575" w:rsidP="00BA0D3A">
            <w:pPr>
              <w:contextualSpacing/>
              <w:jc w:val="both"/>
              <w:rPr>
                <w:rFonts w:eastAsia="MS Mincho"/>
                <w:sz w:val="22"/>
                <w:szCs w:val="22"/>
                <w:lang w:eastAsia="ru-RU"/>
              </w:rPr>
            </w:pPr>
          </w:p>
          <w:p w:rsidR="00E31575" w:rsidRPr="00BA0D3A" w:rsidRDefault="00E31575" w:rsidP="00BA0D3A">
            <w:pPr>
              <w:contextualSpacing/>
              <w:jc w:val="both"/>
              <w:rPr>
                <w:rFonts w:eastAsia="MS Mincho"/>
                <w:sz w:val="22"/>
                <w:szCs w:val="22"/>
                <w:lang w:eastAsia="ru-RU"/>
              </w:rPr>
            </w:pPr>
          </w:p>
          <w:p w:rsidR="00E31575" w:rsidRPr="00BA0D3A" w:rsidRDefault="00E31575" w:rsidP="00BA0D3A">
            <w:pPr>
              <w:contextualSpacing/>
              <w:jc w:val="both"/>
              <w:rPr>
                <w:rFonts w:eastAsia="MS Mincho"/>
                <w:sz w:val="22"/>
                <w:szCs w:val="22"/>
                <w:lang w:eastAsia="ru-RU"/>
              </w:rPr>
            </w:pPr>
          </w:p>
          <w:p w:rsidR="00E31575" w:rsidRPr="00BA0D3A" w:rsidRDefault="00E31575" w:rsidP="00BA0D3A">
            <w:pPr>
              <w:contextualSpacing/>
              <w:jc w:val="both"/>
              <w:rPr>
                <w:rFonts w:eastAsia="MS Mincho"/>
                <w:sz w:val="22"/>
                <w:szCs w:val="22"/>
                <w:lang w:eastAsia="ru-RU"/>
              </w:rPr>
            </w:pPr>
          </w:p>
          <w:p w:rsidR="00E31575" w:rsidRPr="00BA0D3A" w:rsidRDefault="00E31575" w:rsidP="00BA0D3A">
            <w:pPr>
              <w:contextualSpacing/>
              <w:jc w:val="both"/>
              <w:rPr>
                <w:rFonts w:eastAsia="MS Mincho"/>
                <w:sz w:val="22"/>
                <w:szCs w:val="22"/>
                <w:lang w:eastAsia="ru-RU"/>
              </w:rPr>
            </w:pPr>
            <w:r w:rsidRPr="00BA0D3A">
              <w:rPr>
                <w:rFonts w:eastAsia="MS Mincho"/>
                <w:sz w:val="22"/>
                <w:szCs w:val="22"/>
                <w:lang w:eastAsia="ru-RU"/>
              </w:rPr>
              <w:t xml:space="preserve">            </w:t>
            </w:r>
          </w:p>
          <w:p w:rsidR="00E31575" w:rsidRPr="00BA0D3A" w:rsidRDefault="00E31575" w:rsidP="00BA0D3A">
            <w:pPr>
              <w:contextualSpacing/>
              <w:jc w:val="both"/>
              <w:rPr>
                <w:rFonts w:eastAsia="MS Mincho"/>
                <w:sz w:val="22"/>
                <w:szCs w:val="22"/>
                <w:lang w:eastAsia="ru-RU"/>
              </w:rPr>
            </w:pPr>
          </w:p>
          <w:p w:rsidR="00E31575" w:rsidRPr="00BA0D3A" w:rsidRDefault="00E31575" w:rsidP="00BA0D3A">
            <w:pPr>
              <w:contextualSpacing/>
              <w:jc w:val="both"/>
              <w:rPr>
                <w:rFonts w:eastAsia="MS Mincho"/>
                <w:sz w:val="22"/>
                <w:szCs w:val="22"/>
                <w:lang w:eastAsia="ru-RU"/>
              </w:rPr>
            </w:pPr>
          </w:p>
          <w:p w:rsidR="00E31575" w:rsidRPr="00BA0D3A" w:rsidRDefault="00E31575" w:rsidP="00BA0D3A">
            <w:pPr>
              <w:contextualSpacing/>
              <w:jc w:val="both"/>
              <w:rPr>
                <w:rFonts w:eastAsia="MS Mincho"/>
                <w:sz w:val="22"/>
                <w:szCs w:val="22"/>
                <w:lang w:eastAsia="ru-RU"/>
              </w:rPr>
            </w:pPr>
            <w:r w:rsidRPr="00BA0D3A">
              <w:rPr>
                <w:rFonts w:eastAsia="MS Mincho"/>
                <w:sz w:val="22"/>
                <w:szCs w:val="22"/>
                <w:lang w:eastAsia="ru-RU"/>
              </w:rPr>
              <w:t xml:space="preserve">   </w:t>
            </w:r>
          </w:p>
          <w:p w:rsidR="00BA0D3A" w:rsidRDefault="00E31575" w:rsidP="00BA0D3A">
            <w:pPr>
              <w:contextualSpacing/>
              <w:jc w:val="both"/>
              <w:rPr>
                <w:rFonts w:eastAsia="MS Mincho"/>
                <w:sz w:val="22"/>
                <w:szCs w:val="22"/>
                <w:lang w:eastAsia="ru-RU"/>
              </w:rPr>
            </w:pPr>
            <w:r w:rsidRPr="00BA0D3A">
              <w:rPr>
                <w:rFonts w:eastAsia="MS Mincho"/>
                <w:sz w:val="22"/>
                <w:szCs w:val="22"/>
                <w:lang w:eastAsia="ru-RU"/>
              </w:rPr>
              <w:t xml:space="preserve">    </w:t>
            </w:r>
          </w:p>
          <w:p w:rsidR="00BA0D3A" w:rsidRDefault="00BA0D3A" w:rsidP="00BA0D3A">
            <w:pPr>
              <w:contextualSpacing/>
              <w:jc w:val="both"/>
              <w:rPr>
                <w:rFonts w:eastAsia="MS Mincho"/>
                <w:sz w:val="22"/>
                <w:szCs w:val="22"/>
                <w:lang w:eastAsia="ru-RU"/>
              </w:rPr>
            </w:pPr>
          </w:p>
          <w:p w:rsidR="00E31575" w:rsidRPr="00BA0D3A" w:rsidRDefault="00E31575" w:rsidP="00BA0D3A">
            <w:pPr>
              <w:contextualSpacing/>
              <w:jc w:val="both"/>
              <w:rPr>
                <w:rFonts w:eastAsia="MS Mincho"/>
                <w:sz w:val="22"/>
                <w:szCs w:val="22"/>
                <w:lang w:eastAsia="ru-RU"/>
              </w:rPr>
            </w:pPr>
            <w:r w:rsidRPr="00BA0D3A">
              <w:rPr>
                <w:rFonts w:eastAsia="MS Mincho"/>
                <w:sz w:val="22"/>
                <w:szCs w:val="22"/>
                <w:lang w:eastAsia="ru-RU"/>
              </w:rPr>
              <w:t xml:space="preserve"> ________________Ф.И.О.</w:t>
            </w:r>
          </w:p>
        </w:tc>
      </w:tr>
    </w:tbl>
    <w:p w:rsidR="00E31575" w:rsidRPr="00E31575" w:rsidRDefault="00E31575" w:rsidP="00E31575">
      <w:pPr>
        <w:spacing w:line="276" w:lineRule="auto"/>
        <w:jc w:val="both"/>
        <w:rPr>
          <w:sz w:val="24"/>
          <w:szCs w:val="24"/>
          <w:lang w:eastAsia="ru-RU"/>
        </w:rPr>
      </w:pPr>
    </w:p>
    <w:p w:rsidR="00002516" w:rsidRPr="00C93A49" w:rsidRDefault="00002516" w:rsidP="00D807B3">
      <w:pPr>
        <w:rPr>
          <w:sz w:val="20"/>
          <w:szCs w:val="20"/>
          <w:lang w:val="en-US"/>
        </w:rPr>
      </w:pPr>
    </w:p>
    <w:p w:rsidR="00002516" w:rsidRPr="00C93A49" w:rsidRDefault="00002516" w:rsidP="00D807B3">
      <w:pPr>
        <w:rPr>
          <w:lang w:val="en-US"/>
        </w:rPr>
      </w:pPr>
    </w:p>
    <w:p w:rsidR="00002516" w:rsidRPr="00C93A49" w:rsidRDefault="00002516" w:rsidP="00D807B3">
      <w:pPr>
        <w:rPr>
          <w:lang w:val="en-US"/>
        </w:rPr>
      </w:pPr>
    </w:p>
    <w:p w:rsidR="00002516" w:rsidRPr="00C93A49" w:rsidRDefault="00002516" w:rsidP="00D807B3">
      <w:pPr>
        <w:rPr>
          <w:lang w:val="en-US"/>
        </w:rPr>
      </w:pPr>
    </w:p>
    <w:p w:rsidR="00002516" w:rsidRPr="00C93A49" w:rsidRDefault="00002516" w:rsidP="00D807B3">
      <w:pPr>
        <w:rPr>
          <w:lang w:val="en-US"/>
        </w:rPr>
      </w:pPr>
    </w:p>
    <w:p w:rsidR="00002516" w:rsidRPr="00C93A49" w:rsidRDefault="00002516" w:rsidP="00D807B3">
      <w:pPr>
        <w:rPr>
          <w:lang w:val="en-US"/>
        </w:rPr>
      </w:pPr>
    </w:p>
    <w:p w:rsidR="006360BF" w:rsidRPr="00C93A49" w:rsidRDefault="006360BF" w:rsidP="00D807B3"/>
    <w:p w:rsidR="000078FC" w:rsidRPr="00C93A49" w:rsidRDefault="006360BF" w:rsidP="00D807B3">
      <w:r w:rsidRPr="00C93A49">
        <w:t xml:space="preserve">                                                          </w:t>
      </w:r>
    </w:p>
    <w:p w:rsidR="000078FC" w:rsidRPr="00C93A49" w:rsidRDefault="000078FC" w:rsidP="00D807B3"/>
    <w:p w:rsidR="000078FC" w:rsidRPr="00C93A49" w:rsidRDefault="000078FC" w:rsidP="00D807B3"/>
    <w:p w:rsidR="000078FC" w:rsidRPr="00C93A49" w:rsidRDefault="000078FC" w:rsidP="00D807B3"/>
    <w:tbl>
      <w:tblPr>
        <w:tblW w:w="0" w:type="auto"/>
        <w:tblLook w:val="01E0" w:firstRow="1" w:lastRow="1" w:firstColumn="1" w:lastColumn="1" w:noHBand="0" w:noVBand="0"/>
      </w:tblPr>
      <w:tblGrid>
        <w:gridCol w:w="5035"/>
        <w:gridCol w:w="4989"/>
      </w:tblGrid>
      <w:tr w:rsidR="00C93A49" w:rsidRPr="00C93A49" w:rsidTr="00D37ED9">
        <w:tc>
          <w:tcPr>
            <w:tcW w:w="5035" w:type="dxa"/>
          </w:tcPr>
          <w:p w:rsidR="00002516" w:rsidRPr="00C93A49" w:rsidRDefault="00002516" w:rsidP="005A74AA">
            <w:pPr>
              <w:keepLines/>
              <w:tabs>
                <w:tab w:val="left" w:pos="1134"/>
                <w:tab w:val="left" w:pos="8973"/>
              </w:tabs>
              <w:spacing w:after="120" w:line="480" w:lineRule="auto"/>
              <w:ind w:left="283" w:right="110"/>
              <w:jc w:val="center"/>
              <w:rPr>
                <w:b/>
                <w:sz w:val="24"/>
                <w:szCs w:val="24"/>
              </w:rPr>
            </w:pPr>
          </w:p>
        </w:tc>
        <w:tc>
          <w:tcPr>
            <w:tcW w:w="4989" w:type="dxa"/>
          </w:tcPr>
          <w:p w:rsidR="00002516" w:rsidRPr="00C93A49" w:rsidRDefault="00002516" w:rsidP="005A74AA">
            <w:pPr>
              <w:keepLines/>
              <w:jc w:val="center"/>
              <w:rPr>
                <w:b/>
                <w:sz w:val="24"/>
                <w:szCs w:val="24"/>
              </w:rPr>
            </w:pPr>
          </w:p>
        </w:tc>
      </w:tr>
      <w:tr w:rsidR="00C93A49" w:rsidRPr="00C93A49" w:rsidTr="005A74AA">
        <w:tc>
          <w:tcPr>
            <w:tcW w:w="5035" w:type="dxa"/>
          </w:tcPr>
          <w:p w:rsidR="00002516" w:rsidRPr="00C93A49" w:rsidRDefault="00002516" w:rsidP="005A74AA">
            <w:pPr>
              <w:keepLines/>
              <w:jc w:val="both"/>
              <w:rPr>
                <w:sz w:val="24"/>
                <w:szCs w:val="24"/>
                <w:lang w:val="en-US"/>
              </w:rPr>
            </w:pPr>
          </w:p>
        </w:tc>
        <w:tc>
          <w:tcPr>
            <w:tcW w:w="4989" w:type="dxa"/>
          </w:tcPr>
          <w:p w:rsidR="00002516" w:rsidRPr="00C93A49" w:rsidRDefault="00002516" w:rsidP="005A74AA">
            <w:pPr>
              <w:keepLines/>
              <w:jc w:val="both"/>
              <w:rPr>
                <w:sz w:val="24"/>
                <w:szCs w:val="24"/>
                <w:lang w:val="en-US"/>
              </w:rPr>
            </w:pPr>
          </w:p>
        </w:tc>
      </w:tr>
    </w:tbl>
    <w:p w:rsidR="00002516" w:rsidRDefault="00002516" w:rsidP="00002516">
      <w:pPr>
        <w:rPr>
          <w:b/>
          <w:snapToGrid w:val="0"/>
          <w:lang w:eastAsia="ru-RU"/>
        </w:rPr>
      </w:pPr>
    </w:p>
    <w:p w:rsidR="00BA0D3A" w:rsidRDefault="00BA0D3A" w:rsidP="00002516">
      <w:pPr>
        <w:rPr>
          <w:b/>
          <w:snapToGrid w:val="0"/>
          <w:lang w:eastAsia="ru-RU"/>
        </w:rPr>
      </w:pPr>
    </w:p>
    <w:p w:rsidR="00BA0D3A" w:rsidRDefault="00BA0D3A" w:rsidP="00002516">
      <w:pPr>
        <w:rPr>
          <w:b/>
          <w:snapToGrid w:val="0"/>
          <w:lang w:eastAsia="ru-RU"/>
        </w:rPr>
      </w:pPr>
    </w:p>
    <w:tbl>
      <w:tblPr>
        <w:tblpPr w:leftFromText="180" w:rightFromText="180" w:horzAnchor="page" w:tblpX="1" w:tblpY="-1215"/>
        <w:tblW w:w="15704" w:type="dxa"/>
        <w:tblLayout w:type="fixed"/>
        <w:tblCellMar>
          <w:left w:w="0" w:type="dxa"/>
          <w:right w:w="0" w:type="dxa"/>
        </w:tblCellMar>
        <w:tblLook w:val="0000" w:firstRow="0" w:lastRow="0" w:firstColumn="0" w:lastColumn="0" w:noHBand="0" w:noVBand="0"/>
      </w:tblPr>
      <w:tblGrid>
        <w:gridCol w:w="2000"/>
        <w:gridCol w:w="10704"/>
        <w:gridCol w:w="1500"/>
        <w:gridCol w:w="1500"/>
      </w:tblGrid>
      <w:tr w:rsidR="00962C36" w:rsidRPr="00962C36" w:rsidTr="008C35B8">
        <w:trPr>
          <w:cantSplit/>
        </w:trPr>
        <w:tc>
          <w:tcPr>
            <w:tcW w:w="2000"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sz w:val="16"/>
                <w:szCs w:val="16"/>
                <w:lang w:eastAsia="ru-RU"/>
              </w:rPr>
            </w:pPr>
          </w:p>
        </w:tc>
        <w:tc>
          <w:tcPr>
            <w:tcW w:w="13704" w:type="dxa"/>
            <w:gridSpan w:val="3"/>
            <w:tcBorders>
              <w:top w:val="nil"/>
              <w:left w:val="nil"/>
              <w:bottom w:val="nil"/>
              <w:right w:val="nil"/>
            </w:tcBorders>
          </w:tcPr>
          <w:p w:rsidR="00962C36" w:rsidRDefault="00962C36" w:rsidP="00962C36">
            <w:pPr>
              <w:widowControl w:val="0"/>
              <w:tabs>
                <w:tab w:val="left" w:pos="4755"/>
                <w:tab w:val="right" w:pos="13674"/>
              </w:tabs>
              <w:autoSpaceDE w:val="0"/>
              <w:autoSpaceDN w:val="0"/>
              <w:adjustRightInd w:val="0"/>
              <w:spacing w:before="20" w:after="20"/>
              <w:ind w:left="30" w:right="30"/>
              <w:rPr>
                <w:rFonts w:eastAsiaTheme="minorEastAsia"/>
                <w:sz w:val="16"/>
                <w:szCs w:val="16"/>
                <w:lang w:eastAsia="ru-RU"/>
              </w:rPr>
            </w:pPr>
            <w:r w:rsidRPr="00962C36">
              <w:rPr>
                <w:rFonts w:eastAsiaTheme="minorEastAsia"/>
                <w:sz w:val="16"/>
                <w:szCs w:val="16"/>
                <w:lang w:eastAsia="ru-RU"/>
              </w:rPr>
              <w:tab/>
              <w:t xml:space="preserve">                                               </w:t>
            </w:r>
          </w:p>
          <w:p w:rsidR="00962C36" w:rsidRDefault="00962C36" w:rsidP="00962C36">
            <w:pPr>
              <w:widowControl w:val="0"/>
              <w:tabs>
                <w:tab w:val="left" w:pos="4755"/>
                <w:tab w:val="right" w:pos="13674"/>
              </w:tabs>
              <w:autoSpaceDE w:val="0"/>
              <w:autoSpaceDN w:val="0"/>
              <w:adjustRightInd w:val="0"/>
              <w:spacing w:before="20" w:after="20"/>
              <w:ind w:left="30" w:right="30"/>
              <w:rPr>
                <w:rFonts w:eastAsiaTheme="minorEastAsia"/>
                <w:sz w:val="16"/>
                <w:szCs w:val="16"/>
                <w:lang w:eastAsia="ru-RU"/>
              </w:rPr>
            </w:pPr>
          </w:p>
          <w:p w:rsidR="00962C36" w:rsidRDefault="00962C36" w:rsidP="00962C36">
            <w:pPr>
              <w:widowControl w:val="0"/>
              <w:tabs>
                <w:tab w:val="left" w:pos="4755"/>
                <w:tab w:val="right" w:pos="13674"/>
              </w:tabs>
              <w:autoSpaceDE w:val="0"/>
              <w:autoSpaceDN w:val="0"/>
              <w:adjustRightInd w:val="0"/>
              <w:spacing w:before="20" w:after="20"/>
              <w:ind w:left="30" w:right="30"/>
              <w:rPr>
                <w:rFonts w:eastAsiaTheme="minorEastAsia"/>
                <w:sz w:val="16"/>
                <w:szCs w:val="16"/>
                <w:lang w:eastAsia="ru-RU"/>
              </w:rPr>
            </w:pPr>
          </w:p>
          <w:p w:rsidR="00962C36" w:rsidRDefault="00962C36" w:rsidP="00962C36">
            <w:pPr>
              <w:widowControl w:val="0"/>
              <w:tabs>
                <w:tab w:val="left" w:pos="4755"/>
                <w:tab w:val="right" w:pos="13674"/>
              </w:tabs>
              <w:autoSpaceDE w:val="0"/>
              <w:autoSpaceDN w:val="0"/>
              <w:adjustRightInd w:val="0"/>
              <w:spacing w:before="20" w:after="20"/>
              <w:ind w:left="30" w:right="30"/>
              <w:rPr>
                <w:rFonts w:eastAsiaTheme="minorEastAsia"/>
                <w:sz w:val="16"/>
                <w:szCs w:val="16"/>
                <w:lang w:eastAsia="ru-RU"/>
              </w:rPr>
            </w:pPr>
          </w:p>
          <w:p w:rsidR="00962C36" w:rsidRDefault="00962C36" w:rsidP="00962C36">
            <w:pPr>
              <w:widowControl w:val="0"/>
              <w:tabs>
                <w:tab w:val="left" w:pos="4755"/>
                <w:tab w:val="right" w:pos="13674"/>
              </w:tabs>
              <w:autoSpaceDE w:val="0"/>
              <w:autoSpaceDN w:val="0"/>
              <w:adjustRightInd w:val="0"/>
              <w:spacing w:before="20" w:after="20"/>
              <w:ind w:left="30" w:right="30"/>
              <w:rPr>
                <w:rFonts w:eastAsiaTheme="minorEastAsia"/>
                <w:sz w:val="16"/>
                <w:szCs w:val="16"/>
                <w:lang w:eastAsia="ru-RU"/>
              </w:rPr>
            </w:pPr>
          </w:p>
          <w:p w:rsidR="00962C36" w:rsidRDefault="00962C36" w:rsidP="00962C36">
            <w:pPr>
              <w:widowControl w:val="0"/>
              <w:tabs>
                <w:tab w:val="left" w:pos="4755"/>
                <w:tab w:val="right" w:pos="13674"/>
              </w:tabs>
              <w:autoSpaceDE w:val="0"/>
              <w:autoSpaceDN w:val="0"/>
              <w:adjustRightInd w:val="0"/>
              <w:spacing w:before="20" w:after="20"/>
              <w:ind w:left="30" w:right="30"/>
              <w:rPr>
                <w:rFonts w:eastAsiaTheme="minorEastAsia"/>
                <w:sz w:val="16"/>
                <w:szCs w:val="16"/>
                <w:lang w:eastAsia="ru-RU"/>
              </w:rPr>
            </w:pPr>
          </w:p>
          <w:p w:rsidR="00962C36" w:rsidRDefault="00962C36" w:rsidP="00962C36">
            <w:pPr>
              <w:widowControl w:val="0"/>
              <w:tabs>
                <w:tab w:val="left" w:pos="4755"/>
                <w:tab w:val="right" w:pos="13674"/>
              </w:tabs>
              <w:autoSpaceDE w:val="0"/>
              <w:autoSpaceDN w:val="0"/>
              <w:adjustRightInd w:val="0"/>
              <w:spacing w:before="20" w:after="20"/>
              <w:ind w:left="30" w:right="30"/>
              <w:rPr>
                <w:rFonts w:eastAsiaTheme="minorEastAsia"/>
                <w:sz w:val="16"/>
                <w:szCs w:val="16"/>
                <w:lang w:eastAsia="ru-RU"/>
              </w:rPr>
            </w:pPr>
          </w:p>
          <w:p w:rsidR="00962C36" w:rsidRDefault="00962C36" w:rsidP="00962C36">
            <w:pPr>
              <w:widowControl w:val="0"/>
              <w:tabs>
                <w:tab w:val="left" w:pos="4755"/>
                <w:tab w:val="right" w:pos="13674"/>
              </w:tabs>
              <w:autoSpaceDE w:val="0"/>
              <w:autoSpaceDN w:val="0"/>
              <w:adjustRightInd w:val="0"/>
              <w:spacing w:before="20" w:after="20"/>
              <w:ind w:left="30" w:right="30"/>
              <w:rPr>
                <w:rFonts w:eastAsiaTheme="minorEastAsia"/>
                <w:sz w:val="16"/>
                <w:szCs w:val="16"/>
                <w:lang w:eastAsia="ru-RU"/>
              </w:rPr>
            </w:pPr>
          </w:p>
          <w:p w:rsidR="00962C36" w:rsidRDefault="00962C36" w:rsidP="00962C36">
            <w:pPr>
              <w:widowControl w:val="0"/>
              <w:tabs>
                <w:tab w:val="left" w:pos="4755"/>
                <w:tab w:val="right" w:pos="13674"/>
              </w:tabs>
              <w:autoSpaceDE w:val="0"/>
              <w:autoSpaceDN w:val="0"/>
              <w:adjustRightInd w:val="0"/>
              <w:spacing w:before="20" w:after="20"/>
              <w:ind w:left="30" w:right="30"/>
              <w:rPr>
                <w:rFonts w:eastAsiaTheme="minorEastAsia"/>
                <w:sz w:val="16"/>
                <w:szCs w:val="16"/>
                <w:lang w:eastAsia="ru-RU"/>
              </w:rPr>
            </w:pPr>
          </w:p>
          <w:p w:rsidR="00962C36" w:rsidRDefault="00962C36" w:rsidP="00962C36">
            <w:pPr>
              <w:widowControl w:val="0"/>
              <w:tabs>
                <w:tab w:val="left" w:pos="4755"/>
                <w:tab w:val="right" w:pos="13674"/>
              </w:tabs>
              <w:autoSpaceDE w:val="0"/>
              <w:autoSpaceDN w:val="0"/>
              <w:adjustRightInd w:val="0"/>
              <w:spacing w:before="20" w:after="20"/>
              <w:ind w:left="30" w:right="30"/>
              <w:rPr>
                <w:rFonts w:eastAsiaTheme="minorEastAsia"/>
                <w:sz w:val="16"/>
                <w:szCs w:val="16"/>
                <w:lang w:eastAsia="ru-RU"/>
              </w:rPr>
            </w:pPr>
          </w:p>
          <w:p w:rsidR="00962C36" w:rsidRDefault="00962C36" w:rsidP="00962C36">
            <w:pPr>
              <w:widowControl w:val="0"/>
              <w:tabs>
                <w:tab w:val="left" w:pos="4755"/>
                <w:tab w:val="right" w:pos="13674"/>
              </w:tabs>
              <w:autoSpaceDE w:val="0"/>
              <w:autoSpaceDN w:val="0"/>
              <w:adjustRightInd w:val="0"/>
              <w:spacing w:before="20" w:after="20"/>
              <w:ind w:left="30" w:right="30"/>
              <w:rPr>
                <w:rFonts w:eastAsiaTheme="minorEastAsia"/>
                <w:sz w:val="16"/>
                <w:szCs w:val="16"/>
                <w:lang w:eastAsia="ru-RU"/>
              </w:rPr>
            </w:pPr>
          </w:p>
          <w:p w:rsidR="00962C36" w:rsidRDefault="00962C36" w:rsidP="00962C36">
            <w:pPr>
              <w:widowControl w:val="0"/>
              <w:tabs>
                <w:tab w:val="left" w:pos="4755"/>
                <w:tab w:val="right" w:pos="13674"/>
              </w:tabs>
              <w:autoSpaceDE w:val="0"/>
              <w:autoSpaceDN w:val="0"/>
              <w:adjustRightInd w:val="0"/>
              <w:spacing w:before="20" w:after="20"/>
              <w:ind w:left="30" w:right="30"/>
              <w:rPr>
                <w:rFonts w:eastAsiaTheme="minorEastAsia"/>
                <w:sz w:val="16"/>
                <w:szCs w:val="16"/>
                <w:lang w:eastAsia="ru-RU"/>
              </w:rPr>
            </w:pPr>
          </w:p>
          <w:p w:rsidR="00962C36" w:rsidRDefault="00962C36" w:rsidP="00962C36">
            <w:pPr>
              <w:widowControl w:val="0"/>
              <w:tabs>
                <w:tab w:val="left" w:pos="4755"/>
                <w:tab w:val="right" w:pos="13674"/>
              </w:tabs>
              <w:autoSpaceDE w:val="0"/>
              <w:autoSpaceDN w:val="0"/>
              <w:adjustRightInd w:val="0"/>
              <w:spacing w:before="20" w:after="20"/>
              <w:ind w:left="30" w:right="30"/>
              <w:rPr>
                <w:rFonts w:eastAsiaTheme="minorEastAsia"/>
                <w:sz w:val="16"/>
                <w:szCs w:val="16"/>
                <w:lang w:eastAsia="ru-RU"/>
              </w:rPr>
            </w:pPr>
          </w:p>
          <w:p w:rsidR="00962C36" w:rsidRDefault="00962C36" w:rsidP="00962C36">
            <w:pPr>
              <w:widowControl w:val="0"/>
              <w:tabs>
                <w:tab w:val="left" w:pos="4755"/>
                <w:tab w:val="right" w:pos="13674"/>
              </w:tabs>
              <w:autoSpaceDE w:val="0"/>
              <w:autoSpaceDN w:val="0"/>
              <w:adjustRightInd w:val="0"/>
              <w:spacing w:before="20" w:after="20"/>
              <w:ind w:left="30" w:right="30"/>
              <w:rPr>
                <w:rFonts w:eastAsiaTheme="minorEastAsia"/>
                <w:sz w:val="16"/>
                <w:szCs w:val="16"/>
                <w:lang w:eastAsia="ru-RU"/>
              </w:rPr>
            </w:pPr>
          </w:p>
          <w:p w:rsidR="00962C36" w:rsidRPr="00962C36" w:rsidRDefault="00962C36" w:rsidP="00962C36">
            <w:pPr>
              <w:widowControl w:val="0"/>
              <w:tabs>
                <w:tab w:val="left" w:pos="4755"/>
                <w:tab w:val="right" w:pos="13674"/>
              </w:tabs>
              <w:autoSpaceDE w:val="0"/>
              <w:autoSpaceDN w:val="0"/>
              <w:adjustRightInd w:val="0"/>
              <w:spacing w:before="20" w:after="20"/>
              <w:ind w:left="30" w:right="30"/>
              <w:jc w:val="center"/>
              <w:rPr>
                <w:rFonts w:eastAsiaTheme="minorEastAsia"/>
                <w:sz w:val="16"/>
                <w:szCs w:val="16"/>
                <w:lang w:eastAsia="ru-RU"/>
              </w:rPr>
            </w:pPr>
            <w:r>
              <w:rPr>
                <w:rFonts w:eastAsiaTheme="minorEastAsia"/>
                <w:sz w:val="16"/>
                <w:szCs w:val="16"/>
                <w:lang w:eastAsia="ru-RU"/>
              </w:rPr>
              <w:t xml:space="preserve">             </w:t>
            </w:r>
            <w:r w:rsidRPr="00962C36">
              <w:rPr>
                <w:rFonts w:eastAsiaTheme="minorEastAsia"/>
                <w:sz w:val="16"/>
                <w:szCs w:val="16"/>
                <w:lang w:eastAsia="ru-RU"/>
              </w:rPr>
              <w:t>Приложение №2</w:t>
            </w:r>
          </w:p>
          <w:p w:rsidR="00962C36" w:rsidRPr="00962C36" w:rsidRDefault="00962C36" w:rsidP="00962C36">
            <w:pPr>
              <w:widowControl w:val="0"/>
              <w:tabs>
                <w:tab w:val="left" w:pos="4755"/>
                <w:tab w:val="right" w:pos="13674"/>
              </w:tabs>
              <w:autoSpaceDE w:val="0"/>
              <w:autoSpaceDN w:val="0"/>
              <w:adjustRightInd w:val="0"/>
              <w:spacing w:before="20" w:after="20"/>
              <w:ind w:left="30" w:right="30"/>
              <w:jc w:val="center"/>
              <w:rPr>
                <w:rFonts w:eastAsiaTheme="minorEastAsia"/>
                <w:sz w:val="16"/>
                <w:szCs w:val="16"/>
                <w:lang w:eastAsia="ru-RU"/>
              </w:rPr>
            </w:pPr>
            <w:r w:rsidRPr="00962C36">
              <w:rPr>
                <w:rFonts w:eastAsiaTheme="minorEastAsia"/>
                <w:sz w:val="16"/>
                <w:szCs w:val="16"/>
                <w:lang w:eastAsia="ru-RU"/>
              </w:rPr>
              <w:t xml:space="preserve">                                    к договору подряда №_____</w:t>
            </w:r>
          </w:p>
          <w:p w:rsidR="00962C36" w:rsidRPr="00962C36" w:rsidRDefault="00962C36" w:rsidP="00962C36">
            <w:pPr>
              <w:widowControl w:val="0"/>
              <w:tabs>
                <w:tab w:val="left" w:pos="4755"/>
                <w:tab w:val="right" w:pos="13674"/>
              </w:tabs>
              <w:autoSpaceDE w:val="0"/>
              <w:autoSpaceDN w:val="0"/>
              <w:adjustRightInd w:val="0"/>
              <w:spacing w:before="20" w:after="20"/>
              <w:ind w:left="30" w:right="30"/>
              <w:jc w:val="center"/>
              <w:rPr>
                <w:rFonts w:eastAsiaTheme="minorEastAsia"/>
                <w:sz w:val="16"/>
                <w:szCs w:val="16"/>
                <w:lang w:eastAsia="ru-RU"/>
              </w:rPr>
            </w:pPr>
            <w:r w:rsidRPr="00962C36">
              <w:rPr>
                <w:rFonts w:eastAsiaTheme="minorEastAsia"/>
                <w:sz w:val="16"/>
                <w:szCs w:val="16"/>
                <w:lang w:eastAsia="ru-RU"/>
              </w:rPr>
              <w:t xml:space="preserve">                                    от _______________2014 г.</w:t>
            </w:r>
          </w:p>
        </w:tc>
      </w:tr>
      <w:tr w:rsidR="00962C36" w:rsidRPr="00962C36" w:rsidTr="008C35B8">
        <w:trPr>
          <w:cantSplit/>
        </w:trPr>
        <w:tc>
          <w:tcPr>
            <w:tcW w:w="2000"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sz w:val="22"/>
                <w:szCs w:val="22"/>
                <w:lang w:eastAsia="ru-RU"/>
              </w:rPr>
            </w:pPr>
            <w:r w:rsidRPr="00962C36">
              <w:rPr>
                <w:rFonts w:eastAsiaTheme="minorEastAsia"/>
                <w:sz w:val="22"/>
                <w:szCs w:val="22"/>
                <w:lang w:eastAsia="ru-RU"/>
              </w:rPr>
              <w:t>Стройка:</w:t>
            </w:r>
          </w:p>
        </w:tc>
        <w:tc>
          <w:tcPr>
            <w:tcW w:w="13704" w:type="dxa"/>
            <w:gridSpan w:val="3"/>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sz w:val="22"/>
                <w:szCs w:val="22"/>
                <w:lang w:eastAsia="ru-RU"/>
              </w:rPr>
            </w:pPr>
            <w:r w:rsidRPr="00962C36">
              <w:rPr>
                <w:rFonts w:eastAsiaTheme="minorEastAsia"/>
                <w:sz w:val="22"/>
                <w:szCs w:val="22"/>
                <w:lang w:eastAsia="ru-RU"/>
              </w:rPr>
              <w:t>Ремонт и проверка высоковольтного  оборудования ПС-110/10, ПС-35/10</w:t>
            </w:r>
          </w:p>
        </w:tc>
      </w:tr>
      <w:tr w:rsidR="00962C36" w:rsidRPr="00962C36" w:rsidTr="008C35B8">
        <w:trPr>
          <w:cantSplit/>
        </w:trPr>
        <w:tc>
          <w:tcPr>
            <w:tcW w:w="15704" w:type="dxa"/>
            <w:gridSpan w:val="4"/>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sz w:val="22"/>
                <w:szCs w:val="22"/>
                <w:lang w:eastAsia="ru-RU"/>
              </w:rPr>
            </w:pPr>
          </w:p>
        </w:tc>
      </w:tr>
      <w:tr w:rsidR="00962C36" w:rsidRPr="00962C36" w:rsidTr="008C35B8">
        <w:trPr>
          <w:cantSplit/>
        </w:trPr>
        <w:tc>
          <w:tcPr>
            <w:tcW w:w="2000"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sz w:val="22"/>
                <w:szCs w:val="22"/>
                <w:lang w:eastAsia="ru-RU"/>
              </w:rPr>
            </w:pPr>
            <w:r w:rsidRPr="00962C36">
              <w:rPr>
                <w:rFonts w:eastAsiaTheme="minorEastAsia"/>
                <w:sz w:val="22"/>
                <w:szCs w:val="22"/>
                <w:lang w:eastAsia="ru-RU"/>
              </w:rPr>
              <w:t>Объект:</w:t>
            </w:r>
          </w:p>
        </w:tc>
        <w:tc>
          <w:tcPr>
            <w:tcW w:w="13704" w:type="dxa"/>
            <w:gridSpan w:val="3"/>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sz w:val="22"/>
                <w:szCs w:val="22"/>
                <w:lang w:eastAsia="ru-RU"/>
              </w:rPr>
            </w:pPr>
            <w:r w:rsidRPr="00962C36">
              <w:rPr>
                <w:rFonts w:eastAsiaTheme="minorEastAsia"/>
                <w:sz w:val="22"/>
                <w:szCs w:val="22"/>
                <w:lang w:eastAsia="ru-RU"/>
              </w:rPr>
              <w:t>Ремонт и проверка высоковольтного  оборудования ПС-110/10, ПС-35/10</w:t>
            </w:r>
          </w:p>
        </w:tc>
      </w:tr>
      <w:tr w:rsidR="00962C36" w:rsidRPr="00962C36" w:rsidTr="008C35B8">
        <w:trPr>
          <w:cantSplit/>
        </w:trPr>
        <w:tc>
          <w:tcPr>
            <w:tcW w:w="15704" w:type="dxa"/>
            <w:gridSpan w:val="4"/>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Pr>
                <w:rFonts w:eastAsiaTheme="minorEastAsia"/>
                <w:b/>
                <w:bCs/>
                <w:sz w:val="22"/>
                <w:szCs w:val="22"/>
                <w:lang w:eastAsia="ru-RU"/>
              </w:rPr>
              <w:t xml:space="preserve">                                                                     </w:t>
            </w:r>
            <w:r w:rsidRPr="00962C36">
              <w:rPr>
                <w:rFonts w:eastAsiaTheme="minorEastAsia"/>
                <w:b/>
                <w:bCs/>
                <w:sz w:val="22"/>
                <w:szCs w:val="22"/>
                <w:lang w:eastAsia="ru-RU"/>
              </w:rPr>
              <w:t>ЛОКАЛЬНАЯ СМЕТА № 1</w:t>
            </w:r>
          </w:p>
        </w:tc>
      </w:tr>
      <w:tr w:rsidR="00962C36" w:rsidRPr="00962C36" w:rsidTr="008C35B8">
        <w:trPr>
          <w:cantSplit/>
        </w:trPr>
        <w:tc>
          <w:tcPr>
            <w:tcW w:w="15704" w:type="dxa"/>
            <w:gridSpan w:val="4"/>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sz w:val="22"/>
                <w:szCs w:val="22"/>
                <w:lang w:eastAsia="ru-RU"/>
              </w:rPr>
            </w:pPr>
            <w:r>
              <w:rPr>
                <w:rFonts w:eastAsiaTheme="minorEastAsia"/>
                <w:sz w:val="22"/>
                <w:szCs w:val="22"/>
                <w:lang w:eastAsia="ru-RU"/>
              </w:rPr>
              <w:t xml:space="preserve">                                                                     </w:t>
            </w:r>
            <w:r w:rsidRPr="00962C36">
              <w:rPr>
                <w:rFonts w:eastAsiaTheme="minorEastAsia"/>
                <w:sz w:val="22"/>
                <w:szCs w:val="22"/>
                <w:lang w:eastAsia="ru-RU"/>
              </w:rPr>
              <w:t>(Локальный сметный расчет)</w:t>
            </w:r>
          </w:p>
        </w:tc>
      </w:tr>
      <w:tr w:rsidR="00962C36" w:rsidRPr="00962C36" w:rsidTr="008C35B8">
        <w:trPr>
          <w:cantSplit/>
        </w:trPr>
        <w:tc>
          <w:tcPr>
            <w:tcW w:w="15704" w:type="dxa"/>
            <w:gridSpan w:val="4"/>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center"/>
              <w:rPr>
                <w:rFonts w:eastAsiaTheme="minorEastAsia"/>
                <w:sz w:val="22"/>
                <w:szCs w:val="22"/>
                <w:lang w:eastAsia="ru-RU"/>
              </w:rPr>
            </w:pPr>
          </w:p>
        </w:tc>
      </w:tr>
      <w:tr w:rsidR="00962C36" w:rsidRPr="00962C36" w:rsidTr="008C35B8">
        <w:trPr>
          <w:cantSplit/>
        </w:trPr>
        <w:tc>
          <w:tcPr>
            <w:tcW w:w="12704" w:type="dxa"/>
            <w:gridSpan w:val="2"/>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center"/>
              <w:rPr>
                <w:rFonts w:eastAsiaTheme="minorEastAsia"/>
                <w:b/>
                <w:sz w:val="22"/>
                <w:szCs w:val="22"/>
                <w:lang w:eastAsia="ru-RU"/>
              </w:rPr>
            </w:pPr>
            <w:r>
              <w:rPr>
                <w:rFonts w:eastAsiaTheme="minorEastAsia"/>
                <w:sz w:val="22"/>
                <w:szCs w:val="22"/>
                <w:lang w:eastAsia="ru-RU"/>
              </w:rPr>
              <w:t xml:space="preserve">                                                                                </w:t>
            </w:r>
            <w:r w:rsidRPr="00962C36">
              <w:rPr>
                <w:rFonts w:eastAsiaTheme="minorEastAsia"/>
                <w:sz w:val="22"/>
                <w:szCs w:val="22"/>
                <w:lang w:eastAsia="ru-RU"/>
              </w:rPr>
              <w:t xml:space="preserve">Сметная стоимость:  </w:t>
            </w:r>
            <w:r w:rsidRPr="00962C36">
              <w:rPr>
                <w:rFonts w:eastAsiaTheme="minorEastAsia"/>
                <w:b/>
                <w:sz w:val="22"/>
                <w:szCs w:val="22"/>
                <w:lang w:eastAsia="ru-RU"/>
              </w:rPr>
              <w:t>1 204 732. 80 руб.</w:t>
            </w:r>
          </w:p>
        </w:tc>
        <w:tc>
          <w:tcPr>
            <w:tcW w:w="1500"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right="30"/>
              <w:rPr>
                <w:rFonts w:eastAsiaTheme="minorEastAsia"/>
                <w:b/>
                <w:bCs/>
                <w:sz w:val="22"/>
                <w:szCs w:val="22"/>
                <w:lang w:eastAsia="ru-RU"/>
              </w:rPr>
            </w:pPr>
          </w:p>
        </w:tc>
        <w:tc>
          <w:tcPr>
            <w:tcW w:w="1500"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sz w:val="22"/>
                <w:szCs w:val="22"/>
                <w:lang w:eastAsia="ru-RU"/>
              </w:rPr>
            </w:pPr>
          </w:p>
        </w:tc>
      </w:tr>
      <w:tr w:rsidR="00962C36" w:rsidRPr="00962C36" w:rsidTr="008C35B8">
        <w:trPr>
          <w:cantSplit/>
        </w:trPr>
        <w:tc>
          <w:tcPr>
            <w:tcW w:w="15704" w:type="dxa"/>
            <w:gridSpan w:val="4"/>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sz w:val="22"/>
                <w:szCs w:val="22"/>
                <w:lang w:eastAsia="ru-RU"/>
              </w:rPr>
            </w:pPr>
            <w:r w:rsidRPr="00962C36">
              <w:rPr>
                <w:rFonts w:eastAsiaTheme="minorEastAsia"/>
                <w:sz w:val="22"/>
                <w:szCs w:val="22"/>
                <w:lang w:eastAsia="ru-RU"/>
              </w:rPr>
              <w:t xml:space="preserve">      </w:t>
            </w:r>
            <w:r w:rsidR="00286873">
              <w:rPr>
                <w:rFonts w:eastAsiaTheme="minorEastAsia"/>
                <w:sz w:val="22"/>
                <w:szCs w:val="22"/>
                <w:lang w:eastAsia="ru-RU"/>
              </w:rPr>
              <w:t xml:space="preserve">          </w:t>
            </w:r>
            <w:proofErr w:type="gramStart"/>
            <w:r w:rsidRPr="00962C36">
              <w:rPr>
                <w:rFonts w:eastAsiaTheme="minorEastAsia"/>
                <w:sz w:val="22"/>
                <w:szCs w:val="22"/>
                <w:lang w:eastAsia="ru-RU"/>
              </w:rPr>
              <w:t>Составлена</w:t>
            </w:r>
            <w:proofErr w:type="gramEnd"/>
            <w:r w:rsidRPr="00962C36">
              <w:rPr>
                <w:rFonts w:eastAsiaTheme="minorEastAsia"/>
                <w:sz w:val="22"/>
                <w:szCs w:val="22"/>
                <w:lang w:eastAsia="ru-RU"/>
              </w:rPr>
              <w:t xml:space="preserve"> в текущих ценах на 08.2014 г.</w:t>
            </w:r>
          </w:p>
        </w:tc>
      </w:tr>
    </w:tbl>
    <w:p w:rsidR="00962C36" w:rsidRPr="00962C36" w:rsidRDefault="00962C36" w:rsidP="00962C36">
      <w:pPr>
        <w:widowControl w:val="0"/>
        <w:autoSpaceDE w:val="0"/>
        <w:autoSpaceDN w:val="0"/>
        <w:adjustRightInd w:val="0"/>
        <w:rPr>
          <w:rFonts w:eastAsiaTheme="minorEastAsia"/>
          <w:sz w:val="22"/>
          <w:szCs w:val="22"/>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284"/>
        <w:gridCol w:w="1276"/>
        <w:gridCol w:w="2409"/>
        <w:gridCol w:w="851"/>
        <w:gridCol w:w="1134"/>
        <w:gridCol w:w="1134"/>
        <w:gridCol w:w="1276"/>
        <w:gridCol w:w="1134"/>
      </w:tblGrid>
      <w:tr w:rsidR="00962C36" w:rsidRPr="00962C36" w:rsidTr="008C35B8">
        <w:trPr>
          <w:cantSplit/>
        </w:trPr>
        <w:tc>
          <w:tcPr>
            <w:tcW w:w="284" w:type="dxa"/>
            <w:vMerge w:val="restart"/>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jc w:val="center"/>
              <w:rPr>
                <w:rFonts w:eastAsiaTheme="minorEastAsia"/>
                <w:sz w:val="22"/>
                <w:szCs w:val="22"/>
                <w:lang w:eastAsia="ru-RU"/>
              </w:rPr>
            </w:pPr>
            <w:r w:rsidRPr="00962C36">
              <w:rPr>
                <w:rFonts w:eastAsiaTheme="minorEastAsia"/>
                <w:sz w:val="22"/>
                <w:szCs w:val="22"/>
                <w:lang w:eastAsia="ru-RU"/>
              </w:rPr>
              <w:t>№ поз.</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jc w:val="center"/>
              <w:rPr>
                <w:rFonts w:eastAsiaTheme="minorEastAsia"/>
                <w:sz w:val="22"/>
                <w:szCs w:val="22"/>
                <w:lang w:eastAsia="ru-RU"/>
              </w:rPr>
            </w:pPr>
            <w:r w:rsidRPr="00962C36">
              <w:rPr>
                <w:rFonts w:eastAsiaTheme="minorEastAsia"/>
                <w:sz w:val="22"/>
                <w:szCs w:val="22"/>
                <w:lang w:eastAsia="ru-RU"/>
              </w:rPr>
              <w:t>Шифр, номер норматива, код ресурса</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jc w:val="center"/>
              <w:rPr>
                <w:rFonts w:eastAsiaTheme="minorEastAsia"/>
                <w:sz w:val="22"/>
                <w:szCs w:val="22"/>
                <w:lang w:eastAsia="ru-RU"/>
              </w:rPr>
            </w:pPr>
            <w:r w:rsidRPr="00962C36">
              <w:rPr>
                <w:rFonts w:eastAsiaTheme="minorEastAsia"/>
                <w:sz w:val="22"/>
                <w:szCs w:val="22"/>
                <w:lang w:eastAsia="ru-RU"/>
              </w:rPr>
              <w:t>Наименование работ и затрат, характеристика оборудования, масса</w:t>
            </w:r>
          </w:p>
        </w:tc>
        <w:tc>
          <w:tcPr>
            <w:tcW w:w="851" w:type="dxa"/>
            <w:vMerge w:val="restart"/>
            <w:tcBorders>
              <w:top w:val="single" w:sz="4" w:space="0" w:color="auto"/>
              <w:left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jc w:val="center"/>
              <w:rPr>
                <w:rFonts w:eastAsiaTheme="minorEastAsia"/>
                <w:sz w:val="22"/>
                <w:szCs w:val="22"/>
                <w:lang w:eastAsia="ru-RU"/>
              </w:rPr>
            </w:pPr>
            <w:r w:rsidRPr="00962C36">
              <w:rPr>
                <w:rFonts w:eastAsiaTheme="minorEastAsia"/>
                <w:sz w:val="22"/>
                <w:szCs w:val="22"/>
                <w:lang w:eastAsia="ru-RU"/>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jc w:val="center"/>
              <w:rPr>
                <w:rFonts w:eastAsiaTheme="minorEastAsia"/>
                <w:sz w:val="22"/>
                <w:szCs w:val="22"/>
                <w:lang w:eastAsia="ru-RU"/>
              </w:rPr>
            </w:pPr>
            <w:r w:rsidRPr="00962C36">
              <w:rPr>
                <w:rFonts w:eastAsiaTheme="minorEastAsia"/>
                <w:sz w:val="22"/>
                <w:szCs w:val="22"/>
                <w:lang w:eastAsia="ru-RU"/>
              </w:rPr>
              <w:t>Количество</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jc w:val="center"/>
              <w:rPr>
                <w:rFonts w:eastAsiaTheme="minorEastAsia"/>
                <w:sz w:val="22"/>
                <w:szCs w:val="22"/>
                <w:lang w:eastAsia="ru-RU"/>
              </w:rPr>
            </w:pPr>
            <w:r w:rsidRPr="00962C36">
              <w:rPr>
                <w:rFonts w:eastAsiaTheme="minorEastAsia"/>
                <w:sz w:val="22"/>
                <w:szCs w:val="22"/>
                <w:lang w:eastAsia="ru-RU"/>
              </w:rPr>
              <w:t>Сметная стоимость в текущих ценах</w:t>
            </w:r>
          </w:p>
        </w:tc>
      </w:tr>
      <w:tr w:rsidR="00962C36" w:rsidRPr="00962C36" w:rsidTr="008C35B8">
        <w:trPr>
          <w:cantSplit/>
        </w:trPr>
        <w:tc>
          <w:tcPr>
            <w:tcW w:w="284" w:type="dxa"/>
            <w:vMerge/>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rPr>
                <w:rFonts w:eastAsiaTheme="minorEastAsia"/>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rPr>
                <w:rFonts w:eastAsiaTheme="minorEastAsia"/>
                <w:sz w:val="22"/>
                <w:szCs w:val="22"/>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rPr>
                <w:rFonts w:eastAsiaTheme="minorEastAsia"/>
                <w:sz w:val="22"/>
                <w:szCs w:val="22"/>
                <w:lang w:eastAsia="ru-RU"/>
              </w:rPr>
            </w:pPr>
          </w:p>
        </w:tc>
        <w:tc>
          <w:tcPr>
            <w:tcW w:w="851" w:type="dxa"/>
            <w:vMerge/>
            <w:tcBorders>
              <w:left w:val="single" w:sz="4" w:space="0" w:color="auto"/>
              <w:bottom w:val="single" w:sz="4" w:space="0" w:color="auto"/>
              <w:right w:val="single" w:sz="4" w:space="0" w:color="auto"/>
            </w:tcBorders>
            <w:vAlign w:val="center"/>
          </w:tcPr>
          <w:p w:rsidR="00962C36" w:rsidRPr="00962C36" w:rsidRDefault="00962C36" w:rsidP="00962C36">
            <w:pPr>
              <w:spacing w:after="200" w:line="276" w:lineRule="auto"/>
              <w:rPr>
                <w:rFonts w:eastAsiaTheme="minorEastAsia"/>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jc w:val="center"/>
              <w:rPr>
                <w:rFonts w:eastAsiaTheme="minorEastAsia"/>
                <w:sz w:val="22"/>
                <w:szCs w:val="22"/>
                <w:lang w:eastAsia="ru-RU"/>
              </w:rPr>
            </w:pPr>
            <w:r w:rsidRPr="00962C36">
              <w:rPr>
                <w:rFonts w:eastAsiaTheme="minorEastAsia"/>
                <w:sz w:val="22"/>
                <w:szCs w:val="22"/>
                <w:lang w:eastAsia="ru-RU"/>
              </w:rPr>
              <w:t>на единицу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jc w:val="center"/>
              <w:rPr>
                <w:rFonts w:eastAsiaTheme="minorEastAsia"/>
                <w:sz w:val="22"/>
                <w:szCs w:val="22"/>
                <w:lang w:eastAsia="ru-RU"/>
              </w:rPr>
            </w:pPr>
            <w:r w:rsidRPr="00962C36">
              <w:rPr>
                <w:rFonts w:eastAsiaTheme="minorEastAsia"/>
                <w:sz w:val="22"/>
                <w:szCs w:val="22"/>
                <w:lang w:eastAsia="ru-RU"/>
              </w:rPr>
              <w:t>по проектным данным</w:t>
            </w:r>
          </w:p>
        </w:tc>
        <w:tc>
          <w:tcPr>
            <w:tcW w:w="1276" w:type="dxa"/>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jc w:val="center"/>
              <w:rPr>
                <w:rFonts w:eastAsiaTheme="minorEastAsia"/>
                <w:sz w:val="22"/>
                <w:szCs w:val="22"/>
                <w:lang w:eastAsia="ru-RU"/>
              </w:rPr>
            </w:pPr>
            <w:r w:rsidRPr="00962C36">
              <w:rPr>
                <w:rFonts w:eastAsiaTheme="minorEastAsia"/>
                <w:sz w:val="22"/>
                <w:szCs w:val="22"/>
                <w:lang w:eastAsia="ru-RU"/>
              </w:rPr>
              <w:t>на единицу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jc w:val="center"/>
              <w:rPr>
                <w:rFonts w:eastAsiaTheme="minorEastAsia"/>
                <w:sz w:val="22"/>
                <w:szCs w:val="22"/>
                <w:lang w:eastAsia="ru-RU"/>
              </w:rPr>
            </w:pPr>
            <w:r w:rsidRPr="00962C36">
              <w:rPr>
                <w:rFonts w:eastAsiaTheme="minorEastAsia"/>
                <w:sz w:val="22"/>
                <w:szCs w:val="22"/>
                <w:lang w:eastAsia="ru-RU"/>
              </w:rPr>
              <w:t>общая</w:t>
            </w:r>
          </w:p>
        </w:tc>
      </w:tr>
    </w:tbl>
    <w:p w:rsidR="00962C36" w:rsidRPr="00962C36" w:rsidRDefault="00962C36" w:rsidP="00962C36">
      <w:pPr>
        <w:widowControl w:val="0"/>
        <w:autoSpaceDE w:val="0"/>
        <w:autoSpaceDN w:val="0"/>
        <w:adjustRightInd w:val="0"/>
        <w:jc w:val="center"/>
        <w:rPr>
          <w:rFonts w:eastAsiaTheme="minorEastAsia"/>
          <w:sz w:val="22"/>
          <w:szCs w:val="22"/>
          <w:lang w:eastAsia="ru-RU"/>
        </w:rPr>
      </w:pPr>
      <w:bookmarkStart w:id="4" w:name="_GoBack"/>
      <w:bookmarkEnd w:id="4"/>
    </w:p>
    <w:tbl>
      <w:tblPr>
        <w:tblW w:w="15545" w:type="dxa"/>
        <w:tblInd w:w="-103" w:type="dxa"/>
        <w:tblLayout w:type="fixed"/>
        <w:tblCellMar>
          <w:left w:w="0" w:type="dxa"/>
          <w:right w:w="0" w:type="dxa"/>
        </w:tblCellMar>
        <w:tblLook w:val="0000" w:firstRow="0" w:lastRow="0" w:firstColumn="0" w:lastColumn="0" w:noHBand="0" w:noVBand="0"/>
      </w:tblPr>
      <w:tblGrid>
        <w:gridCol w:w="108"/>
        <w:gridCol w:w="284"/>
        <w:gridCol w:w="1276"/>
        <w:gridCol w:w="2409"/>
        <w:gridCol w:w="851"/>
        <w:gridCol w:w="328"/>
        <w:gridCol w:w="236"/>
        <w:gridCol w:w="545"/>
        <w:gridCol w:w="1159"/>
        <w:gridCol w:w="1276"/>
        <w:gridCol w:w="1109"/>
        <w:gridCol w:w="247"/>
        <w:gridCol w:w="3732"/>
        <w:gridCol w:w="1985"/>
      </w:tblGrid>
      <w:tr w:rsidR="00962C36" w:rsidRPr="00962C36" w:rsidTr="008C35B8">
        <w:trPr>
          <w:gridBefore w:val="1"/>
          <w:gridAfter w:val="3"/>
          <w:wBefore w:w="108" w:type="dxa"/>
          <w:wAfter w:w="5964" w:type="dxa"/>
          <w:cantSplit/>
          <w:tblHeader/>
        </w:trPr>
        <w:tc>
          <w:tcPr>
            <w:tcW w:w="284" w:type="dxa"/>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jc w:val="center"/>
              <w:rPr>
                <w:rFonts w:eastAsiaTheme="minorEastAsia"/>
                <w:sz w:val="22"/>
                <w:szCs w:val="22"/>
                <w:lang w:eastAsia="ru-RU"/>
              </w:rPr>
            </w:pPr>
            <w:r w:rsidRPr="00962C36">
              <w:rPr>
                <w:rFonts w:eastAsiaTheme="minorEastAsia"/>
                <w:sz w:val="22"/>
                <w:szCs w:val="22"/>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jc w:val="center"/>
              <w:rPr>
                <w:rFonts w:eastAsiaTheme="minorEastAsia"/>
                <w:sz w:val="22"/>
                <w:szCs w:val="22"/>
                <w:lang w:eastAsia="ru-RU"/>
              </w:rPr>
            </w:pPr>
            <w:r w:rsidRPr="00962C36">
              <w:rPr>
                <w:rFonts w:eastAsiaTheme="minorEastAsia"/>
                <w:sz w:val="22"/>
                <w:szCs w:val="22"/>
                <w:lang w:eastAsia="ru-RU"/>
              </w:rPr>
              <w:t>2</w:t>
            </w:r>
          </w:p>
        </w:tc>
        <w:tc>
          <w:tcPr>
            <w:tcW w:w="2409" w:type="dxa"/>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jc w:val="center"/>
              <w:rPr>
                <w:rFonts w:eastAsiaTheme="minorEastAsia"/>
                <w:sz w:val="22"/>
                <w:szCs w:val="22"/>
                <w:lang w:eastAsia="ru-RU"/>
              </w:rPr>
            </w:pPr>
            <w:r w:rsidRPr="00962C36">
              <w:rPr>
                <w:rFonts w:eastAsiaTheme="minorEastAsia"/>
                <w:sz w:val="22"/>
                <w:szCs w:val="22"/>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jc w:val="center"/>
              <w:rPr>
                <w:rFonts w:eastAsiaTheme="minorEastAsia"/>
                <w:sz w:val="22"/>
                <w:szCs w:val="22"/>
                <w:lang w:eastAsia="ru-RU"/>
              </w:rPr>
            </w:pPr>
            <w:r w:rsidRPr="00962C36">
              <w:rPr>
                <w:rFonts w:eastAsiaTheme="minorEastAsia"/>
                <w:sz w:val="22"/>
                <w:szCs w:val="22"/>
                <w:lang w:eastAsia="ru-RU"/>
              </w:rPr>
              <w:t>4</w:t>
            </w:r>
          </w:p>
        </w:tc>
        <w:tc>
          <w:tcPr>
            <w:tcW w:w="1109" w:type="dxa"/>
            <w:gridSpan w:val="3"/>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jc w:val="center"/>
              <w:rPr>
                <w:rFonts w:eastAsiaTheme="minorEastAsia"/>
                <w:sz w:val="22"/>
                <w:szCs w:val="22"/>
                <w:lang w:eastAsia="ru-RU"/>
              </w:rPr>
            </w:pPr>
            <w:r w:rsidRPr="00962C36">
              <w:rPr>
                <w:rFonts w:eastAsiaTheme="minorEastAsia"/>
                <w:sz w:val="22"/>
                <w:szCs w:val="22"/>
                <w:lang w:eastAsia="ru-RU"/>
              </w:rPr>
              <w:t>5</w:t>
            </w:r>
          </w:p>
        </w:tc>
        <w:tc>
          <w:tcPr>
            <w:tcW w:w="1159" w:type="dxa"/>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jc w:val="center"/>
              <w:rPr>
                <w:rFonts w:eastAsiaTheme="minorEastAsia"/>
                <w:sz w:val="22"/>
                <w:szCs w:val="22"/>
                <w:lang w:eastAsia="ru-RU"/>
              </w:rPr>
            </w:pPr>
            <w:r w:rsidRPr="00962C36">
              <w:rPr>
                <w:rFonts w:eastAsiaTheme="minorEastAsia"/>
                <w:sz w:val="22"/>
                <w:szCs w:val="22"/>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jc w:val="center"/>
              <w:rPr>
                <w:rFonts w:eastAsiaTheme="minorEastAsia"/>
                <w:sz w:val="22"/>
                <w:szCs w:val="22"/>
                <w:lang w:eastAsia="ru-RU"/>
              </w:rPr>
            </w:pPr>
            <w:r w:rsidRPr="00962C36">
              <w:rPr>
                <w:rFonts w:eastAsiaTheme="minorEastAsia"/>
                <w:sz w:val="22"/>
                <w:szCs w:val="22"/>
                <w:lang w:eastAsia="ru-RU"/>
              </w:rPr>
              <w:t>7</w:t>
            </w:r>
          </w:p>
        </w:tc>
        <w:tc>
          <w:tcPr>
            <w:tcW w:w="1109" w:type="dxa"/>
            <w:tcBorders>
              <w:top w:val="single" w:sz="4" w:space="0" w:color="auto"/>
              <w:left w:val="single" w:sz="4" w:space="0" w:color="auto"/>
              <w:bottom w:val="single" w:sz="4" w:space="0" w:color="auto"/>
              <w:right w:val="single" w:sz="4" w:space="0" w:color="auto"/>
            </w:tcBorders>
            <w:vAlign w:val="center"/>
          </w:tcPr>
          <w:p w:rsidR="00962C36" w:rsidRPr="00962C36" w:rsidRDefault="00962C36" w:rsidP="00962C36">
            <w:pPr>
              <w:widowControl w:val="0"/>
              <w:autoSpaceDE w:val="0"/>
              <w:autoSpaceDN w:val="0"/>
              <w:adjustRightInd w:val="0"/>
              <w:spacing w:before="20" w:after="20"/>
              <w:ind w:left="30" w:right="30"/>
              <w:jc w:val="center"/>
              <w:rPr>
                <w:rFonts w:eastAsiaTheme="minorEastAsia"/>
                <w:sz w:val="22"/>
                <w:szCs w:val="22"/>
                <w:lang w:eastAsia="ru-RU"/>
              </w:rPr>
            </w:pPr>
            <w:r w:rsidRPr="00962C36">
              <w:rPr>
                <w:rFonts w:eastAsiaTheme="minorEastAsia"/>
                <w:sz w:val="22"/>
                <w:szCs w:val="22"/>
                <w:lang w:eastAsia="ru-RU"/>
              </w:rPr>
              <w:t>8</w:t>
            </w:r>
          </w:p>
        </w:tc>
      </w:tr>
      <w:tr w:rsidR="00962C36" w:rsidRPr="00962C36" w:rsidTr="008C35B8">
        <w:trPr>
          <w:gridBefore w:val="1"/>
          <w:wBefore w:w="108" w:type="dxa"/>
          <w:cantSplit/>
        </w:trPr>
        <w:tc>
          <w:tcPr>
            <w:tcW w:w="284"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1.</w:t>
            </w:r>
          </w:p>
        </w:tc>
        <w:tc>
          <w:tcPr>
            <w:tcW w:w="1276"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Ц08-01-059-01 </w:t>
            </w:r>
          </w:p>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p>
        </w:tc>
        <w:tc>
          <w:tcPr>
            <w:tcW w:w="240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Выключатель масляный ВМПП, ВК или ВКЭ с приводом</w:t>
            </w:r>
          </w:p>
        </w:tc>
        <w:tc>
          <w:tcPr>
            <w:tcW w:w="851"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r w:rsidRPr="00962C36">
              <w:rPr>
                <w:rFonts w:eastAsiaTheme="minorEastAsia"/>
                <w:b/>
                <w:bCs/>
                <w:sz w:val="22"/>
                <w:szCs w:val="22"/>
                <w:lang w:eastAsia="ru-RU"/>
              </w:rPr>
              <w:t>1 шт.</w:t>
            </w:r>
          </w:p>
        </w:tc>
        <w:tc>
          <w:tcPr>
            <w:tcW w:w="1109" w:type="dxa"/>
            <w:gridSpan w:val="3"/>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115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center"/>
              <w:rPr>
                <w:rFonts w:eastAsiaTheme="minorEastAsia"/>
                <w:b/>
                <w:bCs/>
                <w:sz w:val="22"/>
                <w:szCs w:val="22"/>
                <w:lang w:eastAsia="ru-RU"/>
              </w:rPr>
            </w:pPr>
            <w:r w:rsidRPr="00962C36">
              <w:rPr>
                <w:rFonts w:eastAsiaTheme="minorEastAsia"/>
                <w:b/>
                <w:bCs/>
                <w:sz w:val="22"/>
                <w:szCs w:val="22"/>
                <w:lang w:eastAsia="ru-RU"/>
              </w:rPr>
              <w:t>27</w:t>
            </w:r>
          </w:p>
        </w:tc>
        <w:tc>
          <w:tcPr>
            <w:tcW w:w="6364" w:type="dxa"/>
            <w:gridSpan w:val="4"/>
            <w:tcBorders>
              <w:top w:val="nil"/>
              <w:left w:val="nil"/>
              <w:bottom w:val="nil"/>
              <w:right w:val="nil"/>
            </w:tcBorders>
          </w:tcPr>
          <w:p w:rsidR="00962C36" w:rsidRPr="00962C36" w:rsidRDefault="00962C36" w:rsidP="00AA6F22">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  2 102.53   </w:t>
            </w:r>
            <w:r>
              <w:rPr>
                <w:rFonts w:eastAsiaTheme="minorEastAsia"/>
                <w:b/>
                <w:bCs/>
                <w:sz w:val="22"/>
                <w:szCs w:val="22"/>
                <w:lang w:eastAsia="ru-RU"/>
              </w:rPr>
              <w:t xml:space="preserve">     </w:t>
            </w:r>
            <w:r w:rsidRPr="00962C36">
              <w:rPr>
                <w:rFonts w:eastAsiaTheme="minorEastAsia"/>
                <w:b/>
                <w:bCs/>
                <w:sz w:val="22"/>
                <w:szCs w:val="22"/>
                <w:lang w:eastAsia="ru-RU"/>
              </w:rPr>
              <w:t xml:space="preserve">  56 768.</w:t>
            </w:r>
            <w:r w:rsidR="00AA6F22">
              <w:rPr>
                <w:rFonts w:eastAsiaTheme="minorEastAsia"/>
                <w:b/>
                <w:bCs/>
                <w:sz w:val="22"/>
                <w:szCs w:val="22"/>
                <w:lang w:eastAsia="ru-RU"/>
              </w:rPr>
              <w:t>31</w:t>
            </w:r>
          </w:p>
        </w:tc>
        <w:tc>
          <w:tcPr>
            <w:tcW w:w="1985"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right="30"/>
              <w:rPr>
                <w:rFonts w:eastAsiaTheme="minorEastAsia"/>
                <w:b/>
                <w:bCs/>
                <w:sz w:val="22"/>
                <w:szCs w:val="22"/>
                <w:lang w:eastAsia="ru-RU"/>
              </w:rPr>
            </w:pPr>
          </w:p>
        </w:tc>
      </w:tr>
      <w:tr w:rsidR="00962C36" w:rsidRPr="00962C36" w:rsidTr="008C35B8">
        <w:trPr>
          <w:gridBefore w:val="1"/>
          <w:wBefore w:w="108" w:type="dxa"/>
          <w:cantSplit/>
        </w:trPr>
        <w:tc>
          <w:tcPr>
            <w:tcW w:w="284"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2.</w:t>
            </w:r>
          </w:p>
        </w:tc>
        <w:tc>
          <w:tcPr>
            <w:tcW w:w="1276"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Ц08-01-017-09 </w:t>
            </w:r>
          </w:p>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p>
        </w:tc>
        <w:tc>
          <w:tcPr>
            <w:tcW w:w="240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Изолятор опорный напряжением 110 </w:t>
            </w:r>
            <w:proofErr w:type="spellStart"/>
            <w:r w:rsidRPr="00962C36">
              <w:rPr>
                <w:rFonts w:eastAsiaTheme="minorEastAsia"/>
                <w:b/>
                <w:bCs/>
                <w:sz w:val="22"/>
                <w:szCs w:val="22"/>
                <w:lang w:eastAsia="ru-RU"/>
              </w:rPr>
              <w:t>кВ</w:t>
            </w:r>
            <w:proofErr w:type="spellEnd"/>
          </w:p>
        </w:tc>
        <w:tc>
          <w:tcPr>
            <w:tcW w:w="851"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r w:rsidRPr="00962C36">
              <w:rPr>
                <w:rFonts w:eastAsiaTheme="minorEastAsia"/>
                <w:b/>
                <w:bCs/>
                <w:sz w:val="22"/>
                <w:szCs w:val="22"/>
                <w:lang w:eastAsia="ru-RU"/>
              </w:rPr>
              <w:t>1 шт.</w:t>
            </w:r>
          </w:p>
        </w:tc>
        <w:tc>
          <w:tcPr>
            <w:tcW w:w="1109" w:type="dxa"/>
            <w:gridSpan w:val="3"/>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115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center"/>
              <w:rPr>
                <w:rFonts w:eastAsiaTheme="minorEastAsia"/>
                <w:b/>
                <w:bCs/>
                <w:sz w:val="22"/>
                <w:szCs w:val="22"/>
                <w:lang w:eastAsia="ru-RU"/>
              </w:rPr>
            </w:pPr>
            <w:r w:rsidRPr="00962C36">
              <w:rPr>
                <w:rFonts w:eastAsiaTheme="minorEastAsia"/>
                <w:b/>
                <w:bCs/>
                <w:sz w:val="22"/>
                <w:szCs w:val="22"/>
                <w:lang w:eastAsia="ru-RU"/>
              </w:rPr>
              <w:t>7</w:t>
            </w:r>
          </w:p>
        </w:tc>
        <w:tc>
          <w:tcPr>
            <w:tcW w:w="6364" w:type="dxa"/>
            <w:gridSpan w:val="4"/>
            <w:tcBorders>
              <w:top w:val="nil"/>
              <w:left w:val="nil"/>
              <w:bottom w:val="nil"/>
              <w:right w:val="nil"/>
            </w:tcBorders>
          </w:tcPr>
          <w:p w:rsidR="00962C36" w:rsidRPr="00962C36" w:rsidRDefault="00962C36" w:rsidP="00AA6F22">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  629.44     </w:t>
            </w:r>
            <w:r>
              <w:rPr>
                <w:rFonts w:eastAsiaTheme="minorEastAsia"/>
                <w:b/>
                <w:bCs/>
                <w:sz w:val="22"/>
                <w:szCs w:val="22"/>
                <w:lang w:eastAsia="ru-RU"/>
              </w:rPr>
              <w:t xml:space="preserve">       </w:t>
            </w:r>
            <w:r w:rsidRPr="00962C36">
              <w:rPr>
                <w:rFonts w:eastAsiaTheme="minorEastAsia"/>
                <w:b/>
                <w:bCs/>
                <w:sz w:val="22"/>
                <w:szCs w:val="22"/>
                <w:lang w:eastAsia="ru-RU"/>
              </w:rPr>
              <w:t xml:space="preserve">  4 406.0</w:t>
            </w:r>
            <w:r w:rsidR="00AA6F22">
              <w:rPr>
                <w:rFonts w:eastAsiaTheme="minorEastAsia"/>
                <w:b/>
                <w:bCs/>
                <w:sz w:val="22"/>
                <w:szCs w:val="22"/>
                <w:lang w:eastAsia="ru-RU"/>
              </w:rPr>
              <w:t>8</w:t>
            </w:r>
          </w:p>
        </w:tc>
        <w:tc>
          <w:tcPr>
            <w:tcW w:w="1985"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p>
        </w:tc>
      </w:tr>
      <w:tr w:rsidR="00962C36" w:rsidRPr="00962C36" w:rsidTr="008C35B8">
        <w:trPr>
          <w:gridBefore w:val="1"/>
          <w:wBefore w:w="108" w:type="dxa"/>
          <w:cantSplit/>
          <w:trHeight w:val="762"/>
        </w:trPr>
        <w:tc>
          <w:tcPr>
            <w:tcW w:w="284"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3.</w:t>
            </w:r>
          </w:p>
        </w:tc>
        <w:tc>
          <w:tcPr>
            <w:tcW w:w="1276"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Ц101-03-006-03 </w:t>
            </w:r>
          </w:p>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p>
        </w:tc>
        <w:tc>
          <w:tcPr>
            <w:tcW w:w="240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Отделитель трехполюсный напряжением до 220 </w:t>
            </w:r>
            <w:proofErr w:type="spellStart"/>
            <w:r w:rsidRPr="00962C36">
              <w:rPr>
                <w:rFonts w:eastAsiaTheme="minorEastAsia"/>
                <w:b/>
                <w:bCs/>
                <w:sz w:val="22"/>
                <w:szCs w:val="22"/>
                <w:lang w:eastAsia="ru-RU"/>
              </w:rPr>
              <w:t>кВ</w:t>
            </w:r>
            <w:proofErr w:type="spellEnd"/>
          </w:p>
        </w:tc>
        <w:tc>
          <w:tcPr>
            <w:tcW w:w="851"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r w:rsidRPr="00962C36">
              <w:rPr>
                <w:rFonts w:eastAsiaTheme="minorEastAsia"/>
                <w:b/>
                <w:bCs/>
                <w:sz w:val="22"/>
                <w:szCs w:val="22"/>
                <w:lang w:eastAsia="ru-RU"/>
              </w:rPr>
              <w:t>1 шт.</w:t>
            </w:r>
          </w:p>
        </w:tc>
        <w:tc>
          <w:tcPr>
            <w:tcW w:w="1109" w:type="dxa"/>
            <w:gridSpan w:val="3"/>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115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center"/>
              <w:rPr>
                <w:rFonts w:eastAsiaTheme="minorEastAsia"/>
                <w:b/>
                <w:bCs/>
                <w:sz w:val="22"/>
                <w:szCs w:val="22"/>
                <w:lang w:eastAsia="ru-RU"/>
              </w:rPr>
            </w:pPr>
            <w:r w:rsidRPr="00962C36">
              <w:rPr>
                <w:rFonts w:eastAsiaTheme="minorEastAsia"/>
                <w:b/>
                <w:bCs/>
                <w:sz w:val="22"/>
                <w:szCs w:val="22"/>
                <w:lang w:eastAsia="ru-RU"/>
              </w:rPr>
              <w:t xml:space="preserve">6        </w:t>
            </w:r>
          </w:p>
        </w:tc>
        <w:tc>
          <w:tcPr>
            <w:tcW w:w="6364" w:type="dxa"/>
            <w:gridSpan w:val="4"/>
            <w:tcBorders>
              <w:top w:val="nil"/>
              <w:left w:val="nil"/>
              <w:bottom w:val="nil"/>
              <w:right w:val="nil"/>
            </w:tcBorders>
          </w:tcPr>
          <w:p w:rsidR="00962C36" w:rsidRPr="00962C36" w:rsidRDefault="00962C36" w:rsidP="00AA6F22">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2 938.76     </w:t>
            </w:r>
            <w:r>
              <w:rPr>
                <w:rFonts w:eastAsiaTheme="minorEastAsia"/>
                <w:b/>
                <w:bCs/>
                <w:sz w:val="22"/>
                <w:szCs w:val="22"/>
                <w:lang w:eastAsia="ru-RU"/>
              </w:rPr>
              <w:t xml:space="preserve">     </w:t>
            </w:r>
            <w:r w:rsidRPr="00962C36">
              <w:rPr>
                <w:rFonts w:eastAsiaTheme="minorEastAsia"/>
                <w:b/>
                <w:bCs/>
                <w:sz w:val="22"/>
                <w:szCs w:val="22"/>
                <w:lang w:eastAsia="ru-RU"/>
              </w:rPr>
              <w:t xml:space="preserve"> 17 632.5</w:t>
            </w:r>
            <w:r w:rsidR="00AA6F22">
              <w:rPr>
                <w:rFonts w:eastAsiaTheme="minorEastAsia"/>
                <w:b/>
                <w:bCs/>
                <w:sz w:val="22"/>
                <w:szCs w:val="22"/>
                <w:lang w:eastAsia="ru-RU"/>
              </w:rPr>
              <w:t>6</w:t>
            </w:r>
          </w:p>
        </w:tc>
        <w:tc>
          <w:tcPr>
            <w:tcW w:w="1985"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r>
      <w:tr w:rsidR="00962C36" w:rsidRPr="00962C36" w:rsidTr="008C35B8">
        <w:trPr>
          <w:gridBefore w:val="1"/>
          <w:wBefore w:w="108" w:type="dxa"/>
          <w:cantSplit/>
          <w:trHeight w:val="930"/>
        </w:trPr>
        <w:tc>
          <w:tcPr>
            <w:tcW w:w="284"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4.</w:t>
            </w:r>
          </w:p>
        </w:tc>
        <w:tc>
          <w:tcPr>
            <w:tcW w:w="1276"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Ц101-02-002-05 </w:t>
            </w:r>
          </w:p>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p>
        </w:tc>
        <w:tc>
          <w:tcPr>
            <w:tcW w:w="240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Трансформатор силовой трехфазный масляный </w:t>
            </w:r>
            <w:proofErr w:type="spellStart"/>
            <w:r w:rsidRPr="00962C36">
              <w:rPr>
                <w:rFonts w:eastAsiaTheme="minorEastAsia"/>
                <w:b/>
                <w:bCs/>
                <w:sz w:val="22"/>
                <w:szCs w:val="22"/>
                <w:lang w:eastAsia="ru-RU"/>
              </w:rPr>
              <w:t>двухобмоточный</w:t>
            </w:r>
            <w:proofErr w:type="spellEnd"/>
            <w:r w:rsidRPr="00962C36">
              <w:rPr>
                <w:rFonts w:eastAsiaTheme="minorEastAsia"/>
                <w:b/>
                <w:bCs/>
                <w:sz w:val="22"/>
                <w:szCs w:val="22"/>
                <w:lang w:eastAsia="ru-RU"/>
              </w:rPr>
              <w:t xml:space="preserve"> напряжением до 35 </w:t>
            </w:r>
            <w:proofErr w:type="spellStart"/>
            <w:r w:rsidRPr="00962C36">
              <w:rPr>
                <w:rFonts w:eastAsiaTheme="minorEastAsia"/>
                <w:b/>
                <w:bCs/>
                <w:sz w:val="22"/>
                <w:szCs w:val="22"/>
                <w:lang w:eastAsia="ru-RU"/>
              </w:rPr>
              <w:t>кВ</w:t>
            </w:r>
            <w:proofErr w:type="spellEnd"/>
            <w:r w:rsidRPr="00962C36">
              <w:rPr>
                <w:rFonts w:eastAsiaTheme="minorEastAsia"/>
                <w:b/>
                <w:bCs/>
                <w:sz w:val="22"/>
                <w:szCs w:val="22"/>
                <w:lang w:eastAsia="ru-RU"/>
              </w:rPr>
              <w:t>, мощностью свыше 1,6 МВА</w:t>
            </w:r>
          </w:p>
        </w:tc>
        <w:tc>
          <w:tcPr>
            <w:tcW w:w="851"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r w:rsidRPr="00962C36">
              <w:rPr>
                <w:rFonts w:eastAsiaTheme="minorEastAsia"/>
                <w:b/>
                <w:bCs/>
                <w:sz w:val="22"/>
                <w:szCs w:val="22"/>
                <w:lang w:eastAsia="ru-RU"/>
              </w:rPr>
              <w:t>1 шт.</w:t>
            </w:r>
          </w:p>
        </w:tc>
        <w:tc>
          <w:tcPr>
            <w:tcW w:w="1109" w:type="dxa"/>
            <w:gridSpan w:val="3"/>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115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center"/>
              <w:rPr>
                <w:rFonts w:eastAsiaTheme="minorEastAsia"/>
                <w:b/>
                <w:bCs/>
                <w:sz w:val="22"/>
                <w:szCs w:val="22"/>
                <w:lang w:eastAsia="ru-RU"/>
              </w:rPr>
            </w:pPr>
            <w:r w:rsidRPr="00962C36">
              <w:rPr>
                <w:rFonts w:eastAsiaTheme="minorEastAsia"/>
                <w:b/>
                <w:bCs/>
                <w:sz w:val="22"/>
                <w:szCs w:val="22"/>
                <w:lang w:eastAsia="ru-RU"/>
              </w:rPr>
              <w:t>1</w:t>
            </w:r>
          </w:p>
        </w:tc>
        <w:tc>
          <w:tcPr>
            <w:tcW w:w="6364" w:type="dxa"/>
            <w:gridSpan w:val="4"/>
            <w:tcBorders>
              <w:top w:val="nil"/>
              <w:left w:val="nil"/>
              <w:bottom w:val="nil"/>
              <w:right w:val="nil"/>
            </w:tcBorders>
          </w:tcPr>
          <w:p w:rsidR="00962C36" w:rsidRPr="00962C36" w:rsidRDefault="00962C36" w:rsidP="00AA6F22">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18 432.</w:t>
            </w:r>
            <w:r w:rsidR="00AA6F22">
              <w:rPr>
                <w:rFonts w:eastAsiaTheme="minorEastAsia"/>
                <w:b/>
                <w:bCs/>
                <w:sz w:val="22"/>
                <w:szCs w:val="22"/>
                <w:lang w:eastAsia="ru-RU"/>
              </w:rPr>
              <w:t>41</w:t>
            </w:r>
            <w:r w:rsidRPr="00962C36">
              <w:rPr>
                <w:rFonts w:eastAsiaTheme="minorEastAsia"/>
                <w:b/>
                <w:bCs/>
                <w:sz w:val="22"/>
                <w:szCs w:val="22"/>
                <w:lang w:eastAsia="ru-RU"/>
              </w:rPr>
              <w:t xml:space="preserve"> </w:t>
            </w:r>
            <w:r>
              <w:rPr>
                <w:rFonts w:eastAsiaTheme="minorEastAsia"/>
                <w:b/>
                <w:bCs/>
                <w:sz w:val="22"/>
                <w:szCs w:val="22"/>
                <w:lang w:eastAsia="ru-RU"/>
              </w:rPr>
              <w:t xml:space="preserve">      </w:t>
            </w:r>
            <w:r w:rsidRPr="00962C36">
              <w:rPr>
                <w:rFonts w:eastAsiaTheme="minorEastAsia"/>
                <w:b/>
                <w:bCs/>
                <w:sz w:val="22"/>
                <w:szCs w:val="22"/>
                <w:lang w:eastAsia="ru-RU"/>
              </w:rPr>
              <w:t xml:space="preserve">   18 432.</w:t>
            </w:r>
            <w:r w:rsidR="00AA6F22">
              <w:rPr>
                <w:rFonts w:eastAsiaTheme="minorEastAsia"/>
                <w:b/>
                <w:bCs/>
                <w:sz w:val="22"/>
                <w:szCs w:val="22"/>
                <w:lang w:eastAsia="ru-RU"/>
              </w:rPr>
              <w:t>41</w:t>
            </w:r>
          </w:p>
        </w:tc>
        <w:tc>
          <w:tcPr>
            <w:tcW w:w="1985"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r>
      <w:tr w:rsidR="00962C36" w:rsidRPr="00962C36" w:rsidTr="008C35B8">
        <w:trPr>
          <w:gridBefore w:val="1"/>
          <w:wBefore w:w="108" w:type="dxa"/>
          <w:cantSplit/>
        </w:trPr>
        <w:tc>
          <w:tcPr>
            <w:tcW w:w="284"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5.</w:t>
            </w:r>
          </w:p>
        </w:tc>
        <w:tc>
          <w:tcPr>
            <w:tcW w:w="1276"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Ц101-02-002-06 </w:t>
            </w:r>
          </w:p>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p>
        </w:tc>
        <w:tc>
          <w:tcPr>
            <w:tcW w:w="240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Трансформатор силовой трехфазный масляный </w:t>
            </w:r>
            <w:proofErr w:type="spellStart"/>
            <w:r w:rsidRPr="00962C36">
              <w:rPr>
                <w:rFonts w:eastAsiaTheme="minorEastAsia"/>
                <w:b/>
                <w:bCs/>
                <w:sz w:val="22"/>
                <w:szCs w:val="22"/>
                <w:lang w:eastAsia="ru-RU"/>
              </w:rPr>
              <w:t>двухобмоточный</w:t>
            </w:r>
            <w:proofErr w:type="spellEnd"/>
            <w:r w:rsidRPr="00962C36">
              <w:rPr>
                <w:rFonts w:eastAsiaTheme="minorEastAsia"/>
                <w:b/>
                <w:bCs/>
                <w:sz w:val="22"/>
                <w:szCs w:val="22"/>
                <w:lang w:eastAsia="ru-RU"/>
              </w:rPr>
              <w:t xml:space="preserve"> напряжением от 110 до 220 </w:t>
            </w:r>
            <w:proofErr w:type="spellStart"/>
            <w:r w:rsidRPr="00962C36">
              <w:rPr>
                <w:rFonts w:eastAsiaTheme="minorEastAsia"/>
                <w:b/>
                <w:bCs/>
                <w:sz w:val="22"/>
                <w:szCs w:val="22"/>
                <w:lang w:eastAsia="ru-RU"/>
              </w:rPr>
              <w:t>кВ</w:t>
            </w:r>
            <w:proofErr w:type="spellEnd"/>
            <w:r w:rsidRPr="00962C36">
              <w:rPr>
                <w:rFonts w:eastAsiaTheme="minorEastAsia"/>
                <w:b/>
                <w:bCs/>
                <w:sz w:val="22"/>
                <w:szCs w:val="22"/>
                <w:lang w:eastAsia="ru-RU"/>
              </w:rPr>
              <w:t>, мощностью 80 МВА</w:t>
            </w:r>
          </w:p>
        </w:tc>
        <w:tc>
          <w:tcPr>
            <w:tcW w:w="851"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r w:rsidRPr="00962C36">
              <w:rPr>
                <w:rFonts w:eastAsiaTheme="minorEastAsia"/>
                <w:b/>
                <w:bCs/>
                <w:sz w:val="22"/>
                <w:szCs w:val="22"/>
                <w:lang w:eastAsia="ru-RU"/>
              </w:rPr>
              <w:t>1 шт.</w:t>
            </w:r>
          </w:p>
        </w:tc>
        <w:tc>
          <w:tcPr>
            <w:tcW w:w="1109" w:type="dxa"/>
            <w:gridSpan w:val="3"/>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115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center"/>
              <w:rPr>
                <w:rFonts w:eastAsiaTheme="minorEastAsia"/>
                <w:b/>
                <w:bCs/>
                <w:sz w:val="22"/>
                <w:szCs w:val="22"/>
                <w:lang w:eastAsia="ru-RU"/>
              </w:rPr>
            </w:pPr>
            <w:r w:rsidRPr="00962C36">
              <w:rPr>
                <w:rFonts w:eastAsiaTheme="minorEastAsia"/>
                <w:b/>
                <w:bCs/>
                <w:sz w:val="22"/>
                <w:szCs w:val="22"/>
                <w:lang w:eastAsia="ru-RU"/>
              </w:rPr>
              <w:t>6</w:t>
            </w:r>
          </w:p>
        </w:tc>
        <w:tc>
          <w:tcPr>
            <w:tcW w:w="6364" w:type="dxa"/>
            <w:gridSpan w:val="4"/>
            <w:tcBorders>
              <w:top w:val="nil"/>
              <w:left w:val="nil"/>
              <w:bottom w:val="nil"/>
              <w:right w:val="nil"/>
            </w:tcBorders>
          </w:tcPr>
          <w:p w:rsidR="00962C36" w:rsidRPr="00962C36" w:rsidRDefault="00962C36" w:rsidP="00AA6F22">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 32 044.32  </w:t>
            </w:r>
            <w:r>
              <w:rPr>
                <w:rFonts w:eastAsiaTheme="minorEastAsia"/>
                <w:b/>
                <w:bCs/>
                <w:sz w:val="22"/>
                <w:szCs w:val="22"/>
                <w:lang w:eastAsia="ru-RU"/>
              </w:rPr>
              <w:t xml:space="preserve">     </w:t>
            </w:r>
            <w:r w:rsidRPr="00962C36">
              <w:rPr>
                <w:rFonts w:eastAsiaTheme="minorEastAsia"/>
                <w:b/>
                <w:bCs/>
                <w:sz w:val="22"/>
                <w:szCs w:val="22"/>
                <w:lang w:eastAsia="ru-RU"/>
              </w:rPr>
              <w:t xml:space="preserve"> 192 265.9</w:t>
            </w:r>
            <w:r w:rsidR="00AA6F22">
              <w:rPr>
                <w:rFonts w:eastAsiaTheme="minorEastAsia"/>
                <w:b/>
                <w:bCs/>
                <w:sz w:val="22"/>
                <w:szCs w:val="22"/>
                <w:lang w:eastAsia="ru-RU"/>
              </w:rPr>
              <w:t>2</w:t>
            </w:r>
          </w:p>
        </w:tc>
        <w:tc>
          <w:tcPr>
            <w:tcW w:w="1985"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r>
      <w:tr w:rsidR="00962C36" w:rsidRPr="00962C36" w:rsidTr="008C35B8">
        <w:trPr>
          <w:gridBefore w:val="1"/>
          <w:wBefore w:w="108" w:type="dxa"/>
          <w:cantSplit/>
          <w:trHeight w:val="858"/>
        </w:trPr>
        <w:tc>
          <w:tcPr>
            <w:tcW w:w="284"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6.</w:t>
            </w:r>
          </w:p>
        </w:tc>
        <w:tc>
          <w:tcPr>
            <w:tcW w:w="1276"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Ц101-03-005-02 </w:t>
            </w:r>
          </w:p>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p>
        </w:tc>
        <w:tc>
          <w:tcPr>
            <w:tcW w:w="240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Разъединитель трехполюсный напряжением до 220 </w:t>
            </w:r>
            <w:proofErr w:type="spellStart"/>
            <w:r w:rsidRPr="00962C36">
              <w:rPr>
                <w:rFonts w:eastAsiaTheme="minorEastAsia"/>
                <w:b/>
                <w:bCs/>
                <w:sz w:val="22"/>
                <w:szCs w:val="22"/>
                <w:lang w:eastAsia="ru-RU"/>
              </w:rPr>
              <w:t>кВ</w:t>
            </w:r>
            <w:proofErr w:type="spellEnd"/>
          </w:p>
        </w:tc>
        <w:tc>
          <w:tcPr>
            <w:tcW w:w="851"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r w:rsidRPr="00962C36">
              <w:rPr>
                <w:rFonts w:eastAsiaTheme="minorEastAsia"/>
                <w:b/>
                <w:bCs/>
                <w:sz w:val="22"/>
                <w:szCs w:val="22"/>
                <w:lang w:eastAsia="ru-RU"/>
              </w:rPr>
              <w:t>1 шт.</w:t>
            </w:r>
          </w:p>
        </w:tc>
        <w:tc>
          <w:tcPr>
            <w:tcW w:w="1109" w:type="dxa"/>
            <w:gridSpan w:val="3"/>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115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center"/>
              <w:rPr>
                <w:rFonts w:eastAsiaTheme="minorEastAsia"/>
                <w:b/>
                <w:bCs/>
                <w:sz w:val="22"/>
                <w:szCs w:val="22"/>
                <w:lang w:eastAsia="ru-RU"/>
              </w:rPr>
            </w:pPr>
            <w:r w:rsidRPr="00962C36">
              <w:rPr>
                <w:rFonts w:eastAsiaTheme="minorEastAsia"/>
                <w:b/>
                <w:bCs/>
                <w:sz w:val="22"/>
                <w:szCs w:val="22"/>
                <w:lang w:eastAsia="ru-RU"/>
              </w:rPr>
              <w:t>12</w:t>
            </w:r>
          </w:p>
        </w:tc>
        <w:tc>
          <w:tcPr>
            <w:tcW w:w="6364" w:type="dxa"/>
            <w:gridSpan w:val="4"/>
            <w:tcBorders>
              <w:top w:val="nil"/>
              <w:left w:val="nil"/>
              <w:bottom w:val="nil"/>
              <w:right w:val="nil"/>
            </w:tcBorders>
          </w:tcPr>
          <w:p w:rsidR="00962C36" w:rsidRPr="00962C36" w:rsidRDefault="00962C36" w:rsidP="00AA6F22">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  2 404.44  </w:t>
            </w:r>
            <w:r>
              <w:rPr>
                <w:rFonts w:eastAsiaTheme="minorEastAsia"/>
                <w:b/>
                <w:bCs/>
                <w:sz w:val="22"/>
                <w:szCs w:val="22"/>
                <w:lang w:eastAsia="ru-RU"/>
              </w:rPr>
              <w:t xml:space="preserve">     </w:t>
            </w:r>
            <w:r w:rsidRPr="00962C36">
              <w:rPr>
                <w:rFonts w:eastAsiaTheme="minorEastAsia"/>
                <w:b/>
                <w:bCs/>
                <w:sz w:val="22"/>
                <w:szCs w:val="22"/>
                <w:lang w:eastAsia="ru-RU"/>
              </w:rPr>
              <w:t xml:space="preserve">   28 853.2</w:t>
            </w:r>
            <w:r w:rsidR="00AA6F22">
              <w:rPr>
                <w:rFonts w:eastAsiaTheme="minorEastAsia"/>
                <w:b/>
                <w:bCs/>
                <w:sz w:val="22"/>
                <w:szCs w:val="22"/>
                <w:lang w:eastAsia="ru-RU"/>
              </w:rPr>
              <w:t>8</w:t>
            </w:r>
          </w:p>
        </w:tc>
        <w:tc>
          <w:tcPr>
            <w:tcW w:w="1985"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r>
      <w:tr w:rsidR="00962C36" w:rsidRPr="00962C36" w:rsidTr="008C35B8">
        <w:trPr>
          <w:gridBefore w:val="1"/>
          <w:wBefore w:w="108" w:type="dxa"/>
          <w:cantSplit/>
        </w:trPr>
        <w:tc>
          <w:tcPr>
            <w:tcW w:w="284"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7.</w:t>
            </w:r>
          </w:p>
        </w:tc>
        <w:tc>
          <w:tcPr>
            <w:tcW w:w="1276"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Ц08-01-014-02 </w:t>
            </w:r>
          </w:p>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p>
        </w:tc>
        <w:tc>
          <w:tcPr>
            <w:tcW w:w="240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Короткозамыкатель однополюсный напряжением 110 </w:t>
            </w:r>
            <w:proofErr w:type="spellStart"/>
            <w:r w:rsidRPr="00962C36">
              <w:rPr>
                <w:rFonts w:eastAsiaTheme="minorEastAsia"/>
                <w:b/>
                <w:bCs/>
                <w:sz w:val="22"/>
                <w:szCs w:val="22"/>
                <w:lang w:eastAsia="ru-RU"/>
              </w:rPr>
              <w:t>кВ</w:t>
            </w:r>
            <w:proofErr w:type="spellEnd"/>
          </w:p>
        </w:tc>
        <w:tc>
          <w:tcPr>
            <w:tcW w:w="851"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r w:rsidRPr="00962C36">
              <w:rPr>
                <w:rFonts w:eastAsiaTheme="minorEastAsia"/>
                <w:b/>
                <w:bCs/>
                <w:sz w:val="22"/>
                <w:szCs w:val="22"/>
                <w:lang w:eastAsia="ru-RU"/>
              </w:rPr>
              <w:t>1 шт.</w:t>
            </w:r>
          </w:p>
        </w:tc>
        <w:tc>
          <w:tcPr>
            <w:tcW w:w="1109" w:type="dxa"/>
            <w:gridSpan w:val="3"/>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115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center"/>
              <w:rPr>
                <w:rFonts w:eastAsiaTheme="minorEastAsia"/>
                <w:b/>
                <w:bCs/>
                <w:sz w:val="22"/>
                <w:szCs w:val="22"/>
                <w:lang w:eastAsia="ru-RU"/>
              </w:rPr>
            </w:pPr>
            <w:r w:rsidRPr="00962C36">
              <w:rPr>
                <w:rFonts w:eastAsiaTheme="minorEastAsia"/>
                <w:b/>
                <w:bCs/>
                <w:sz w:val="22"/>
                <w:szCs w:val="22"/>
                <w:lang w:eastAsia="ru-RU"/>
              </w:rPr>
              <w:t>6</w:t>
            </w:r>
          </w:p>
        </w:tc>
        <w:tc>
          <w:tcPr>
            <w:tcW w:w="6364" w:type="dxa"/>
            <w:gridSpan w:val="4"/>
            <w:tcBorders>
              <w:top w:val="nil"/>
              <w:left w:val="nil"/>
              <w:bottom w:val="nil"/>
              <w:right w:val="nil"/>
            </w:tcBorders>
          </w:tcPr>
          <w:p w:rsidR="00962C36" w:rsidRPr="00962C36" w:rsidRDefault="00962C36" w:rsidP="00AA6F22">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  4 072.82    </w:t>
            </w:r>
            <w:r>
              <w:rPr>
                <w:rFonts w:eastAsiaTheme="minorEastAsia"/>
                <w:b/>
                <w:bCs/>
                <w:sz w:val="22"/>
                <w:szCs w:val="22"/>
                <w:lang w:eastAsia="ru-RU"/>
              </w:rPr>
              <w:t xml:space="preserve">    </w:t>
            </w:r>
            <w:r w:rsidRPr="00962C36">
              <w:rPr>
                <w:rFonts w:eastAsiaTheme="minorEastAsia"/>
                <w:b/>
                <w:bCs/>
                <w:sz w:val="22"/>
                <w:szCs w:val="22"/>
                <w:lang w:eastAsia="ru-RU"/>
              </w:rPr>
              <w:t xml:space="preserve">  24 436.9</w:t>
            </w:r>
            <w:r w:rsidR="00AA6F22">
              <w:rPr>
                <w:rFonts w:eastAsiaTheme="minorEastAsia"/>
                <w:b/>
                <w:bCs/>
                <w:sz w:val="22"/>
                <w:szCs w:val="22"/>
                <w:lang w:eastAsia="ru-RU"/>
              </w:rPr>
              <w:t>2</w:t>
            </w:r>
          </w:p>
        </w:tc>
        <w:tc>
          <w:tcPr>
            <w:tcW w:w="1985"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r>
      <w:tr w:rsidR="00962C36" w:rsidRPr="00962C36" w:rsidTr="008C35B8">
        <w:trPr>
          <w:gridBefore w:val="1"/>
          <w:wBefore w:w="108" w:type="dxa"/>
          <w:cantSplit/>
          <w:trHeight w:val="832"/>
        </w:trPr>
        <w:tc>
          <w:tcPr>
            <w:tcW w:w="284"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lastRenderedPageBreak/>
              <w:t>8.</w:t>
            </w:r>
          </w:p>
        </w:tc>
        <w:tc>
          <w:tcPr>
            <w:tcW w:w="1276"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Ц101-04-035-01 </w:t>
            </w:r>
          </w:p>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p>
        </w:tc>
        <w:tc>
          <w:tcPr>
            <w:tcW w:w="240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Проверка и наладка релейной защиты и автоматики </w:t>
            </w:r>
          </w:p>
        </w:tc>
        <w:tc>
          <w:tcPr>
            <w:tcW w:w="851"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1109" w:type="dxa"/>
            <w:gridSpan w:val="3"/>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115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6364" w:type="dxa"/>
            <w:gridSpan w:val="4"/>
            <w:tcBorders>
              <w:top w:val="nil"/>
              <w:left w:val="nil"/>
              <w:bottom w:val="nil"/>
              <w:right w:val="nil"/>
            </w:tcBorders>
          </w:tcPr>
          <w:p w:rsidR="00962C36" w:rsidRPr="00962C36" w:rsidRDefault="00962C36" w:rsidP="00962C36">
            <w:pPr>
              <w:widowControl w:val="0"/>
              <w:autoSpaceDE w:val="0"/>
              <w:autoSpaceDN w:val="0"/>
              <w:adjustRightInd w:val="0"/>
              <w:spacing w:before="20" w:after="20"/>
              <w:ind w:right="30"/>
              <w:rPr>
                <w:rFonts w:eastAsiaTheme="minorEastAsia"/>
                <w:b/>
                <w:bCs/>
                <w:sz w:val="22"/>
                <w:szCs w:val="22"/>
                <w:lang w:eastAsia="ru-RU"/>
              </w:rPr>
            </w:pPr>
            <w:r w:rsidRPr="00962C36">
              <w:rPr>
                <w:rFonts w:eastAsiaTheme="minorEastAsia"/>
                <w:b/>
                <w:bCs/>
                <w:sz w:val="22"/>
                <w:szCs w:val="22"/>
                <w:lang w:eastAsia="ru-RU"/>
              </w:rPr>
              <w:t xml:space="preserve">              </w:t>
            </w:r>
            <w:r>
              <w:rPr>
                <w:rFonts w:eastAsiaTheme="minorEastAsia"/>
                <w:b/>
                <w:bCs/>
                <w:sz w:val="22"/>
                <w:szCs w:val="22"/>
                <w:lang w:eastAsia="ru-RU"/>
              </w:rPr>
              <w:t xml:space="preserve">         </w:t>
            </w:r>
            <w:r w:rsidRPr="00962C36">
              <w:rPr>
                <w:rFonts w:eastAsiaTheme="minorEastAsia"/>
                <w:b/>
                <w:bCs/>
                <w:sz w:val="22"/>
                <w:szCs w:val="22"/>
                <w:lang w:eastAsia="ru-RU"/>
              </w:rPr>
              <w:t xml:space="preserve"> 410 945.38</w:t>
            </w:r>
          </w:p>
        </w:tc>
        <w:tc>
          <w:tcPr>
            <w:tcW w:w="1985"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r>
      <w:tr w:rsidR="00962C36" w:rsidRPr="00962C36" w:rsidTr="008C35B8">
        <w:trPr>
          <w:gridBefore w:val="1"/>
          <w:wBefore w:w="108" w:type="dxa"/>
          <w:cantSplit/>
        </w:trPr>
        <w:tc>
          <w:tcPr>
            <w:tcW w:w="284"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sz w:val="22"/>
                <w:szCs w:val="22"/>
                <w:lang w:eastAsia="ru-RU"/>
              </w:rPr>
            </w:pPr>
            <w:r w:rsidRPr="00962C36">
              <w:rPr>
                <w:rFonts w:eastAsiaTheme="minorEastAsia"/>
                <w:sz w:val="22"/>
                <w:szCs w:val="22"/>
                <w:lang w:eastAsia="ru-RU"/>
              </w:rPr>
              <w:t>9. .</w:t>
            </w:r>
          </w:p>
        </w:tc>
        <w:tc>
          <w:tcPr>
            <w:tcW w:w="1276"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Ц101-11-010-01 </w:t>
            </w:r>
          </w:p>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p>
        </w:tc>
        <w:tc>
          <w:tcPr>
            <w:tcW w:w="240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Проведение </w:t>
            </w:r>
            <w:proofErr w:type="spellStart"/>
            <w:r w:rsidRPr="00962C36">
              <w:rPr>
                <w:rFonts w:eastAsiaTheme="minorEastAsia"/>
                <w:b/>
                <w:bCs/>
                <w:sz w:val="22"/>
                <w:szCs w:val="22"/>
                <w:lang w:eastAsia="ru-RU"/>
              </w:rPr>
              <w:t>электроизмерений</w:t>
            </w:r>
            <w:proofErr w:type="spellEnd"/>
            <w:r w:rsidRPr="00962C36">
              <w:rPr>
                <w:rFonts w:eastAsiaTheme="minorEastAsia"/>
                <w:b/>
                <w:bCs/>
                <w:sz w:val="22"/>
                <w:szCs w:val="22"/>
                <w:lang w:eastAsia="ru-RU"/>
              </w:rPr>
              <w:t xml:space="preserve"> и испытаний</w:t>
            </w:r>
          </w:p>
        </w:tc>
        <w:tc>
          <w:tcPr>
            <w:tcW w:w="851"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1109" w:type="dxa"/>
            <w:gridSpan w:val="3"/>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115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6364" w:type="dxa"/>
            <w:gridSpan w:val="4"/>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              </w:t>
            </w:r>
            <w:r>
              <w:rPr>
                <w:rFonts w:eastAsiaTheme="minorEastAsia"/>
                <w:b/>
                <w:bCs/>
                <w:sz w:val="22"/>
                <w:szCs w:val="22"/>
                <w:lang w:eastAsia="ru-RU"/>
              </w:rPr>
              <w:t xml:space="preserve">         </w:t>
            </w:r>
            <w:r w:rsidRPr="00962C36">
              <w:rPr>
                <w:rFonts w:eastAsiaTheme="minorEastAsia"/>
                <w:b/>
                <w:bCs/>
                <w:sz w:val="22"/>
                <w:szCs w:val="22"/>
                <w:lang w:eastAsia="ru-RU"/>
              </w:rPr>
              <w:t xml:space="preserve"> 267 219.14</w:t>
            </w:r>
          </w:p>
        </w:tc>
        <w:tc>
          <w:tcPr>
            <w:tcW w:w="1985"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r>
      <w:tr w:rsidR="00962C36" w:rsidRPr="00962C36" w:rsidTr="008C35B8">
        <w:trPr>
          <w:gridBefore w:val="1"/>
          <w:wBefore w:w="108" w:type="dxa"/>
          <w:cantSplit/>
        </w:trPr>
        <w:tc>
          <w:tcPr>
            <w:tcW w:w="284"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3685" w:type="dxa"/>
            <w:gridSpan w:val="2"/>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Итого  по смете</w:t>
            </w:r>
          </w:p>
        </w:tc>
        <w:tc>
          <w:tcPr>
            <w:tcW w:w="851"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1109" w:type="dxa"/>
            <w:gridSpan w:val="3"/>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115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6364" w:type="dxa"/>
            <w:gridSpan w:val="4"/>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            </w:t>
            </w:r>
            <w:r>
              <w:rPr>
                <w:rFonts w:eastAsiaTheme="minorEastAsia"/>
                <w:b/>
                <w:bCs/>
                <w:sz w:val="22"/>
                <w:szCs w:val="22"/>
                <w:lang w:eastAsia="ru-RU"/>
              </w:rPr>
              <w:t xml:space="preserve">        </w:t>
            </w:r>
            <w:r w:rsidRPr="00962C36">
              <w:rPr>
                <w:rFonts w:eastAsiaTheme="minorEastAsia"/>
                <w:b/>
                <w:bCs/>
                <w:sz w:val="22"/>
                <w:szCs w:val="22"/>
                <w:lang w:eastAsia="ru-RU"/>
              </w:rPr>
              <w:t xml:space="preserve">  1 020 960.00</w:t>
            </w:r>
          </w:p>
        </w:tc>
        <w:tc>
          <w:tcPr>
            <w:tcW w:w="1985"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r>
      <w:tr w:rsidR="00962C36" w:rsidRPr="00962C36" w:rsidTr="008C35B8">
        <w:trPr>
          <w:gridBefore w:val="1"/>
          <w:wBefore w:w="108" w:type="dxa"/>
          <w:cantSplit/>
        </w:trPr>
        <w:tc>
          <w:tcPr>
            <w:tcW w:w="284"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3685" w:type="dxa"/>
            <w:gridSpan w:val="2"/>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НДС 18 %</w:t>
            </w:r>
          </w:p>
        </w:tc>
        <w:tc>
          <w:tcPr>
            <w:tcW w:w="851"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1109" w:type="dxa"/>
            <w:gridSpan w:val="3"/>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115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6364" w:type="dxa"/>
            <w:gridSpan w:val="4"/>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            </w:t>
            </w:r>
            <w:r>
              <w:rPr>
                <w:rFonts w:eastAsiaTheme="minorEastAsia"/>
                <w:b/>
                <w:bCs/>
                <w:sz w:val="22"/>
                <w:szCs w:val="22"/>
                <w:lang w:eastAsia="ru-RU"/>
              </w:rPr>
              <w:t xml:space="preserve">         </w:t>
            </w:r>
            <w:r w:rsidRPr="00962C36">
              <w:rPr>
                <w:rFonts w:eastAsiaTheme="minorEastAsia"/>
                <w:b/>
                <w:bCs/>
                <w:sz w:val="22"/>
                <w:szCs w:val="22"/>
                <w:lang w:eastAsia="ru-RU"/>
              </w:rPr>
              <w:t xml:space="preserve">    183 772.80</w:t>
            </w:r>
          </w:p>
        </w:tc>
        <w:tc>
          <w:tcPr>
            <w:tcW w:w="1985"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r>
      <w:tr w:rsidR="00962C36" w:rsidRPr="00962C36" w:rsidTr="008C35B8">
        <w:trPr>
          <w:gridBefore w:val="1"/>
          <w:wBefore w:w="108" w:type="dxa"/>
          <w:cantSplit/>
        </w:trPr>
        <w:tc>
          <w:tcPr>
            <w:tcW w:w="284"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3685" w:type="dxa"/>
            <w:gridSpan w:val="2"/>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Всего с учетом НДС</w:t>
            </w:r>
          </w:p>
        </w:tc>
        <w:tc>
          <w:tcPr>
            <w:tcW w:w="851"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1109" w:type="dxa"/>
            <w:gridSpan w:val="3"/>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115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6364" w:type="dxa"/>
            <w:gridSpan w:val="4"/>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             </w:t>
            </w:r>
            <w:r>
              <w:rPr>
                <w:rFonts w:eastAsiaTheme="minorEastAsia"/>
                <w:b/>
                <w:bCs/>
                <w:sz w:val="22"/>
                <w:szCs w:val="22"/>
                <w:lang w:eastAsia="ru-RU"/>
              </w:rPr>
              <w:t xml:space="preserve">        </w:t>
            </w:r>
            <w:r w:rsidRPr="00962C36">
              <w:rPr>
                <w:rFonts w:eastAsiaTheme="minorEastAsia"/>
                <w:b/>
                <w:bCs/>
                <w:sz w:val="22"/>
                <w:szCs w:val="22"/>
                <w:lang w:eastAsia="ru-RU"/>
              </w:rPr>
              <w:t xml:space="preserve"> 1 204 732.80</w:t>
            </w:r>
          </w:p>
        </w:tc>
        <w:tc>
          <w:tcPr>
            <w:tcW w:w="1985"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r>
      <w:tr w:rsidR="00962C36" w:rsidRPr="00962C36" w:rsidTr="008C35B8">
        <w:trPr>
          <w:gridBefore w:val="1"/>
          <w:wBefore w:w="108" w:type="dxa"/>
          <w:cantSplit/>
        </w:trPr>
        <w:tc>
          <w:tcPr>
            <w:tcW w:w="284"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r w:rsidRPr="00962C36">
              <w:rPr>
                <w:rFonts w:eastAsiaTheme="minorEastAsia"/>
                <w:b/>
                <w:bCs/>
                <w:sz w:val="22"/>
                <w:szCs w:val="22"/>
                <w:lang w:eastAsia="ru-RU"/>
              </w:rPr>
              <w:t xml:space="preserve"> </w:t>
            </w:r>
          </w:p>
        </w:tc>
        <w:tc>
          <w:tcPr>
            <w:tcW w:w="3685" w:type="dxa"/>
            <w:gridSpan w:val="2"/>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            Итого:  Один миллион                                 </w:t>
            </w:r>
          </w:p>
        </w:tc>
        <w:tc>
          <w:tcPr>
            <w:tcW w:w="851"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r w:rsidRPr="00962C36">
              <w:rPr>
                <w:rFonts w:eastAsiaTheme="minorEastAsia"/>
                <w:b/>
                <w:bCs/>
                <w:sz w:val="22"/>
                <w:szCs w:val="22"/>
                <w:lang w:eastAsia="ru-RU"/>
              </w:rPr>
              <w:t xml:space="preserve">двести </w:t>
            </w:r>
          </w:p>
        </w:tc>
        <w:tc>
          <w:tcPr>
            <w:tcW w:w="1109" w:type="dxa"/>
            <w:gridSpan w:val="3"/>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r w:rsidRPr="00962C36">
              <w:rPr>
                <w:rFonts w:eastAsiaTheme="minorEastAsia"/>
                <w:b/>
                <w:bCs/>
                <w:sz w:val="22"/>
                <w:szCs w:val="22"/>
                <w:lang w:eastAsia="ru-RU"/>
              </w:rPr>
              <w:t xml:space="preserve">четыре </w:t>
            </w:r>
          </w:p>
        </w:tc>
        <w:tc>
          <w:tcPr>
            <w:tcW w:w="1159"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rPr>
                <w:rFonts w:eastAsiaTheme="minorEastAsia"/>
                <w:b/>
                <w:bCs/>
                <w:sz w:val="22"/>
                <w:szCs w:val="22"/>
                <w:lang w:eastAsia="ru-RU"/>
              </w:rPr>
            </w:pPr>
            <w:r w:rsidRPr="00962C36">
              <w:rPr>
                <w:rFonts w:eastAsiaTheme="minorEastAsia"/>
                <w:b/>
                <w:bCs/>
                <w:sz w:val="22"/>
                <w:szCs w:val="22"/>
                <w:lang w:eastAsia="ru-RU"/>
              </w:rPr>
              <w:t xml:space="preserve">тысячи   </w:t>
            </w:r>
          </w:p>
        </w:tc>
        <w:tc>
          <w:tcPr>
            <w:tcW w:w="6364" w:type="dxa"/>
            <w:gridSpan w:val="4"/>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c>
          <w:tcPr>
            <w:tcW w:w="1985" w:type="dxa"/>
            <w:tcBorders>
              <w:top w:val="nil"/>
              <w:left w:val="nil"/>
              <w:bottom w:val="nil"/>
              <w:right w:val="nil"/>
            </w:tcBorders>
          </w:tcPr>
          <w:p w:rsidR="00962C36" w:rsidRPr="00962C36" w:rsidRDefault="00962C36" w:rsidP="00962C36">
            <w:pPr>
              <w:widowControl w:val="0"/>
              <w:autoSpaceDE w:val="0"/>
              <w:autoSpaceDN w:val="0"/>
              <w:adjustRightInd w:val="0"/>
              <w:spacing w:before="20" w:after="20"/>
              <w:ind w:left="30" w:right="30"/>
              <w:jc w:val="right"/>
              <w:rPr>
                <w:rFonts w:eastAsiaTheme="minorEastAsia"/>
                <w:b/>
                <w:bCs/>
                <w:sz w:val="22"/>
                <w:szCs w:val="22"/>
                <w:lang w:eastAsia="ru-RU"/>
              </w:rPr>
            </w:pPr>
          </w:p>
        </w:tc>
      </w:tr>
      <w:tr w:rsidR="00962C36" w:rsidRPr="00962C36" w:rsidTr="008C35B8">
        <w:tblPrEx>
          <w:tblCellMar>
            <w:left w:w="108" w:type="dxa"/>
            <w:right w:w="108" w:type="dxa"/>
          </w:tblCellMar>
          <w:tblLook w:val="01E0" w:firstRow="1" w:lastRow="1" w:firstColumn="1" w:lastColumn="1" w:noHBand="0" w:noVBand="0"/>
        </w:tblPrEx>
        <w:trPr>
          <w:gridAfter w:val="2"/>
          <w:wAfter w:w="5717" w:type="dxa"/>
          <w:trHeight w:val="142"/>
        </w:trPr>
        <w:tc>
          <w:tcPr>
            <w:tcW w:w="5256" w:type="dxa"/>
            <w:gridSpan w:val="6"/>
          </w:tcPr>
          <w:p w:rsidR="00962C36" w:rsidRPr="00962C36" w:rsidRDefault="00962C36" w:rsidP="00962C36">
            <w:pPr>
              <w:contextualSpacing/>
              <w:jc w:val="both"/>
              <w:rPr>
                <w:b/>
                <w:sz w:val="22"/>
                <w:szCs w:val="22"/>
                <w:lang w:eastAsia="ru-RU"/>
              </w:rPr>
            </w:pPr>
            <w:r w:rsidRPr="00962C36">
              <w:rPr>
                <w:b/>
                <w:sz w:val="22"/>
                <w:szCs w:val="22"/>
                <w:lang w:eastAsia="ru-RU"/>
              </w:rPr>
              <w:t xml:space="preserve">   семьсот  тридцать два рубля 80 копеек                       </w:t>
            </w:r>
          </w:p>
          <w:p w:rsidR="00962C36" w:rsidRPr="00962C36" w:rsidRDefault="00962C36" w:rsidP="00962C36">
            <w:pPr>
              <w:contextualSpacing/>
              <w:jc w:val="both"/>
              <w:rPr>
                <w:b/>
                <w:sz w:val="22"/>
                <w:szCs w:val="22"/>
                <w:lang w:eastAsia="ru-RU"/>
              </w:rPr>
            </w:pPr>
          </w:p>
          <w:p w:rsidR="00962C36" w:rsidRPr="00962C36" w:rsidRDefault="00962C36" w:rsidP="00962C36">
            <w:pPr>
              <w:contextualSpacing/>
              <w:jc w:val="both"/>
              <w:rPr>
                <w:rFonts w:eastAsia="MS Mincho"/>
                <w:b/>
                <w:sz w:val="22"/>
                <w:szCs w:val="22"/>
                <w:lang w:eastAsia="ru-RU"/>
              </w:rPr>
            </w:pPr>
            <w:r w:rsidRPr="00962C36">
              <w:rPr>
                <w:b/>
                <w:sz w:val="22"/>
                <w:szCs w:val="22"/>
                <w:lang w:eastAsia="ru-RU"/>
              </w:rPr>
              <w:t>Заказчик:</w:t>
            </w:r>
          </w:p>
        </w:tc>
        <w:tc>
          <w:tcPr>
            <w:tcW w:w="236" w:type="dxa"/>
          </w:tcPr>
          <w:p w:rsidR="00962C36" w:rsidRPr="00962C36" w:rsidRDefault="00962C36" w:rsidP="00962C36">
            <w:pPr>
              <w:contextualSpacing/>
              <w:jc w:val="both"/>
              <w:rPr>
                <w:rFonts w:eastAsia="MS Mincho"/>
                <w:b/>
                <w:sz w:val="22"/>
                <w:szCs w:val="22"/>
                <w:lang w:eastAsia="ru-RU"/>
              </w:rPr>
            </w:pPr>
          </w:p>
        </w:tc>
        <w:tc>
          <w:tcPr>
            <w:tcW w:w="4336" w:type="dxa"/>
            <w:gridSpan w:val="5"/>
          </w:tcPr>
          <w:p w:rsidR="00962C36" w:rsidRPr="00962C36" w:rsidRDefault="00962C36" w:rsidP="00962C36">
            <w:pPr>
              <w:contextualSpacing/>
              <w:jc w:val="both"/>
              <w:rPr>
                <w:b/>
                <w:sz w:val="22"/>
                <w:szCs w:val="22"/>
                <w:lang w:eastAsia="ru-RU"/>
              </w:rPr>
            </w:pPr>
            <w:r w:rsidRPr="00962C36">
              <w:rPr>
                <w:b/>
                <w:sz w:val="22"/>
                <w:szCs w:val="22"/>
                <w:lang w:eastAsia="ru-RU"/>
              </w:rPr>
              <w:t xml:space="preserve">          </w:t>
            </w:r>
          </w:p>
          <w:p w:rsidR="00962C36" w:rsidRPr="00962C36" w:rsidRDefault="00962C36" w:rsidP="00962C36">
            <w:pPr>
              <w:contextualSpacing/>
              <w:jc w:val="both"/>
              <w:rPr>
                <w:b/>
                <w:sz w:val="22"/>
                <w:szCs w:val="22"/>
                <w:lang w:eastAsia="ru-RU"/>
              </w:rPr>
            </w:pPr>
          </w:p>
          <w:p w:rsidR="00962C36" w:rsidRPr="00962C36" w:rsidRDefault="00962C36" w:rsidP="00962C36">
            <w:pPr>
              <w:contextualSpacing/>
              <w:jc w:val="both"/>
              <w:rPr>
                <w:rFonts w:eastAsia="MS Mincho"/>
                <w:b/>
                <w:sz w:val="22"/>
                <w:szCs w:val="22"/>
                <w:lang w:eastAsia="ru-RU"/>
              </w:rPr>
            </w:pPr>
            <w:r w:rsidRPr="00962C36">
              <w:rPr>
                <w:b/>
                <w:sz w:val="22"/>
                <w:szCs w:val="22"/>
                <w:lang w:eastAsia="ru-RU"/>
              </w:rPr>
              <w:t xml:space="preserve"> Подрядчик:</w:t>
            </w:r>
          </w:p>
        </w:tc>
      </w:tr>
      <w:tr w:rsidR="00962C36" w:rsidRPr="00962C36" w:rsidTr="008C35B8">
        <w:tblPrEx>
          <w:tblCellMar>
            <w:left w:w="108" w:type="dxa"/>
            <w:right w:w="108" w:type="dxa"/>
          </w:tblCellMar>
          <w:tblLook w:val="01E0" w:firstRow="1" w:lastRow="1" w:firstColumn="1" w:lastColumn="1" w:noHBand="0" w:noVBand="0"/>
        </w:tblPrEx>
        <w:trPr>
          <w:gridAfter w:val="2"/>
          <w:wAfter w:w="5717" w:type="dxa"/>
        </w:trPr>
        <w:tc>
          <w:tcPr>
            <w:tcW w:w="5256" w:type="dxa"/>
            <w:gridSpan w:val="6"/>
          </w:tcPr>
          <w:p w:rsidR="00962C36" w:rsidRPr="00962C36" w:rsidRDefault="00962C36" w:rsidP="00962C36">
            <w:pPr>
              <w:widowControl w:val="0"/>
              <w:autoSpaceDE w:val="0"/>
              <w:autoSpaceDN w:val="0"/>
              <w:adjustRightInd w:val="0"/>
              <w:contextualSpacing/>
              <w:jc w:val="both"/>
              <w:rPr>
                <w:sz w:val="22"/>
                <w:szCs w:val="22"/>
                <w:lang w:eastAsia="ru-RU"/>
              </w:rPr>
            </w:pPr>
          </w:p>
          <w:p w:rsidR="00962C36" w:rsidRPr="00962C36" w:rsidRDefault="00962C36" w:rsidP="00962C36">
            <w:pPr>
              <w:widowControl w:val="0"/>
              <w:autoSpaceDE w:val="0"/>
              <w:autoSpaceDN w:val="0"/>
              <w:adjustRightInd w:val="0"/>
              <w:contextualSpacing/>
              <w:jc w:val="both"/>
              <w:rPr>
                <w:b/>
                <w:sz w:val="22"/>
                <w:szCs w:val="22"/>
                <w:lang w:eastAsia="ru-RU"/>
              </w:rPr>
            </w:pPr>
            <w:r w:rsidRPr="00962C36">
              <w:rPr>
                <w:b/>
                <w:sz w:val="22"/>
                <w:szCs w:val="22"/>
                <w:lang w:eastAsia="ru-RU"/>
              </w:rPr>
              <w:t xml:space="preserve">ООО «Электротеплосеть»  </w:t>
            </w:r>
          </w:p>
          <w:p w:rsidR="00962C36" w:rsidRPr="00962C36" w:rsidRDefault="00962C36" w:rsidP="00962C36">
            <w:pPr>
              <w:widowControl w:val="0"/>
              <w:autoSpaceDE w:val="0"/>
              <w:autoSpaceDN w:val="0"/>
              <w:adjustRightInd w:val="0"/>
              <w:contextualSpacing/>
              <w:jc w:val="both"/>
              <w:rPr>
                <w:sz w:val="22"/>
                <w:szCs w:val="22"/>
                <w:lang w:eastAsia="ru-RU"/>
              </w:rPr>
            </w:pPr>
            <w:r w:rsidRPr="00962C36">
              <w:rPr>
                <w:sz w:val="22"/>
                <w:szCs w:val="22"/>
                <w:lang w:eastAsia="ru-RU"/>
              </w:rPr>
              <w:t>431110, Республика Мордовия, п. Зубова Поляна, ул. Советская, д.70</w:t>
            </w:r>
            <w:proofErr w:type="gramStart"/>
            <w:r w:rsidRPr="00962C36">
              <w:rPr>
                <w:sz w:val="22"/>
                <w:szCs w:val="22"/>
                <w:lang w:eastAsia="ru-RU"/>
              </w:rPr>
              <w:t xml:space="preserve"> А</w:t>
            </w:r>
            <w:proofErr w:type="gramEnd"/>
          </w:p>
          <w:p w:rsidR="00962C36" w:rsidRPr="00962C36" w:rsidRDefault="00962C36" w:rsidP="00962C36">
            <w:pPr>
              <w:widowControl w:val="0"/>
              <w:autoSpaceDE w:val="0"/>
              <w:autoSpaceDN w:val="0"/>
              <w:adjustRightInd w:val="0"/>
              <w:contextualSpacing/>
              <w:jc w:val="both"/>
              <w:rPr>
                <w:sz w:val="22"/>
                <w:szCs w:val="22"/>
                <w:lang w:eastAsia="ru-RU"/>
              </w:rPr>
            </w:pPr>
            <w:r w:rsidRPr="00962C36">
              <w:rPr>
                <w:sz w:val="22"/>
                <w:szCs w:val="22"/>
                <w:lang w:eastAsia="ru-RU"/>
              </w:rPr>
              <w:t xml:space="preserve">ИНН 1308082103, КПП 130801001, </w:t>
            </w:r>
          </w:p>
          <w:p w:rsidR="00962C36" w:rsidRPr="00962C36" w:rsidRDefault="00962C36" w:rsidP="00962C36">
            <w:pPr>
              <w:widowControl w:val="0"/>
              <w:autoSpaceDE w:val="0"/>
              <w:autoSpaceDN w:val="0"/>
              <w:adjustRightInd w:val="0"/>
              <w:contextualSpacing/>
              <w:jc w:val="both"/>
              <w:rPr>
                <w:sz w:val="22"/>
                <w:szCs w:val="22"/>
                <w:lang w:eastAsia="ru-RU"/>
              </w:rPr>
            </w:pPr>
            <w:proofErr w:type="gramStart"/>
            <w:r w:rsidRPr="00962C36">
              <w:rPr>
                <w:sz w:val="22"/>
                <w:szCs w:val="22"/>
                <w:lang w:eastAsia="ru-RU"/>
              </w:rPr>
              <w:t>р</w:t>
            </w:r>
            <w:proofErr w:type="gramEnd"/>
            <w:r w:rsidRPr="00962C36">
              <w:rPr>
                <w:sz w:val="22"/>
                <w:szCs w:val="22"/>
                <w:lang w:eastAsia="ru-RU"/>
              </w:rPr>
              <w:t xml:space="preserve">/с 40702810339190100183 в Отделении № 8589 Сбербанка России г. Саранск, </w:t>
            </w:r>
          </w:p>
          <w:p w:rsidR="00962C36" w:rsidRPr="00962C36" w:rsidRDefault="00962C36" w:rsidP="00962C36">
            <w:pPr>
              <w:widowControl w:val="0"/>
              <w:autoSpaceDE w:val="0"/>
              <w:autoSpaceDN w:val="0"/>
              <w:adjustRightInd w:val="0"/>
              <w:contextualSpacing/>
              <w:jc w:val="both"/>
              <w:rPr>
                <w:sz w:val="22"/>
                <w:szCs w:val="22"/>
                <w:lang w:eastAsia="ru-RU"/>
              </w:rPr>
            </w:pPr>
            <w:r w:rsidRPr="00962C36">
              <w:rPr>
                <w:sz w:val="22"/>
                <w:szCs w:val="22"/>
                <w:lang w:eastAsia="ru-RU"/>
              </w:rPr>
              <w:t>к/с 30101810100000000615,  БИК 048952615.</w:t>
            </w:r>
          </w:p>
          <w:p w:rsidR="00962C36" w:rsidRPr="00962C36" w:rsidRDefault="00962C36" w:rsidP="00962C36">
            <w:pPr>
              <w:widowControl w:val="0"/>
              <w:autoSpaceDE w:val="0"/>
              <w:autoSpaceDN w:val="0"/>
              <w:adjustRightInd w:val="0"/>
              <w:jc w:val="both"/>
              <w:rPr>
                <w:sz w:val="22"/>
                <w:szCs w:val="22"/>
              </w:rPr>
            </w:pPr>
            <w:r w:rsidRPr="00962C36">
              <w:rPr>
                <w:sz w:val="22"/>
                <w:szCs w:val="22"/>
              </w:rPr>
              <w:t xml:space="preserve">ОГРН 104130205360 ОКПО 71747240, </w:t>
            </w:r>
          </w:p>
          <w:p w:rsidR="00962C36" w:rsidRPr="00962C36" w:rsidRDefault="00962C36" w:rsidP="00962C36">
            <w:pPr>
              <w:widowControl w:val="0"/>
              <w:autoSpaceDE w:val="0"/>
              <w:autoSpaceDN w:val="0"/>
              <w:adjustRightInd w:val="0"/>
              <w:jc w:val="both"/>
              <w:rPr>
                <w:sz w:val="22"/>
                <w:szCs w:val="22"/>
                <w:lang w:eastAsia="ru-RU"/>
              </w:rPr>
            </w:pPr>
            <w:r w:rsidRPr="00962C36">
              <w:rPr>
                <w:sz w:val="22"/>
                <w:szCs w:val="22"/>
              </w:rPr>
              <w:t>ОКВЭД – 40.10.2</w:t>
            </w:r>
          </w:p>
          <w:p w:rsidR="00962C36" w:rsidRPr="00962C36" w:rsidRDefault="00962C36" w:rsidP="00962C36">
            <w:pPr>
              <w:widowControl w:val="0"/>
              <w:autoSpaceDE w:val="0"/>
              <w:autoSpaceDN w:val="0"/>
              <w:adjustRightInd w:val="0"/>
              <w:contextualSpacing/>
              <w:jc w:val="both"/>
              <w:rPr>
                <w:sz w:val="22"/>
                <w:szCs w:val="22"/>
                <w:lang w:eastAsia="ru-RU"/>
              </w:rPr>
            </w:pPr>
          </w:p>
          <w:p w:rsidR="00962C36" w:rsidRPr="00962C36" w:rsidRDefault="00962C36" w:rsidP="00962C36">
            <w:pPr>
              <w:widowControl w:val="0"/>
              <w:autoSpaceDE w:val="0"/>
              <w:autoSpaceDN w:val="0"/>
              <w:adjustRightInd w:val="0"/>
              <w:contextualSpacing/>
              <w:jc w:val="both"/>
              <w:rPr>
                <w:sz w:val="22"/>
                <w:szCs w:val="22"/>
                <w:lang w:eastAsia="ru-RU"/>
              </w:rPr>
            </w:pPr>
          </w:p>
          <w:p w:rsidR="00962C36" w:rsidRPr="00962C36" w:rsidRDefault="00962C36" w:rsidP="00962C36">
            <w:pPr>
              <w:contextualSpacing/>
              <w:jc w:val="both"/>
              <w:rPr>
                <w:sz w:val="22"/>
                <w:szCs w:val="22"/>
                <w:lang w:eastAsia="ru-RU"/>
              </w:rPr>
            </w:pPr>
            <w:r w:rsidRPr="00962C36">
              <w:rPr>
                <w:sz w:val="22"/>
                <w:szCs w:val="22"/>
                <w:lang w:eastAsia="ru-RU"/>
              </w:rPr>
              <w:t>Генеральный директор</w:t>
            </w:r>
          </w:p>
          <w:p w:rsidR="00962C36" w:rsidRPr="00962C36" w:rsidRDefault="00962C36" w:rsidP="00962C36">
            <w:pPr>
              <w:contextualSpacing/>
              <w:jc w:val="both"/>
              <w:rPr>
                <w:sz w:val="22"/>
                <w:szCs w:val="22"/>
                <w:lang w:eastAsia="ru-RU"/>
              </w:rPr>
            </w:pPr>
          </w:p>
          <w:p w:rsidR="00962C36" w:rsidRPr="00962C36" w:rsidRDefault="00962C36" w:rsidP="00962C36">
            <w:pPr>
              <w:contextualSpacing/>
              <w:jc w:val="both"/>
              <w:rPr>
                <w:sz w:val="22"/>
                <w:szCs w:val="22"/>
                <w:lang w:eastAsia="ru-RU"/>
              </w:rPr>
            </w:pPr>
          </w:p>
          <w:p w:rsidR="00962C36" w:rsidRPr="00962C36" w:rsidRDefault="00962C36" w:rsidP="00962C36">
            <w:pPr>
              <w:contextualSpacing/>
              <w:jc w:val="both"/>
              <w:rPr>
                <w:sz w:val="22"/>
                <w:szCs w:val="22"/>
                <w:lang w:eastAsia="ru-RU"/>
              </w:rPr>
            </w:pPr>
            <w:r w:rsidRPr="00962C36">
              <w:rPr>
                <w:sz w:val="22"/>
                <w:szCs w:val="22"/>
                <w:lang w:eastAsia="ru-RU"/>
              </w:rPr>
              <w:t>____________________</w:t>
            </w:r>
          </w:p>
          <w:p w:rsidR="00962C36" w:rsidRPr="00962C36" w:rsidRDefault="00962C36" w:rsidP="00962C36">
            <w:pPr>
              <w:widowControl w:val="0"/>
              <w:tabs>
                <w:tab w:val="left" w:pos="1845"/>
              </w:tabs>
              <w:autoSpaceDE w:val="0"/>
              <w:autoSpaceDN w:val="0"/>
              <w:adjustRightInd w:val="0"/>
              <w:contextualSpacing/>
              <w:jc w:val="both"/>
              <w:rPr>
                <w:sz w:val="22"/>
                <w:szCs w:val="22"/>
                <w:lang w:eastAsia="ru-RU"/>
              </w:rPr>
            </w:pPr>
            <w:r w:rsidRPr="00962C36">
              <w:rPr>
                <w:sz w:val="22"/>
                <w:szCs w:val="22"/>
                <w:lang w:eastAsia="ru-RU"/>
              </w:rPr>
              <w:t xml:space="preserve">         А.Б. Сурдин</w:t>
            </w:r>
          </w:p>
        </w:tc>
        <w:tc>
          <w:tcPr>
            <w:tcW w:w="236" w:type="dxa"/>
          </w:tcPr>
          <w:p w:rsidR="00962C36" w:rsidRPr="00962C36" w:rsidRDefault="00962C36" w:rsidP="00962C36">
            <w:pPr>
              <w:contextualSpacing/>
              <w:jc w:val="both"/>
              <w:rPr>
                <w:rFonts w:eastAsia="MS Mincho"/>
                <w:sz w:val="22"/>
                <w:szCs w:val="22"/>
                <w:lang w:eastAsia="ru-RU"/>
              </w:rPr>
            </w:pPr>
          </w:p>
        </w:tc>
        <w:tc>
          <w:tcPr>
            <w:tcW w:w="4336" w:type="dxa"/>
            <w:gridSpan w:val="5"/>
          </w:tcPr>
          <w:p w:rsidR="00962C36" w:rsidRPr="00962C36" w:rsidRDefault="00962C36" w:rsidP="00962C36">
            <w:pPr>
              <w:contextualSpacing/>
              <w:jc w:val="both"/>
              <w:rPr>
                <w:rFonts w:eastAsia="MS Mincho"/>
                <w:sz w:val="22"/>
                <w:szCs w:val="22"/>
                <w:lang w:eastAsia="ru-RU"/>
              </w:rPr>
            </w:pPr>
          </w:p>
          <w:p w:rsidR="00962C36" w:rsidRPr="00962C36" w:rsidRDefault="00962C36" w:rsidP="00962C36">
            <w:pPr>
              <w:contextualSpacing/>
              <w:jc w:val="both"/>
              <w:rPr>
                <w:rFonts w:eastAsia="MS Mincho"/>
                <w:sz w:val="22"/>
                <w:szCs w:val="22"/>
                <w:lang w:eastAsia="ru-RU"/>
              </w:rPr>
            </w:pPr>
          </w:p>
          <w:p w:rsidR="00962C36" w:rsidRPr="00962C36" w:rsidRDefault="00962C36" w:rsidP="00962C36">
            <w:pPr>
              <w:contextualSpacing/>
              <w:jc w:val="both"/>
              <w:rPr>
                <w:rFonts w:eastAsia="MS Mincho"/>
                <w:sz w:val="22"/>
                <w:szCs w:val="22"/>
                <w:lang w:eastAsia="ru-RU"/>
              </w:rPr>
            </w:pPr>
          </w:p>
          <w:p w:rsidR="00962C36" w:rsidRPr="00962C36" w:rsidRDefault="00962C36" w:rsidP="00962C36">
            <w:pPr>
              <w:contextualSpacing/>
              <w:jc w:val="both"/>
              <w:rPr>
                <w:rFonts w:eastAsia="MS Mincho"/>
                <w:sz w:val="22"/>
                <w:szCs w:val="22"/>
                <w:lang w:eastAsia="ru-RU"/>
              </w:rPr>
            </w:pPr>
          </w:p>
          <w:p w:rsidR="00962C36" w:rsidRPr="00962C36" w:rsidRDefault="00962C36" w:rsidP="00962C36">
            <w:pPr>
              <w:contextualSpacing/>
              <w:jc w:val="both"/>
              <w:rPr>
                <w:rFonts w:eastAsia="MS Mincho"/>
                <w:sz w:val="22"/>
                <w:szCs w:val="22"/>
                <w:lang w:eastAsia="ru-RU"/>
              </w:rPr>
            </w:pPr>
          </w:p>
          <w:p w:rsidR="00962C36" w:rsidRPr="00962C36" w:rsidRDefault="00962C36" w:rsidP="00962C36">
            <w:pPr>
              <w:contextualSpacing/>
              <w:jc w:val="both"/>
              <w:rPr>
                <w:rFonts w:eastAsia="MS Mincho"/>
                <w:sz w:val="22"/>
                <w:szCs w:val="22"/>
                <w:lang w:eastAsia="ru-RU"/>
              </w:rPr>
            </w:pPr>
          </w:p>
          <w:p w:rsidR="00962C36" w:rsidRPr="00962C36" w:rsidRDefault="00962C36" w:rsidP="00962C36">
            <w:pPr>
              <w:contextualSpacing/>
              <w:jc w:val="both"/>
              <w:rPr>
                <w:rFonts w:eastAsia="MS Mincho"/>
                <w:sz w:val="22"/>
                <w:szCs w:val="22"/>
                <w:lang w:eastAsia="ru-RU"/>
              </w:rPr>
            </w:pPr>
          </w:p>
          <w:p w:rsidR="00962C36" w:rsidRPr="00962C36" w:rsidRDefault="00962C36" w:rsidP="00962C36">
            <w:pPr>
              <w:contextualSpacing/>
              <w:jc w:val="both"/>
              <w:rPr>
                <w:rFonts w:eastAsia="MS Mincho"/>
                <w:sz w:val="22"/>
                <w:szCs w:val="22"/>
                <w:lang w:eastAsia="ru-RU"/>
              </w:rPr>
            </w:pPr>
          </w:p>
          <w:p w:rsidR="00962C36" w:rsidRPr="00962C36" w:rsidRDefault="00962C36" w:rsidP="00962C36">
            <w:pPr>
              <w:contextualSpacing/>
              <w:jc w:val="both"/>
              <w:rPr>
                <w:rFonts w:eastAsia="MS Mincho"/>
                <w:sz w:val="22"/>
                <w:szCs w:val="22"/>
                <w:lang w:eastAsia="ru-RU"/>
              </w:rPr>
            </w:pPr>
          </w:p>
          <w:p w:rsidR="00962C36" w:rsidRPr="00962C36" w:rsidRDefault="00962C36" w:rsidP="00962C36">
            <w:pPr>
              <w:contextualSpacing/>
              <w:jc w:val="both"/>
              <w:rPr>
                <w:rFonts w:eastAsia="MS Mincho"/>
                <w:sz w:val="22"/>
                <w:szCs w:val="22"/>
                <w:lang w:eastAsia="ru-RU"/>
              </w:rPr>
            </w:pPr>
            <w:r w:rsidRPr="00962C36">
              <w:rPr>
                <w:rFonts w:eastAsia="MS Mincho"/>
                <w:sz w:val="22"/>
                <w:szCs w:val="22"/>
                <w:lang w:eastAsia="ru-RU"/>
              </w:rPr>
              <w:t xml:space="preserve">            </w:t>
            </w:r>
          </w:p>
          <w:p w:rsidR="00962C36" w:rsidRPr="00962C36" w:rsidRDefault="00962C36" w:rsidP="00962C36">
            <w:pPr>
              <w:contextualSpacing/>
              <w:jc w:val="both"/>
              <w:rPr>
                <w:rFonts w:eastAsia="MS Mincho"/>
                <w:sz w:val="22"/>
                <w:szCs w:val="22"/>
                <w:lang w:eastAsia="ru-RU"/>
              </w:rPr>
            </w:pPr>
          </w:p>
          <w:p w:rsidR="00962C36" w:rsidRPr="00962C36" w:rsidRDefault="00962C36" w:rsidP="00962C36">
            <w:pPr>
              <w:contextualSpacing/>
              <w:jc w:val="both"/>
              <w:rPr>
                <w:rFonts w:eastAsia="MS Mincho"/>
                <w:sz w:val="22"/>
                <w:szCs w:val="22"/>
                <w:lang w:eastAsia="ru-RU"/>
              </w:rPr>
            </w:pPr>
          </w:p>
          <w:p w:rsidR="00962C36" w:rsidRPr="00962C36" w:rsidRDefault="00962C36" w:rsidP="00962C36">
            <w:pPr>
              <w:contextualSpacing/>
              <w:jc w:val="both"/>
              <w:rPr>
                <w:rFonts w:eastAsia="MS Mincho"/>
                <w:sz w:val="22"/>
                <w:szCs w:val="22"/>
                <w:lang w:eastAsia="ru-RU"/>
              </w:rPr>
            </w:pPr>
            <w:r w:rsidRPr="00962C36">
              <w:rPr>
                <w:rFonts w:eastAsia="MS Mincho"/>
                <w:sz w:val="22"/>
                <w:szCs w:val="22"/>
                <w:lang w:eastAsia="ru-RU"/>
              </w:rPr>
              <w:t xml:space="preserve">   </w:t>
            </w:r>
          </w:p>
          <w:p w:rsidR="00962C36" w:rsidRPr="00962C36" w:rsidRDefault="00962C36" w:rsidP="00962C36">
            <w:pPr>
              <w:contextualSpacing/>
              <w:jc w:val="both"/>
              <w:rPr>
                <w:rFonts w:eastAsia="MS Mincho"/>
                <w:sz w:val="22"/>
                <w:szCs w:val="22"/>
                <w:lang w:eastAsia="ru-RU"/>
              </w:rPr>
            </w:pPr>
            <w:r w:rsidRPr="00962C36">
              <w:rPr>
                <w:rFonts w:eastAsia="MS Mincho"/>
                <w:sz w:val="22"/>
                <w:szCs w:val="22"/>
                <w:lang w:eastAsia="ru-RU"/>
              </w:rPr>
              <w:t xml:space="preserve">    </w:t>
            </w:r>
          </w:p>
          <w:p w:rsidR="00962C36" w:rsidRPr="00962C36" w:rsidRDefault="00962C36" w:rsidP="00962C36">
            <w:pPr>
              <w:contextualSpacing/>
              <w:jc w:val="both"/>
              <w:rPr>
                <w:rFonts w:eastAsia="MS Mincho"/>
                <w:sz w:val="22"/>
                <w:szCs w:val="22"/>
                <w:lang w:eastAsia="ru-RU"/>
              </w:rPr>
            </w:pPr>
          </w:p>
          <w:p w:rsidR="00962C36" w:rsidRPr="00962C36" w:rsidRDefault="00962C36" w:rsidP="00962C36">
            <w:pPr>
              <w:contextualSpacing/>
              <w:jc w:val="both"/>
              <w:rPr>
                <w:rFonts w:eastAsia="MS Mincho"/>
                <w:sz w:val="22"/>
                <w:szCs w:val="22"/>
                <w:lang w:eastAsia="ru-RU"/>
              </w:rPr>
            </w:pPr>
            <w:r w:rsidRPr="00962C36">
              <w:rPr>
                <w:rFonts w:eastAsia="MS Mincho"/>
                <w:sz w:val="22"/>
                <w:szCs w:val="22"/>
                <w:lang w:eastAsia="ru-RU"/>
              </w:rPr>
              <w:t xml:space="preserve"> ________________Ф.И.О.</w:t>
            </w:r>
          </w:p>
        </w:tc>
      </w:tr>
    </w:tbl>
    <w:p w:rsidR="00962C36" w:rsidRPr="00962C36" w:rsidRDefault="00962C36" w:rsidP="00962C36">
      <w:pPr>
        <w:widowControl w:val="0"/>
        <w:autoSpaceDE w:val="0"/>
        <w:autoSpaceDN w:val="0"/>
        <w:adjustRightInd w:val="0"/>
        <w:rPr>
          <w:rFonts w:eastAsiaTheme="minorEastAsia"/>
          <w:sz w:val="22"/>
          <w:szCs w:val="22"/>
          <w:lang w:eastAsia="ru-RU"/>
        </w:rPr>
      </w:pPr>
    </w:p>
    <w:p w:rsidR="00BA0D3A" w:rsidRDefault="00BA0D3A" w:rsidP="00002516">
      <w:pPr>
        <w:rPr>
          <w:b/>
          <w:snapToGrid w:val="0"/>
          <w:lang w:eastAsia="ru-RU"/>
        </w:rPr>
      </w:pPr>
    </w:p>
    <w:p w:rsidR="00BA0D3A" w:rsidRDefault="00BA0D3A" w:rsidP="00002516">
      <w:pPr>
        <w:rPr>
          <w:b/>
          <w:snapToGrid w:val="0"/>
          <w:lang w:eastAsia="ru-RU"/>
        </w:rPr>
      </w:pPr>
    </w:p>
    <w:p w:rsidR="00BA0D3A" w:rsidRDefault="00BA0D3A" w:rsidP="00002516">
      <w:pPr>
        <w:rPr>
          <w:b/>
          <w:snapToGrid w:val="0"/>
          <w:lang w:eastAsia="ru-RU"/>
        </w:rPr>
      </w:pPr>
    </w:p>
    <w:p w:rsidR="00BA0D3A" w:rsidRDefault="00BA0D3A" w:rsidP="00002516">
      <w:pPr>
        <w:rPr>
          <w:b/>
          <w:snapToGrid w:val="0"/>
          <w:lang w:eastAsia="ru-RU"/>
        </w:rPr>
      </w:pPr>
    </w:p>
    <w:p w:rsidR="00BA0D3A" w:rsidRDefault="00BA0D3A" w:rsidP="00002516">
      <w:pPr>
        <w:rPr>
          <w:b/>
          <w:snapToGrid w:val="0"/>
          <w:lang w:eastAsia="ru-RU"/>
        </w:rPr>
      </w:pPr>
    </w:p>
    <w:p w:rsidR="00BA0D3A" w:rsidRDefault="00BA0D3A" w:rsidP="00002516">
      <w:pPr>
        <w:rPr>
          <w:b/>
          <w:snapToGrid w:val="0"/>
          <w:lang w:eastAsia="ru-RU"/>
        </w:rPr>
      </w:pPr>
    </w:p>
    <w:p w:rsidR="00BA0D3A" w:rsidRDefault="00BA0D3A" w:rsidP="00002516">
      <w:pPr>
        <w:rPr>
          <w:b/>
          <w:snapToGrid w:val="0"/>
          <w:lang w:eastAsia="ru-RU"/>
        </w:rPr>
      </w:pPr>
    </w:p>
    <w:p w:rsidR="00BA0D3A" w:rsidRDefault="00BA0D3A" w:rsidP="00002516">
      <w:pPr>
        <w:rPr>
          <w:b/>
          <w:snapToGrid w:val="0"/>
          <w:lang w:eastAsia="ru-RU"/>
        </w:rPr>
      </w:pPr>
    </w:p>
    <w:p w:rsidR="00BA0D3A" w:rsidRDefault="00BA0D3A" w:rsidP="00002516">
      <w:pPr>
        <w:rPr>
          <w:b/>
          <w:snapToGrid w:val="0"/>
          <w:lang w:eastAsia="ru-RU"/>
        </w:rPr>
      </w:pPr>
    </w:p>
    <w:p w:rsidR="00BA0D3A" w:rsidRDefault="00BA0D3A" w:rsidP="00002516">
      <w:pPr>
        <w:rPr>
          <w:b/>
          <w:snapToGrid w:val="0"/>
          <w:lang w:eastAsia="ru-RU"/>
        </w:rPr>
      </w:pPr>
    </w:p>
    <w:p w:rsidR="00BA0D3A" w:rsidRDefault="00BA0D3A" w:rsidP="00002516">
      <w:pPr>
        <w:rPr>
          <w:b/>
          <w:snapToGrid w:val="0"/>
          <w:lang w:eastAsia="ru-RU"/>
        </w:rPr>
      </w:pPr>
    </w:p>
    <w:p w:rsidR="00BA0D3A" w:rsidRDefault="00BA0D3A" w:rsidP="00002516">
      <w:pPr>
        <w:rPr>
          <w:b/>
          <w:snapToGrid w:val="0"/>
          <w:lang w:eastAsia="ru-RU"/>
        </w:rPr>
      </w:pPr>
    </w:p>
    <w:p w:rsidR="00BA0D3A" w:rsidRDefault="00751EB1" w:rsidP="00751EB1">
      <w:pPr>
        <w:rPr>
          <w:b/>
          <w:lang w:eastAsia="ru-RU"/>
        </w:rPr>
      </w:pPr>
      <w:r w:rsidRPr="00C93A49">
        <w:rPr>
          <w:b/>
          <w:lang w:eastAsia="ru-RU"/>
        </w:rPr>
        <w:t xml:space="preserve">                                                                                                                   </w:t>
      </w:r>
    </w:p>
    <w:p w:rsidR="002134B5" w:rsidRDefault="00751EB1" w:rsidP="00BA0D3A">
      <w:pPr>
        <w:jc w:val="right"/>
        <w:rPr>
          <w:b/>
          <w:lang w:eastAsia="ru-RU"/>
        </w:rPr>
      </w:pPr>
      <w:r w:rsidRPr="00C93A49">
        <w:rPr>
          <w:b/>
          <w:lang w:eastAsia="ru-RU"/>
        </w:rPr>
        <w:t xml:space="preserve"> </w:t>
      </w:r>
    </w:p>
    <w:p w:rsidR="002134B5" w:rsidRDefault="002134B5" w:rsidP="00BA0D3A">
      <w:pPr>
        <w:jc w:val="right"/>
        <w:rPr>
          <w:b/>
          <w:lang w:eastAsia="ru-RU"/>
        </w:rPr>
      </w:pPr>
    </w:p>
    <w:p w:rsidR="00751EB1" w:rsidRPr="00BA0D3A" w:rsidRDefault="00751EB1" w:rsidP="00BA0D3A">
      <w:pPr>
        <w:jc w:val="right"/>
        <w:rPr>
          <w:sz w:val="20"/>
          <w:szCs w:val="20"/>
          <w:lang w:eastAsia="ru-RU"/>
        </w:rPr>
      </w:pPr>
      <w:r w:rsidRPr="00BA0D3A">
        <w:rPr>
          <w:sz w:val="20"/>
          <w:szCs w:val="20"/>
          <w:lang w:eastAsia="ru-RU"/>
        </w:rPr>
        <w:lastRenderedPageBreak/>
        <w:t xml:space="preserve">Приложение 6                                     </w:t>
      </w:r>
    </w:p>
    <w:p w:rsidR="00751EB1" w:rsidRPr="00BA0D3A" w:rsidRDefault="00751EB1" w:rsidP="00751EB1">
      <w:pPr>
        <w:tabs>
          <w:tab w:val="left" w:pos="8856"/>
        </w:tabs>
        <w:rPr>
          <w:szCs w:val="24"/>
          <w:lang w:eastAsia="ru-RU"/>
        </w:rPr>
      </w:pPr>
      <w:r w:rsidRPr="00BA0D3A">
        <w:rPr>
          <w:szCs w:val="24"/>
          <w:lang w:eastAsia="ru-RU"/>
        </w:rPr>
        <w:t xml:space="preserve">                                                                                                                              </w:t>
      </w:r>
    </w:p>
    <w:p w:rsidR="00751EB1" w:rsidRPr="00BA0D3A" w:rsidRDefault="00751EB1" w:rsidP="00BA0D3A">
      <w:pPr>
        <w:jc w:val="center"/>
        <w:rPr>
          <w:b/>
          <w:sz w:val="22"/>
          <w:szCs w:val="22"/>
          <w:lang w:eastAsia="ru-RU"/>
        </w:rPr>
      </w:pPr>
      <w:r w:rsidRPr="00BA0D3A">
        <w:rPr>
          <w:b/>
          <w:bCs/>
          <w:sz w:val="22"/>
          <w:szCs w:val="22"/>
          <w:lang w:eastAsia="ru-RU"/>
        </w:rPr>
        <w:t>Форма запроса на разъяснение положений закупочной документации</w:t>
      </w:r>
    </w:p>
    <w:p w:rsidR="00751EB1" w:rsidRPr="00BA0D3A" w:rsidRDefault="00751EB1" w:rsidP="00751EB1">
      <w:pPr>
        <w:autoSpaceDE w:val="0"/>
        <w:autoSpaceDN w:val="0"/>
        <w:adjustRightInd w:val="0"/>
        <w:jc w:val="right"/>
        <w:rPr>
          <w:bCs/>
          <w:sz w:val="22"/>
          <w:szCs w:val="22"/>
          <w:lang w:eastAsia="ru-RU"/>
        </w:rPr>
      </w:pPr>
    </w:p>
    <w:p w:rsidR="00751EB1" w:rsidRPr="00BA0D3A" w:rsidRDefault="00751EB1" w:rsidP="00751EB1">
      <w:pPr>
        <w:autoSpaceDE w:val="0"/>
        <w:autoSpaceDN w:val="0"/>
        <w:adjustRightInd w:val="0"/>
        <w:jc w:val="right"/>
        <w:rPr>
          <w:bCs/>
          <w:sz w:val="22"/>
          <w:szCs w:val="22"/>
          <w:lang w:eastAsia="ru-RU"/>
        </w:rPr>
      </w:pPr>
    </w:p>
    <w:tbl>
      <w:tblPr>
        <w:tblW w:w="0" w:type="auto"/>
        <w:tblInd w:w="108" w:type="dxa"/>
        <w:tblLook w:val="0000" w:firstRow="0" w:lastRow="0" w:firstColumn="0" w:lastColumn="0" w:noHBand="0" w:noVBand="0"/>
      </w:tblPr>
      <w:tblGrid>
        <w:gridCol w:w="5103"/>
        <w:gridCol w:w="5103"/>
      </w:tblGrid>
      <w:tr w:rsidR="00751EB1" w:rsidRPr="00BA0D3A" w:rsidTr="00DF1864">
        <w:trPr>
          <w:trHeight w:val="401"/>
        </w:trPr>
        <w:tc>
          <w:tcPr>
            <w:tcW w:w="5103" w:type="dxa"/>
          </w:tcPr>
          <w:p w:rsidR="00751EB1" w:rsidRPr="00BA0D3A" w:rsidRDefault="00751EB1" w:rsidP="00DF1864">
            <w:pPr>
              <w:rPr>
                <w:bCs/>
                <w:sz w:val="22"/>
                <w:szCs w:val="22"/>
                <w:lang w:eastAsia="ru-RU"/>
              </w:rPr>
            </w:pPr>
            <w:r w:rsidRPr="00BA0D3A">
              <w:rPr>
                <w:bCs/>
                <w:sz w:val="22"/>
                <w:szCs w:val="22"/>
                <w:lang w:eastAsia="ru-RU"/>
              </w:rPr>
              <w:t>На фирменном бланке Участника</w:t>
            </w:r>
          </w:p>
          <w:p w:rsidR="00751EB1" w:rsidRPr="00BA0D3A" w:rsidRDefault="00751EB1" w:rsidP="00DF1864">
            <w:pPr>
              <w:rPr>
                <w:bCs/>
                <w:sz w:val="22"/>
                <w:szCs w:val="22"/>
                <w:lang w:eastAsia="ru-RU"/>
              </w:rPr>
            </w:pPr>
            <w:r w:rsidRPr="00BA0D3A">
              <w:rPr>
                <w:bCs/>
                <w:sz w:val="22"/>
                <w:szCs w:val="22"/>
                <w:lang w:eastAsia="ru-RU"/>
              </w:rPr>
              <w:t>«___»___________ года №______</w:t>
            </w:r>
          </w:p>
        </w:tc>
        <w:tc>
          <w:tcPr>
            <w:tcW w:w="5103" w:type="dxa"/>
            <w:vAlign w:val="center"/>
          </w:tcPr>
          <w:p w:rsidR="00751EB1" w:rsidRPr="00BA0D3A" w:rsidRDefault="00751EB1" w:rsidP="00DF1864">
            <w:pPr>
              <w:rPr>
                <w:sz w:val="22"/>
                <w:szCs w:val="22"/>
                <w:lang w:eastAsia="ru-RU"/>
              </w:rPr>
            </w:pPr>
          </w:p>
        </w:tc>
      </w:tr>
    </w:tbl>
    <w:p w:rsidR="00751EB1" w:rsidRPr="00BA0D3A" w:rsidRDefault="00751EB1" w:rsidP="00751EB1">
      <w:pPr>
        <w:autoSpaceDE w:val="0"/>
        <w:autoSpaceDN w:val="0"/>
        <w:adjustRightInd w:val="0"/>
        <w:jc w:val="both"/>
        <w:rPr>
          <w:bCs/>
          <w:sz w:val="22"/>
          <w:szCs w:val="22"/>
          <w:lang w:eastAsia="ru-RU"/>
        </w:rPr>
      </w:pPr>
    </w:p>
    <w:p w:rsidR="00D37ED9" w:rsidRPr="00BA0D3A" w:rsidRDefault="00D37ED9" w:rsidP="00751EB1">
      <w:pPr>
        <w:autoSpaceDE w:val="0"/>
        <w:autoSpaceDN w:val="0"/>
        <w:adjustRightInd w:val="0"/>
        <w:jc w:val="both"/>
        <w:rPr>
          <w:bCs/>
          <w:sz w:val="22"/>
          <w:szCs w:val="22"/>
          <w:lang w:eastAsia="ru-RU"/>
        </w:rPr>
      </w:pPr>
    </w:p>
    <w:p w:rsidR="00751EB1" w:rsidRPr="00BA0D3A" w:rsidRDefault="00D37ED9" w:rsidP="00751EB1">
      <w:pPr>
        <w:autoSpaceDE w:val="0"/>
        <w:autoSpaceDN w:val="0"/>
        <w:adjustRightInd w:val="0"/>
        <w:jc w:val="both"/>
        <w:rPr>
          <w:bCs/>
          <w:sz w:val="22"/>
          <w:szCs w:val="22"/>
          <w:lang w:eastAsia="ru-RU"/>
        </w:rPr>
      </w:pPr>
      <w:r w:rsidRPr="00BA0D3A">
        <w:rPr>
          <w:bCs/>
          <w:sz w:val="22"/>
          <w:szCs w:val="22"/>
          <w:lang w:eastAsia="ru-RU"/>
        </w:rPr>
        <w:t>Кому____________________________________________________________________</w:t>
      </w:r>
    </w:p>
    <w:p w:rsidR="00D37ED9" w:rsidRPr="00BA0D3A" w:rsidRDefault="00D37ED9" w:rsidP="00D37ED9">
      <w:pPr>
        <w:autoSpaceDE w:val="0"/>
        <w:autoSpaceDN w:val="0"/>
        <w:adjustRightInd w:val="0"/>
        <w:jc w:val="center"/>
        <w:rPr>
          <w:bCs/>
          <w:sz w:val="22"/>
          <w:szCs w:val="22"/>
          <w:vertAlign w:val="superscript"/>
          <w:lang w:eastAsia="ru-RU"/>
        </w:rPr>
      </w:pPr>
      <w:r w:rsidRPr="00BA0D3A">
        <w:rPr>
          <w:bCs/>
          <w:sz w:val="22"/>
          <w:szCs w:val="22"/>
          <w:vertAlign w:val="superscript"/>
          <w:lang w:eastAsia="ru-RU"/>
        </w:rPr>
        <w:t>(наименование Заказчика)</w:t>
      </w:r>
    </w:p>
    <w:p w:rsidR="00D37ED9" w:rsidRPr="00BA0D3A" w:rsidRDefault="00D37ED9" w:rsidP="00751EB1">
      <w:pPr>
        <w:widowControl w:val="0"/>
        <w:jc w:val="center"/>
        <w:rPr>
          <w:sz w:val="22"/>
          <w:szCs w:val="22"/>
          <w:lang w:eastAsia="ru-RU"/>
        </w:rPr>
      </w:pPr>
    </w:p>
    <w:p w:rsidR="00751EB1" w:rsidRPr="00BA0D3A" w:rsidRDefault="00751EB1" w:rsidP="00751EB1">
      <w:pPr>
        <w:widowControl w:val="0"/>
        <w:jc w:val="center"/>
        <w:rPr>
          <w:sz w:val="22"/>
          <w:szCs w:val="22"/>
          <w:lang w:eastAsia="ru-RU"/>
        </w:rPr>
      </w:pPr>
      <w:r w:rsidRPr="00BA0D3A">
        <w:rPr>
          <w:sz w:val="22"/>
          <w:szCs w:val="22"/>
          <w:lang w:eastAsia="ru-RU"/>
        </w:rPr>
        <w:t>Запрос</w:t>
      </w:r>
    </w:p>
    <w:p w:rsidR="00751EB1" w:rsidRPr="00BA0D3A" w:rsidRDefault="00751EB1" w:rsidP="00751EB1">
      <w:pPr>
        <w:widowControl w:val="0"/>
        <w:jc w:val="center"/>
        <w:rPr>
          <w:sz w:val="22"/>
          <w:szCs w:val="22"/>
          <w:lang w:eastAsia="ru-RU"/>
        </w:rPr>
      </w:pPr>
      <w:r w:rsidRPr="00BA0D3A">
        <w:rPr>
          <w:sz w:val="22"/>
          <w:szCs w:val="22"/>
          <w:lang w:eastAsia="ru-RU"/>
        </w:rPr>
        <w:t>разъяснения положений закупочной документации</w:t>
      </w:r>
      <w:r w:rsidR="009242DE" w:rsidRPr="00BA0D3A">
        <w:rPr>
          <w:sz w:val="22"/>
          <w:szCs w:val="22"/>
          <w:lang w:eastAsia="ru-RU"/>
        </w:rPr>
        <w:t xml:space="preserve"> по проведению запроса котировок</w:t>
      </w:r>
      <w:r w:rsidR="006A001C" w:rsidRPr="00BA0D3A">
        <w:rPr>
          <w:sz w:val="22"/>
          <w:szCs w:val="22"/>
          <w:lang w:eastAsia="ru-RU"/>
        </w:rPr>
        <w:t xml:space="preserve"> </w:t>
      </w:r>
      <w:r w:rsidRPr="00BA0D3A">
        <w:rPr>
          <w:sz w:val="22"/>
          <w:szCs w:val="22"/>
          <w:lang w:eastAsia="ru-RU"/>
        </w:rPr>
        <w:t>(</w:t>
      </w:r>
      <w:r w:rsidRPr="00BA0D3A">
        <w:rPr>
          <w:i/>
          <w:sz w:val="22"/>
          <w:szCs w:val="22"/>
          <w:lang w:eastAsia="ru-RU"/>
        </w:rPr>
        <w:t>Наименование закупочной процедуры</w:t>
      </w:r>
      <w:r w:rsidRPr="00BA0D3A">
        <w:rPr>
          <w:sz w:val="22"/>
          <w:szCs w:val="22"/>
          <w:lang w:eastAsia="ru-RU"/>
        </w:rPr>
        <w:t>)</w:t>
      </w:r>
    </w:p>
    <w:p w:rsidR="00751EB1" w:rsidRPr="00BA0D3A" w:rsidRDefault="00751EB1" w:rsidP="00751EB1">
      <w:pPr>
        <w:widowControl w:val="0"/>
        <w:jc w:val="both"/>
        <w:rPr>
          <w:sz w:val="22"/>
          <w:szCs w:val="22"/>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4753"/>
        <w:gridCol w:w="4753"/>
      </w:tblGrid>
      <w:tr w:rsidR="00751EB1" w:rsidRPr="00BA0D3A" w:rsidTr="00DF1864">
        <w:tc>
          <w:tcPr>
            <w:tcW w:w="700" w:type="dxa"/>
            <w:tcBorders>
              <w:top w:val="single" w:sz="4" w:space="0" w:color="auto"/>
              <w:left w:val="single" w:sz="4" w:space="0" w:color="auto"/>
              <w:bottom w:val="single" w:sz="4" w:space="0" w:color="auto"/>
              <w:right w:val="single" w:sz="4" w:space="0" w:color="auto"/>
            </w:tcBorders>
            <w:vAlign w:val="center"/>
          </w:tcPr>
          <w:p w:rsidR="00751EB1" w:rsidRPr="00BA0D3A" w:rsidRDefault="00751EB1" w:rsidP="00DF1864">
            <w:pPr>
              <w:widowControl w:val="0"/>
              <w:jc w:val="center"/>
              <w:rPr>
                <w:sz w:val="22"/>
                <w:szCs w:val="22"/>
                <w:lang w:eastAsia="ru-RU"/>
              </w:rPr>
            </w:pPr>
            <w:r w:rsidRPr="00BA0D3A">
              <w:rPr>
                <w:sz w:val="22"/>
                <w:szCs w:val="22"/>
                <w:lang w:eastAsia="ru-RU"/>
              </w:rPr>
              <w:t xml:space="preserve">№ </w:t>
            </w:r>
            <w:proofErr w:type="gramStart"/>
            <w:r w:rsidRPr="00BA0D3A">
              <w:rPr>
                <w:sz w:val="22"/>
                <w:szCs w:val="22"/>
                <w:lang w:eastAsia="ru-RU"/>
              </w:rPr>
              <w:t>п</w:t>
            </w:r>
            <w:proofErr w:type="gramEnd"/>
            <w:r w:rsidRPr="00BA0D3A">
              <w:rPr>
                <w:sz w:val="22"/>
                <w:szCs w:val="22"/>
                <w:lang w:eastAsia="ru-RU"/>
              </w:rPr>
              <w:t>/п</w:t>
            </w:r>
          </w:p>
        </w:tc>
        <w:tc>
          <w:tcPr>
            <w:tcW w:w="4753" w:type="dxa"/>
            <w:tcBorders>
              <w:top w:val="single" w:sz="4" w:space="0" w:color="auto"/>
              <w:left w:val="single" w:sz="4" w:space="0" w:color="auto"/>
              <w:bottom w:val="single" w:sz="4" w:space="0" w:color="auto"/>
              <w:right w:val="single" w:sz="4" w:space="0" w:color="auto"/>
            </w:tcBorders>
            <w:vAlign w:val="center"/>
          </w:tcPr>
          <w:p w:rsidR="00751EB1" w:rsidRPr="00BA0D3A" w:rsidRDefault="00751EB1" w:rsidP="00DF1864">
            <w:pPr>
              <w:widowControl w:val="0"/>
              <w:jc w:val="center"/>
              <w:rPr>
                <w:sz w:val="22"/>
                <w:szCs w:val="22"/>
                <w:lang w:eastAsia="ru-RU"/>
              </w:rPr>
            </w:pPr>
            <w:r w:rsidRPr="00BA0D3A">
              <w:rPr>
                <w:sz w:val="22"/>
                <w:szCs w:val="22"/>
                <w:lang w:eastAsia="ru-RU"/>
              </w:rPr>
              <w:t xml:space="preserve">Наименование раздела </w:t>
            </w:r>
          </w:p>
          <w:p w:rsidR="00751EB1" w:rsidRPr="00BA0D3A" w:rsidRDefault="00751EB1" w:rsidP="00DF1864">
            <w:pPr>
              <w:widowControl w:val="0"/>
              <w:jc w:val="center"/>
              <w:rPr>
                <w:sz w:val="22"/>
                <w:szCs w:val="22"/>
                <w:lang w:eastAsia="ru-RU"/>
              </w:rPr>
            </w:pPr>
            <w:r w:rsidRPr="00BA0D3A">
              <w:rPr>
                <w:sz w:val="22"/>
                <w:szCs w:val="22"/>
                <w:lang w:eastAsia="ru-RU"/>
              </w:rPr>
              <w:t>закупочной документации</w:t>
            </w:r>
          </w:p>
        </w:tc>
        <w:tc>
          <w:tcPr>
            <w:tcW w:w="4753" w:type="dxa"/>
            <w:tcBorders>
              <w:top w:val="single" w:sz="4" w:space="0" w:color="auto"/>
              <w:left w:val="single" w:sz="4" w:space="0" w:color="auto"/>
              <w:bottom w:val="single" w:sz="4" w:space="0" w:color="auto"/>
              <w:right w:val="single" w:sz="4" w:space="0" w:color="auto"/>
            </w:tcBorders>
            <w:vAlign w:val="center"/>
          </w:tcPr>
          <w:p w:rsidR="00751EB1" w:rsidRPr="00BA0D3A" w:rsidRDefault="00751EB1" w:rsidP="00DF1864">
            <w:pPr>
              <w:widowControl w:val="0"/>
              <w:jc w:val="center"/>
              <w:rPr>
                <w:sz w:val="22"/>
                <w:szCs w:val="22"/>
                <w:lang w:eastAsia="ru-RU"/>
              </w:rPr>
            </w:pPr>
            <w:r w:rsidRPr="00BA0D3A">
              <w:rPr>
                <w:sz w:val="22"/>
                <w:szCs w:val="22"/>
                <w:lang w:eastAsia="ru-RU"/>
              </w:rPr>
              <w:t xml:space="preserve">Вопрос по разъяснению </w:t>
            </w:r>
          </w:p>
          <w:p w:rsidR="00751EB1" w:rsidRPr="00BA0D3A" w:rsidRDefault="00751EB1" w:rsidP="00DF1864">
            <w:pPr>
              <w:widowControl w:val="0"/>
              <w:jc w:val="center"/>
              <w:rPr>
                <w:sz w:val="22"/>
                <w:szCs w:val="22"/>
                <w:lang w:eastAsia="ru-RU"/>
              </w:rPr>
            </w:pPr>
            <w:r w:rsidRPr="00BA0D3A">
              <w:rPr>
                <w:sz w:val="22"/>
                <w:szCs w:val="22"/>
                <w:lang w:eastAsia="ru-RU"/>
              </w:rPr>
              <w:t>закупочной документации</w:t>
            </w:r>
          </w:p>
        </w:tc>
      </w:tr>
      <w:tr w:rsidR="00751EB1" w:rsidRPr="00BA0D3A" w:rsidTr="00DF1864">
        <w:tc>
          <w:tcPr>
            <w:tcW w:w="700" w:type="dxa"/>
            <w:tcBorders>
              <w:top w:val="single" w:sz="4" w:space="0" w:color="auto"/>
              <w:left w:val="single" w:sz="4" w:space="0" w:color="auto"/>
              <w:bottom w:val="single" w:sz="4" w:space="0" w:color="auto"/>
              <w:right w:val="single" w:sz="4" w:space="0" w:color="auto"/>
            </w:tcBorders>
          </w:tcPr>
          <w:p w:rsidR="00751EB1" w:rsidRPr="00BA0D3A" w:rsidRDefault="00751EB1" w:rsidP="00DF1864">
            <w:pPr>
              <w:widowControl w:val="0"/>
              <w:jc w:val="both"/>
              <w:rPr>
                <w:sz w:val="22"/>
                <w:szCs w:val="22"/>
                <w:lang w:eastAsia="ru-RU"/>
              </w:rPr>
            </w:pPr>
          </w:p>
        </w:tc>
        <w:tc>
          <w:tcPr>
            <w:tcW w:w="4753" w:type="dxa"/>
            <w:tcBorders>
              <w:top w:val="single" w:sz="4" w:space="0" w:color="auto"/>
              <w:left w:val="single" w:sz="4" w:space="0" w:color="auto"/>
              <w:bottom w:val="single" w:sz="4" w:space="0" w:color="auto"/>
              <w:right w:val="single" w:sz="4" w:space="0" w:color="auto"/>
            </w:tcBorders>
          </w:tcPr>
          <w:p w:rsidR="00751EB1" w:rsidRPr="00BA0D3A" w:rsidRDefault="00751EB1" w:rsidP="00DF1864">
            <w:pPr>
              <w:widowControl w:val="0"/>
              <w:jc w:val="both"/>
              <w:rPr>
                <w:sz w:val="22"/>
                <w:szCs w:val="22"/>
                <w:lang w:eastAsia="ru-RU"/>
              </w:rPr>
            </w:pPr>
          </w:p>
        </w:tc>
        <w:tc>
          <w:tcPr>
            <w:tcW w:w="4753" w:type="dxa"/>
            <w:tcBorders>
              <w:top w:val="single" w:sz="4" w:space="0" w:color="auto"/>
              <w:left w:val="single" w:sz="4" w:space="0" w:color="auto"/>
              <w:bottom w:val="single" w:sz="4" w:space="0" w:color="auto"/>
              <w:right w:val="single" w:sz="4" w:space="0" w:color="auto"/>
            </w:tcBorders>
          </w:tcPr>
          <w:p w:rsidR="00751EB1" w:rsidRPr="00BA0D3A" w:rsidRDefault="00751EB1" w:rsidP="00DF1864">
            <w:pPr>
              <w:widowControl w:val="0"/>
              <w:jc w:val="both"/>
              <w:rPr>
                <w:sz w:val="22"/>
                <w:szCs w:val="22"/>
                <w:lang w:eastAsia="ru-RU"/>
              </w:rPr>
            </w:pPr>
          </w:p>
        </w:tc>
      </w:tr>
      <w:tr w:rsidR="00751EB1" w:rsidRPr="00C93A49" w:rsidTr="00DF1864">
        <w:tc>
          <w:tcPr>
            <w:tcW w:w="700" w:type="dxa"/>
            <w:tcBorders>
              <w:top w:val="single" w:sz="4" w:space="0" w:color="auto"/>
              <w:left w:val="single" w:sz="4" w:space="0" w:color="auto"/>
              <w:bottom w:val="single" w:sz="4" w:space="0" w:color="auto"/>
              <w:right w:val="single" w:sz="4" w:space="0" w:color="auto"/>
            </w:tcBorders>
          </w:tcPr>
          <w:p w:rsidR="00751EB1" w:rsidRPr="00C93A49" w:rsidRDefault="00751EB1" w:rsidP="00DF1864">
            <w:pPr>
              <w:widowControl w:val="0"/>
              <w:jc w:val="both"/>
              <w:rPr>
                <w:lang w:eastAsia="ru-RU"/>
              </w:rPr>
            </w:pPr>
          </w:p>
        </w:tc>
        <w:tc>
          <w:tcPr>
            <w:tcW w:w="4753" w:type="dxa"/>
            <w:tcBorders>
              <w:top w:val="single" w:sz="4" w:space="0" w:color="auto"/>
              <w:left w:val="single" w:sz="4" w:space="0" w:color="auto"/>
              <w:bottom w:val="single" w:sz="4" w:space="0" w:color="auto"/>
              <w:right w:val="single" w:sz="4" w:space="0" w:color="auto"/>
            </w:tcBorders>
          </w:tcPr>
          <w:p w:rsidR="00751EB1" w:rsidRPr="00C93A49" w:rsidRDefault="00751EB1" w:rsidP="00DF1864">
            <w:pPr>
              <w:widowControl w:val="0"/>
              <w:jc w:val="both"/>
              <w:rPr>
                <w:lang w:eastAsia="ru-RU"/>
              </w:rPr>
            </w:pPr>
          </w:p>
        </w:tc>
        <w:tc>
          <w:tcPr>
            <w:tcW w:w="4753" w:type="dxa"/>
            <w:tcBorders>
              <w:top w:val="single" w:sz="4" w:space="0" w:color="auto"/>
              <w:left w:val="single" w:sz="4" w:space="0" w:color="auto"/>
              <w:bottom w:val="single" w:sz="4" w:space="0" w:color="auto"/>
              <w:right w:val="single" w:sz="4" w:space="0" w:color="auto"/>
            </w:tcBorders>
          </w:tcPr>
          <w:p w:rsidR="00751EB1" w:rsidRPr="00C93A49" w:rsidRDefault="00751EB1" w:rsidP="00DF1864">
            <w:pPr>
              <w:widowControl w:val="0"/>
              <w:jc w:val="both"/>
              <w:rPr>
                <w:lang w:eastAsia="ru-RU"/>
              </w:rPr>
            </w:pPr>
          </w:p>
        </w:tc>
      </w:tr>
      <w:tr w:rsidR="00751EB1" w:rsidRPr="00C93A49" w:rsidTr="00DF1864">
        <w:tc>
          <w:tcPr>
            <w:tcW w:w="700" w:type="dxa"/>
            <w:tcBorders>
              <w:top w:val="single" w:sz="4" w:space="0" w:color="auto"/>
              <w:left w:val="single" w:sz="4" w:space="0" w:color="auto"/>
              <w:bottom w:val="single" w:sz="4" w:space="0" w:color="auto"/>
              <w:right w:val="single" w:sz="4" w:space="0" w:color="auto"/>
            </w:tcBorders>
          </w:tcPr>
          <w:p w:rsidR="00751EB1" w:rsidRPr="00C93A49" w:rsidRDefault="00751EB1" w:rsidP="00DF1864">
            <w:pPr>
              <w:widowControl w:val="0"/>
              <w:jc w:val="both"/>
              <w:rPr>
                <w:lang w:eastAsia="ru-RU"/>
              </w:rPr>
            </w:pPr>
          </w:p>
        </w:tc>
        <w:tc>
          <w:tcPr>
            <w:tcW w:w="4753" w:type="dxa"/>
            <w:tcBorders>
              <w:top w:val="single" w:sz="4" w:space="0" w:color="auto"/>
              <w:left w:val="single" w:sz="4" w:space="0" w:color="auto"/>
              <w:bottom w:val="single" w:sz="4" w:space="0" w:color="auto"/>
              <w:right w:val="single" w:sz="4" w:space="0" w:color="auto"/>
            </w:tcBorders>
          </w:tcPr>
          <w:p w:rsidR="00751EB1" w:rsidRPr="00C93A49" w:rsidRDefault="00751EB1" w:rsidP="00DF1864">
            <w:pPr>
              <w:widowControl w:val="0"/>
              <w:jc w:val="both"/>
              <w:rPr>
                <w:lang w:eastAsia="ru-RU"/>
              </w:rPr>
            </w:pPr>
          </w:p>
        </w:tc>
        <w:tc>
          <w:tcPr>
            <w:tcW w:w="4753" w:type="dxa"/>
            <w:tcBorders>
              <w:top w:val="single" w:sz="4" w:space="0" w:color="auto"/>
              <w:left w:val="single" w:sz="4" w:space="0" w:color="auto"/>
              <w:bottom w:val="single" w:sz="4" w:space="0" w:color="auto"/>
              <w:right w:val="single" w:sz="4" w:space="0" w:color="auto"/>
            </w:tcBorders>
          </w:tcPr>
          <w:p w:rsidR="00751EB1" w:rsidRPr="00C93A49" w:rsidRDefault="00751EB1" w:rsidP="00DF1864">
            <w:pPr>
              <w:widowControl w:val="0"/>
              <w:jc w:val="both"/>
              <w:rPr>
                <w:lang w:eastAsia="ru-RU"/>
              </w:rPr>
            </w:pPr>
          </w:p>
        </w:tc>
      </w:tr>
      <w:tr w:rsidR="00751EB1" w:rsidRPr="00C93A49" w:rsidTr="00DF1864">
        <w:tc>
          <w:tcPr>
            <w:tcW w:w="700" w:type="dxa"/>
            <w:tcBorders>
              <w:top w:val="single" w:sz="4" w:space="0" w:color="auto"/>
              <w:left w:val="single" w:sz="4" w:space="0" w:color="auto"/>
              <w:bottom w:val="single" w:sz="4" w:space="0" w:color="auto"/>
              <w:right w:val="single" w:sz="4" w:space="0" w:color="auto"/>
            </w:tcBorders>
          </w:tcPr>
          <w:p w:rsidR="00751EB1" w:rsidRPr="00C93A49" w:rsidRDefault="00751EB1" w:rsidP="00DF1864">
            <w:pPr>
              <w:widowControl w:val="0"/>
              <w:jc w:val="both"/>
              <w:rPr>
                <w:lang w:eastAsia="ru-RU"/>
              </w:rPr>
            </w:pPr>
          </w:p>
        </w:tc>
        <w:tc>
          <w:tcPr>
            <w:tcW w:w="4753" w:type="dxa"/>
            <w:tcBorders>
              <w:top w:val="single" w:sz="4" w:space="0" w:color="auto"/>
              <w:left w:val="single" w:sz="4" w:space="0" w:color="auto"/>
              <w:bottom w:val="single" w:sz="4" w:space="0" w:color="auto"/>
              <w:right w:val="single" w:sz="4" w:space="0" w:color="auto"/>
            </w:tcBorders>
          </w:tcPr>
          <w:p w:rsidR="00751EB1" w:rsidRPr="00C93A49" w:rsidRDefault="00751EB1" w:rsidP="00DF1864">
            <w:pPr>
              <w:widowControl w:val="0"/>
              <w:jc w:val="both"/>
              <w:rPr>
                <w:lang w:eastAsia="ru-RU"/>
              </w:rPr>
            </w:pPr>
          </w:p>
        </w:tc>
        <w:tc>
          <w:tcPr>
            <w:tcW w:w="4753" w:type="dxa"/>
            <w:tcBorders>
              <w:top w:val="single" w:sz="4" w:space="0" w:color="auto"/>
              <w:left w:val="single" w:sz="4" w:space="0" w:color="auto"/>
              <w:bottom w:val="single" w:sz="4" w:space="0" w:color="auto"/>
              <w:right w:val="single" w:sz="4" w:space="0" w:color="auto"/>
            </w:tcBorders>
          </w:tcPr>
          <w:p w:rsidR="00751EB1" w:rsidRPr="00C93A49" w:rsidRDefault="00751EB1" w:rsidP="00DF1864">
            <w:pPr>
              <w:widowControl w:val="0"/>
              <w:jc w:val="both"/>
              <w:rPr>
                <w:lang w:eastAsia="ru-RU"/>
              </w:rPr>
            </w:pPr>
          </w:p>
        </w:tc>
      </w:tr>
      <w:tr w:rsidR="00751EB1" w:rsidRPr="00C93A49" w:rsidTr="00DF1864">
        <w:tc>
          <w:tcPr>
            <w:tcW w:w="700" w:type="dxa"/>
            <w:tcBorders>
              <w:top w:val="single" w:sz="4" w:space="0" w:color="auto"/>
              <w:left w:val="single" w:sz="4" w:space="0" w:color="auto"/>
              <w:bottom w:val="single" w:sz="4" w:space="0" w:color="auto"/>
              <w:right w:val="single" w:sz="4" w:space="0" w:color="auto"/>
            </w:tcBorders>
          </w:tcPr>
          <w:p w:rsidR="00751EB1" w:rsidRPr="00C93A49" w:rsidRDefault="00751EB1" w:rsidP="00DF1864">
            <w:pPr>
              <w:widowControl w:val="0"/>
              <w:jc w:val="both"/>
              <w:rPr>
                <w:lang w:eastAsia="ru-RU"/>
              </w:rPr>
            </w:pPr>
          </w:p>
        </w:tc>
        <w:tc>
          <w:tcPr>
            <w:tcW w:w="4753" w:type="dxa"/>
            <w:tcBorders>
              <w:top w:val="single" w:sz="4" w:space="0" w:color="auto"/>
              <w:left w:val="single" w:sz="4" w:space="0" w:color="auto"/>
              <w:bottom w:val="single" w:sz="4" w:space="0" w:color="auto"/>
              <w:right w:val="single" w:sz="4" w:space="0" w:color="auto"/>
            </w:tcBorders>
          </w:tcPr>
          <w:p w:rsidR="00751EB1" w:rsidRPr="00C93A49" w:rsidRDefault="00751EB1" w:rsidP="00DF1864">
            <w:pPr>
              <w:widowControl w:val="0"/>
              <w:jc w:val="both"/>
              <w:rPr>
                <w:lang w:eastAsia="ru-RU"/>
              </w:rPr>
            </w:pPr>
          </w:p>
        </w:tc>
        <w:tc>
          <w:tcPr>
            <w:tcW w:w="4753" w:type="dxa"/>
            <w:tcBorders>
              <w:top w:val="single" w:sz="4" w:space="0" w:color="auto"/>
              <w:left w:val="single" w:sz="4" w:space="0" w:color="auto"/>
              <w:bottom w:val="single" w:sz="4" w:space="0" w:color="auto"/>
              <w:right w:val="single" w:sz="4" w:space="0" w:color="auto"/>
            </w:tcBorders>
          </w:tcPr>
          <w:p w:rsidR="00751EB1" w:rsidRPr="00C93A49" w:rsidRDefault="00751EB1" w:rsidP="00DF1864">
            <w:pPr>
              <w:widowControl w:val="0"/>
              <w:jc w:val="both"/>
              <w:rPr>
                <w:lang w:eastAsia="ru-RU"/>
              </w:rPr>
            </w:pPr>
          </w:p>
        </w:tc>
      </w:tr>
    </w:tbl>
    <w:p w:rsidR="00751EB1" w:rsidRPr="00C93A49" w:rsidRDefault="00751EB1" w:rsidP="00751EB1">
      <w:pPr>
        <w:widowControl w:val="0"/>
        <w:jc w:val="both"/>
        <w:rPr>
          <w:lang w:eastAsia="ru-RU"/>
        </w:rPr>
      </w:pPr>
      <w:r w:rsidRPr="00C93A49">
        <w:rPr>
          <w:lang w:eastAsia="ru-RU"/>
        </w:rPr>
        <w:t xml:space="preserve"> </w:t>
      </w:r>
    </w:p>
    <w:p w:rsidR="00751EB1" w:rsidRPr="00C93A49" w:rsidRDefault="00751EB1" w:rsidP="00751EB1">
      <w:pPr>
        <w:widowControl w:val="0"/>
        <w:jc w:val="both"/>
        <w:rPr>
          <w:lang w:eastAsia="ru-RU"/>
        </w:rPr>
      </w:pPr>
    </w:p>
    <w:p w:rsidR="00002516" w:rsidRPr="00C93A49" w:rsidRDefault="00002516" w:rsidP="004065B0">
      <w:pPr>
        <w:jc w:val="center"/>
      </w:pPr>
    </w:p>
    <w:p w:rsidR="00751EB1" w:rsidRPr="00C93A49" w:rsidRDefault="00312B95" w:rsidP="00312B95">
      <w:r w:rsidRPr="00C93A49">
        <w:t>__________                            _________                              ________________</w:t>
      </w:r>
    </w:p>
    <w:tbl>
      <w:tblPr>
        <w:tblW w:w="0" w:type="auto"/>
        <w:tblLook w:val="04A0" w:firstRow="1" w:lastRow="0" w:firstColumn="1" w:lastColumn="0" w:noHBand="0" w:noVBand="1"/>
      </w:tblPr>
      <w:tblGrid>
        <w:gridCol w:w="3473"/>
        <w:gridCol w:w="3473"/>
        <w:gridCol w:w="3474"/>
      </w:tblGrid>
      <w:tr w:rsidR="00C93A49" w:rsidRPr="00C93A49" w:rsidTr="00166E60">
        <w:tc>
          <w:tcPr>
            <w:tcW w:w="3473" w:type="dxa"/>
            <w:shd w:val="clear" w:color="auto" w:fill="auto"/>
          </w:tcPr>
          <w:p w:rsidR="00312B95" w:rsidRPr="00C93A49" w:rsidRDefault="00312B95" w:rsidP="00166E60">
            <w:pPr>
              <w:rPr>
                <w:vertAlign w:val="superscript"/>
              </w:rPr>
            </w:pPr>
            <w:r w:rsidRPr="00C93A49">
              <w:rPr>
                <w:vertAlign w:val="superscript"/>
              </w:rPr>
              <w:t>должность</w:t>
            </w:r>
          </w:p>
        </w:tc>
        <w:tc>
          <w:tcPr>
            <w:tcW w:w="3473" w:type="dxa"/>
            <w:shd w:val="clear" w:color="auto" w:fill="auto"/>
          </w:tcPr>
          <w:p w:rsidR="00312B95" w:rsidRPr="00C93A49" w:rsidRDefault="00312B95" w:rsidP="00166E60">
            <w:pPr>
              <w:rPr>
                <w:vertAlign w:val="superscript"/>
              </w:rPr>
            </w:pPr>
            <w:r w:rsidRPr="00C93A49">
              <w:rPr>
                <w:vertAlign w:val="superscript"/>
              </w:rPr>
              <w:t>подпись</w:t>
            </w:r>
          </w:p>
        </w:tc>
        <w:tc>
          <w:tcPr>
            <w:tcW w:w="3474" w:type="dxa"/>
            <w:shd w:val="clear" w:color="auto" w:fill="auto"/>
          </w:tcPr>
          <w:p w:rsidR="00312B95" w:rsidRPr="00C93A49" w:rsidRDefault="00312B95" w:rsidP="00166E60">
            <w:pPr>
              <w:rPr>
                <w:vertAlign w:val="superscript"/>
              </w:rPr>
            </w:pPr>
            <w:r w:rsidRPr="00C93A49">
              <w:rPr>
                <w:vertAlign w:val="superscript"/>
              </w:rPr>
              <w:t>расшифровка</w:t>
            </w:r>
          </w:p>
        </w:tc>
      </w:tr>
      <w:tr w:rsidR="00C93A49" w:rsidRPr="00C93A49" w:rsidTr="00166E60">
        <w:tc>
          <w:tcPr>
            <w:tcW w:w="3473" w:type="dxa"/>
            <w:shd w:val="clear" w:color="auto" w:fill="auto"/>
          </w:tcPr>
          <w:p w:rsidR="00312B95" w:rsidRPr="00C93A49" w:rsidRDefault="00312B95" w:rsidP="00166E60">
            <w:pPr>
              <w:rPr>
                <w:vertAlign w:val="superscript"/>
              </w:rPr>
            </w:pPr>
          </w:p>
        </w:tc>
        <w:tc>
          <w:tcPr>
            <w:tcW w:w="3473" w:type="dxa"/>
            <w:shd w:val="clear" w:color="auto" w:fill="auto"/>
          </w:tcPr>
          <w:p w:rsidR="00312B95" w:rsidRPr="00C93A49" w:rsidRDefault="00312B95" w:rsidP="00166E60">
            <w:proofErr w:type="spellStart"/>
            <w:r w:rsidRPr="00C93A49">
              <w:t>м.п</w:t>
            </w:r>
            <w:proofErr w:type="spellEnd"/>
            <w:r w:rsidRPr="00C93A49">
              <w:t>.</w:t>
            </w:r>
          </w:p>
        </w:tc>
        <w:tc>
          <w:tcPr>
            <w:tcW w:w="3474" w:type="dxa"/>
            <w:shd w:val="clear" w:color="auto" w:fill="auto"/>
          </w:tcPr>
          <w:p w:rsidR="00312B95" w:rsidRPr="00C93A49" w:rsidRDefault="00312B95" w:rsidP="00166E60">
            <w:pPr>
              <w:rPr>
                <w:vertAlign w:val="superscript"/>
              </w:rPr>
            </w:pPr>
          </w:p>
        </w:tc>
      </w:tr>
    </w:tbl>
    <w:p w:rsidR="00751EB1" w:rsidRPr="00C93A49" w:rsidRDefault="00751EB1" w:rsidP="004065B0">
      <w:pPr>
        <w:jc w:val="center"/>
      </w:pPr>
    </w:p>
    <w:p w:rsidR="00751EB1" w:rsidRPr="00C93A49" w:rsidRDefault="00751EB1" w:rsidP="004065B0">
      <w:pPr>
        <w:jc w:val="center"/>
      </w:pPr>
    </w:p>
    <w:p w:rsidR="00751EB1" w:rsidRPr="00C93A49" w:rsidRDefault="00751EB1" w:rsidP="004065B0">
      <w:pPr>
        <w:jc w:val="center"/>
      </w:pPr>
    </w:p>
    <w:p w:rsidR="00751EB1" w:rsidRPr="00C93A49" w:rsidRDefault="00751EB1" w:rsidP="004065B0">
      <w:pPr>
        <w:jc w:val="center"/>
      </w:pPr>
    </w:p>
    <w:p w:rsidR="00751EB1" w:rsidRPr="00C93A49" w:rsidRDefault="00751EB1" w:rsidP="004065B0">
      <w:pPr>
        <w:jc w:val="center"/>
      </w:pPr>
    </w:p>
    <w:p w:rsidR="00751EB1" w:rsidRPr="00C93A49" w:rsidRDefault="00751EB1" w:rsidP="004065B0">
      <w:pPr>
        <w:jc w:val="center"/>
      </w:pPr>
    </w:p>
    <w:p w:rsidR="00751EB1" w:rsidRPr="00C93A49" w:rsidRDefault="00751EB1" w:rsidP="004065B0">
      <w:pPr>
        <w:jc w:val="center"/>
      </w:pPr>
    </w:p>
    <w:p w:rsidR="00751EB1" w:rsidRPr="00C93A49" w:rsidRDefault="00751EB1" w:rsidP="004065B0">
      <w:pPr>
        <w:jc w:val="center"/>
      </w:pPr>
    </w:p>
    <w:p w:rsidR="00751EB1" w:rsidRPr="00C93A49" w:rsidRDefault="00751EB1" w:rsidP="004065B0">
      <w:pPr>
        <w:jc w:val="center"/>
      </w:pPr>
    </w:p>
    <w:p w:rsidR="00751EB1" w:rsidRPr="00C93A49" w:rsidRDefault="00751EB1" w:rsidP="004065B0">
      <w:pPr>
        <w:jc w:val="center"/>
      </w:pPr>
    </w:p>
    <w:p w:rsidR="00751EB1" w:rsidRPr="00C93A49" w:rsidRDefault="00751EB1" w:rsidP="004065B0">
      <w:pPr>
        <w:jc w:val="center"/>
      </w:pPr>
    </w:p>
    <w:p w:rsidR="00751EB1" w:rsidRPr="00C93A49" w:rsidRDefault="00751EB1" w:rsidP="004065B0">
      <w:pPr>
        <w:jc w:val="center"/>
      </w:pPr>
    </w:p>
    <w:sectPr w:rsidR="00751EB1" w:rsidRPr="00C93A49" w:rsidSect="00AF7639">
      <w:headerReference w:type="default" r:id="rId10"/>
      <w:footnotePr>
        <w:pos w:val="beneathText"/>
      </w:footnotePr>
      <w:pgSz w:w="11905" w:h="16837"/>
      <w:pgMar w:top="567" w:right="397" w:bottom="624" w:left="1191" w:header="737" w:footer="5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B5D" w:rsidRDefault="006C1B5D">
      <w:r>
        <w:separator/>
      </w:r>
    </w:p>
  </w:endnote>
  <w:endnote w:type="continuationSeparator" w:id="0">
    <w:p w:rsidR="006C1B5D" w:rsidRDefault="006C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B5D" w:rsidRDefault="006C1B5D">
      <w:r>
        <w:separator/>
      </w:r>
    </w:p>
  </w:footnote>
  <w:footnote w:type="continuationSeparator" w:id="0">
    <w:p w:rsidR="006C1B5D" w:rsidRDefault="006C1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1980"/>
      <w:gridCol w:w="6384"/>
      <w:gridCol w:w="1870"/>
    </w:tblGrid>
    <w:tr w:rsidR="0098770F" w:rsidTr="00037AB2">
      <w:trPr>
        <w:cantSplit/>
        <w:trHeight w:hRule="exact" w:val="1642"/>
      </w:trPr>
      <w:tc>
        <w:tcPr>
          <w:tcW w:w="1980" w:type="dxa"/>
          <w:tcBorders>
            <w:top w:val="single" w:sz="4" w:space="0" w:color="000000"/>
            <w:left w:val="single" w:sz="4" w:space="0" w:color="000000"/>
            <w:bottom w:val="single" w:sz="4" w:space="0" w:color="000000"/>
          </w:tcBorders>
          <w:vAlign w:val="center"/>
        </w:tcPr>
        <w:p w:rsidR="0098770F" w:rsidRPr="00DD7D9C" w:rsidRDefault="0098770F" w:rsidP="00470AD9">
          <w:pPr>
            <w:snapToGrid w:val="0"/>
            <w:jc w:val="center"/>
            <w:rPr>
              <w:color w:val="1F497D" w:themeColor="text2"/>
              <w:sz w:val="24"/>
              <w:szCs w:val="24"/>
            </w:rPr>
          </w:pPr>
          <w:r>
            <w:rPr>
              <w:b/>
              <w:bCs/>
              <w:noProof/>
              <w:color w:val="1F497D" w:themeColor="text2"/>
              <w:lang w:eastAsia="ru-RU"/>
            </w:rPr>
            <w:drawing>
              <wp:anchor distT="0" distB="0" distL="114300" distR="114300" simplePos="0" relativeHeight="251659264" behindDoc="0" locked="0" layoutInCell="1" allowOverlap="1" wp14:anchorId="0A405808" wp14:editId="617DED24">
                <wp:simplePos x="0" y="0"/>
                <wp:positionH relativeFrom="margin">
                  <wp:posOffset>125095</wp:posOffset>
                </wp:positionH>
                <wp:positionV relativeFrom="margin">
                  <wp:posOffset>-635</wp:posOffset>
                </wp:positionV>
                <wp:extent cx="962025" cy="989330"/>
                <wp:effectExtent l="0" t="0" r="9525" b="127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89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84" w:type="dxa"/>
          <w:tcBorders>
            <w:top w:val="single" w:sz="4" w:space="0" w:color="000000"/>
            <w:left w:val="single" w:sz="4" w:space="0" w:color="000000"/>
            <w:bottom w:val="single" w:sz="4" w:space="0" w:color="000000"/>
            <w:right w:val="single" w:sz="4" w:space="0" w:color="000000"/>
          </w:tcBorders>
          <w:vAlign w:val="center"/>
        </w:tcPr>
        <w:p w:rsidR="0098770F" w:rsidRPr="00C93A49" w:rsidRDefault="0098770F" w:rsidP="00C677E5">
          <w:pPr>
            <w:jc w:val="center"/>
            <w:rPr>
              <w:sz w:val="20"/>
              <w:szCs w:val="20"/>
            </w:rPr>
          </w:pPr>
          <w:r w:rsidRPr="00C93A49">
            <w:rPr>
              <w:sz w:val="20"/>
              <w:szCs w:val="20"/>
            </w:rPr>
            <w:t>ЗД по запросу котировок</w:t>
          </w:r>
        </w:p>
        <w:p w:rsidR="0098770F" w:rsidRPr="00C93A49" w:rsidRDefault="0098770F" w:rsidP="00720AE5">
          <w:pPr>
            <w:jc w:val="center"/>
            <w:rPr>
              <w:sz w:val="20"/>
              <w:szCs w:val="20"/>
            </w:rPr>
          </w:pPr>
          <w:r w:rsidRPr="00C93A49">
            <w:rPr>
              <w:sz w:val="20"/>
              <w:szCs w:val="20"/>
            </w:rPr>
            <w:t>на  право заключения  договора подряда на выполнение работ  по ремонту и проверке  высоковольтного оборудования ПС-110/10,  ПС-35/10</w:t>
          </w:r>
        </w:p>
      </w:tc>
      <w:tc>
        <w:tcPr>
          <w:tcW w:w="187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98770F" w:rsidRPr="00C93A49" w:rsidRDefault="0098770F" w:rsidP="00470AD9">
          <w:pPr>
            <w:snapToGrid w:val="0"/>
            <w:jc w:val="center"/>
            <w:rPr>
              <w:sz w:val="20"/>
              <w:szCs w:val="20"/>
            </w:rPr>
          </w:pPr>
          <w:r w:rsidRPr="00C93A49">
            <w:rPr>
              <w:sz w:val="20"/>
              <w:szCs w:val="20"/>
            </w:rPr>
            <w:t>Стр.</w:t>
          </w:r>
          <w:r w:rsidRPr="00C93A49">
            <w:rPr>
              <w:sz w:val="20"/>
              <w:szCs w:val="20"/>
            </w:rPr>
            <w:fldChar w:fldCharType="begin"/>
          </w:r>
          <w:r w:rsidRPr="00C93A49">
            <w:rPr>
              <w:sz w:val="20"/>
              <w:szCs w:val="20"/>
            </w:rPr>
            <w:instrText>PAGE   \* MERGEFORMAT</w:instrText>
          </w:r>
          <w:r w:rsidRPr="00C93A49">
            <w:rPr>
              <w:sz w:val="20"/>
              <w:szCs w:val="20"/>
            </w:rPr>
            <w:fldChar w:fldCharType="separate"/>
          </w:r>
          <w:r w:rsidR="00AA6F22">
            <w:rPr>
              <w:noProof/>
              <w:sz w:val="20"/>
              <w:szCs w:val="20"/>
            </w:rPr>
            <w:t>24</w:t>
          </w:r>
          <w:r w:rsidRPr="00C93A49">
            <w:rPr>
              <w:sz w:val="20"/>
              <w:szCs w:val="20"/>
            </w:rPr>
            <w:fldChar w:fldCharType="end"/>
          </w:r>
        </w:p>
      </w:tc>
    </w:tr>
  </w:tbl>
  <w:p w:rsidR="0098770F" w:rsidRDefault="0098770F" w:rsidP="009877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435"/>
        </w:tabs>
        <w:ind w:left="435" w:hanging="435"/>
      </w:pPr>
      <w:rPr>
        <w:b/>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bullet"/>
      <w:lvlText w:val=""/>
      <w:lvlJc w:val="left"/>
      <w:pPr>
        <w:tabs>
          <w:tab w:val="num" w:pos="0"/>
        </w:tabs>
        <w:ind w:left="0" w:firstLine="567"/>
      </w:pPr>
      <w:rPr>
        <w:rFonts w:ascii="Symbol" w:hAnsi="Symbol"/>
        <w:b w:val="0"/>
        <w:i w:val="0"/>
        <w:u w:val="none"/>
      </w:rPr>
    </w:lvl>
  </w:abstractNum>
  <w:abstractNum w:abstractNumId="2">
    <w:nsid w:val="08B95A92"/>
    <w:multiLevelType w:val="hybridMultilevel"/>
    <w:tmpl w:val="BF12A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AF05804"/>
    <w:multiLevelType w:val="hybridMultilevel"/>
    <w:tmpl w:val="A2AA0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D840FA"/>
    <w:multiLevelType w:val="hybridMultilevel"/>
    <w:tmpl w:val="12D6D7D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300DAC"/>
    <w:multiLevelType w:val="hybridMultilevel"/>
    <w:tmpl w:val="391EBA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D8C0356"/>
    <w:multiLevelType w:val="hybridMultilevel"/>
    <w:tmpl w:val="29F04C34"/>
    <w:lvl w:ilvl="0" w:tplc="18EEE5A2">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3395DAD"/>
    <w:multiLevelType w:val="multilevel"/>
    <w:tmpl w:val="3C04D2D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8">
    <w:nsid w:val="33FC14A0"/>
    <w:multiLevelType w:val="hybridMultilevel"/>
    <w:tmpl w:val="E4681A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C967511"/>
    <w:multiLevelType w:val="hybridMultilevel"/>
    <w:tmpl w:val="588A04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746220"/>
    <w:multiLevelType w:val="hybridMultilevel"/>
    <w:tmpl w:val="C6CE77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8AD5DDB"/>
    <w:multiLevelType w:val="hybridMultilevel"/>
    <w:tmpl w:val="A4003634"/>
    <w:lvl w:ilvl="0" w:tplc="83AE369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6275FBE"/>
    <w:multiLevelType w:val="hybridMultilevel"/>
    <w:tmpl w:val="6CC4F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9222F25"/>
    <w:multiLevelType w:val="hybridMultilevel"/>
    <w:tmpl w:val="13A858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BB4340D"/>
    <w:multiLevelType w:val="hybridMultilevel"/>
    <w:tmpl w:val="0D7EEA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8547F1C"/>
    <w:multiLevelType w:val="hybridMultilevel"/>
    <w:tmpl w:val="247AB1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4"/>
  </w:num>
  <w:num w:numId="3">
    <w:abstractNumId w:val="9"/>
  </w:num>
  <w:num w:numId="4">
    <w:abstractNumId w:val="3"/>
  </w:num>
  <w:num w:numId="5">
    <w:abstractNumId w:val="14"/>
  </w:num>
  <w:num w:numId="6">
    <w:abstractNumId w:val="12"/>
  </w:num>
  <w:num w:numId="7">
    <w:abstractNumId w:val="8"/>
  </w:num>
  <w:num w:numId="8">
    <w:abstractNumId w:val="15"/>
  </w:num>
  <w:num w:numId="9">
    <w:abstractNumId w:val="5"/>
  </w:num>
  <w:num w:numId="10">
    <w:abstractNumId w:val="10"/>
  </w:num>
  <w:num w:numId="11">
    <w:abstractNumId w:val="13"/>
  </w:num>
  <w:num w:numId="12">
    <w:abstractNumId w:val="11"/>
  </w:num>
  <w:num w:numId="13">
    <w:abstractNumId w:val="2"/>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EFE"/>
    <w:rsid w:val="00001E68"/>
    <w:rsid w:val="00002516"/>
    <w:rsid w:val="00004D1D"/>
    <w:rsid w:val="00005B88"/>
    <w:rsid w:val="00005E2C"/>
    <w:rsid w:val="00006B65"/>
    <w:rsid w:val="000078FC"/>
    <w:rsid w:val="00007EB0"/>
    <w:rsid w:val="000113E3"/>
    <w:rsid w:val="00011A0C"/>
    <w:rsid w:val="00011FDF"/>
    <w:rsid w:val="00012ECA"/>
    <w:rsid w:val="000135A5"/>
    <w:rsid w:val="0001565E"/>
    <w:rsid w:val="00015D23"/>
    <w:rsid w:val="00022E76"/>
    <w:rsid w:val="00022EDD"/>
    <w:rsid w:val="00023553"/>
    <w:rsid w:val="00023554"/>
    <w:rsid w:val="00024828"/>
    <w:rsid w:val="00027507"/>
    <w:rsid w:val="00027902"/>
    <w:rsid w:val="00031521"/>
    <w:rsid w:val="000316FB"/>
    <w:rsid w:val="000318C9"/>
    <w:rsid w:val="00032D26"/>
    <w:rsid w:val="00032D56"/>
    <w:rsid w:val="00033DD0"/>
    <w:rsid w:val="00035A5B"/>
    <w:rsid w:val="00035A86"/>
    <w:rsid w:val="00036216"/>
    <w:rsid w:val="0003629D"/>
    <w:rsid w:val="00037AB2"/>
    <w:rsid w:val="00037C31"/>
    <w:rsid w:val="00040D3A"/>
    <w:rsid w:val="000415D2"/>
    <w:rsid w:val="00041B7E"/>
    <w:rsid w:val="00043DA4"/>
    <w:rsid w:val="00044BB3"/>
    <w:rsid w:val="00044F4C"/>
    <w:rsid w:val="00045909"/>
    <w:rsid w:val="00045B19"/>
    <w:rsid w:val="00047AAC"/>
    <w:rsid w:val="000505B7"/>
    <w:rsid w:val="00050FEF"/>
    <w:rsid w:val="0005143A"/>
    <w:rsid w:val="000521BC"/>
    <w:rsid w:val="00053763"/>
    <w:rsid w:val="0005565D"/>
    <w:rsid w:val="000572F9"/>
    <w:rsid w:val="00057504"/>
    <w:rsid w:val="000579D9"/>
    <w:rsid w:val="0006089E"/>
    <w:rsid w:val="00060C26"/>
    <w:rsid w:val="00062162"/>
    <w:rsid w:val="00063131"/>
    <w:rsid w:val="00064C54"/>
    <w:rsid w:val="00065085"/>
    <w:rsid w:val="00065547"/>
    <w:rsid w:val="00066754"/>
    <w:rsid w:val="00066A40"/>
    <w:rsid w:val="0007095A"/>
    <w:rsid w:val="00070A00"/>
    <w:rsid w:val="00070BE3"/>
    <w:rsid w:val="0007183B"/>
    <w:rsid w:val="00072144"/>
    <w:rsid w:val="00073D02"/>
    <w:rsid w:val="000744BB"/>
    <w:rsid w:val="00080109"/>
    <w:rsid w:val="000812AE"/>
    <w:rsid w:val="00081D58"/>
    <w:rsid w:val="00083D82"/>
    <w:rsid w:val="00085149"/>
    <w:rsid w:val="00086091"/>
    <w:rsid w:val="0008734F"/>
    <w:rsid w:val="00087489"/>
    <w:rsid w:val="00090A47"/>
    <w:rsid w:val="00092E76"/>
    <w:rsid w:val="00093003"/>
    <w:rsid w:val="00094469"/>
    <w:rsid w:val="00094601"/>
    <w:rsid w:val="0009652A"/>
    <w:rsid w:val="00097EB1"/>
    <w:rsid w:val="000A0242"/>
    <w:rsid w:val="000A0C87"/>
    <w:rsid w:val="000A1136"/>
    <w:rsid w:val="000A2465"/>
    <w:rsid w:val="000A25FF"/>
    <w:rsid w:val="000A2F43"/>
    <w:rsid w:val="000A3839"/>
    <w:rsid w:val="000A464E"/>
    <w:rsid w:val="000B0F3B"/>
    <w:rsid w:val="000B1D2A"/>
    <w:rsid w:val="000B1E92"/>
    <w:rsid w:val="000B20B0"/>
    <w:rsid w:val="000B3060"/>
    <w:rsid w:val="000B3258"/>
    <w:rsid w:val="000B4D7C"/>
    <w:rsid w:val="000B50C1"/>
    <w:rsid w:val="000B6823"/>
    <w:rsid w:val="000B7AF7"/>
    <w:rsid w:val="000C1E74"/>
    <w:rsid w:val="000C4284"/>
    <w:rsid w:val="000C42C0"/>
    <w:rsid w:val="000C5B10"/>
    <w:rsid w:val="000C67C2"/>
    <w:rsid w:val="000C74C1"/>
    <w:rsid w:val="000C7DC9"/>
    <w:rsid w:val="000D0462"/>
    <w:rsid w:val="000D056B"/>
    <w:rsid w:val="000D1A63"/>
    <w:rsid w:val="000D388E"/>
    <w:rsid w:val="000D4AC1"/>
    <w:rsid w:val="000D64BC"/>
    <w:rsid w:val="000D7037"/>
    <w:rsid w:val="000D7AB3"/>
    <w:rsid w:val="000D7F49"/>
    <w:rsid w:val="000E01E8"/>
    <w:rsid w:val="000E0225"/>
    <w:rsid w:val="000E04D1"/>
    <w:rsid w:val="000E3633"/>
    <w:rsid w:val="000E3718"/>
    <w:rsid w:val="000E4A97"/>
    <w:rsid w:val="000E5D21"/>
    <w:rsid w:val="000F0D05"/>
    <w:rsid w:val="000F2C07"/>
    <w:rsid w:val="000F2F24"/>
    <w:rsid w:val="000F47AE"/>
    <w:rsid w:val="00101104"/>
    <w:rsid w:val="001054AD"/>
    <w:rsid w:val="00105E8C"/>
    <w:rsid w:val="00107561"/>
    <w:rsid w:val="0011046E"/>
    <w:rsid w:val="0011335A"/>
    <w:rsid w:val="00113CFF"/>
    <w:rsid w:val="00115030"/>
    <w:rsid w:val="0011783B"/>
    <w:rsid w:val="00120037"/>
    <w:rsid w:val="00120433"/>
    <w:rsid w:val="0012139B"/>
    <w:rsid w:val="001233B8"/>
    <w:rsid w:val="0012491F"/>
    <w:rsid w:val="00124B5A"/>
    <w:rsid w:val="001259E9"/>
    <w:rsid w:val="001261DA"/>
    <w:rsid w:val="0012762E"/>
    <w:rsid w:val="00127822"/>
    <w:rsid w:val="00130783"/>
    <w:rsid w:val="00131EA1"/>
    <w:rsid w:val="00132084"/>
    <w:rsid w:val="001325B8"/>
    <w:rsid w:val="00132D8B"/>
    <w:rsid w:val="0013440C"/>
    <w:rsid w:val="00140197"/>
    <w:rsid w:val="001414A4"/>
    <w:rsid w:val="001423B6"/>
    <w:rsid w:val="00143C8D"/>
    <w:rsid w:val="001449C3"/>
    <w:rsid w:val="00145F62"/>
    <w:rsid w:val="0014639B"/>
    <w:rsid w:val="00146D45"/>
    <w:rsid w:val="00146E11"/>
    <w:rsid w:val="00146E48"/>
    <w:rsid w:val="00146FCE"/>
    <w:rsid w:val="001479BE"/>
    <w:rsid w:val="001524AD"/>
    <w:rsid w:val="00154B35"/>
    <w:rsid w:val="00156A6B"/>
    <w:rsid w:val="001608E4"/>
    <w:rsid w:val="001613FC"/>
    <w:rsid w:val="001623CE"/>
    <w:rsid w:val="00162CF5"/>
    <w:rsid w:val="00163C71"/>
    <w:rsid w:val="001656F4"/>
    <w:rsid w:val="00166C48"/>
    <w:rsid w:val="00166E60"/>
    <w:rsid w:val="0016737C"/>
    <w:rsid w:val="00170183"/>
    <w:rsid w:val="001709C8"/>
    <w:rsid w:val="00173131"/>
    <w:rsid w:val="00174497"/>
    <w:rsid w:val="0017560A"/>
    <w:rsid w:val="001768C2"/>
    <w:rsid w:val="0017784F"/>
    <w:rsid w:val="00182625"/>
    <w:rsid w:val="0018269E"/>
    <w:rsid w:val="00182D0F"/>
    <w:rsid w:val="0018308E"/>
    <w:rsid w:val="001852B3"/>
    <w:rsid w:val="001863BD"/>
    <w:rsid w:val="00187B5F"/>
    <w:rsid w:val="00190227"/>
    <w:rsid w:val="00190CA7"/>
    <w:rsid w:val="00190EF1"/>
    <w:rsid w:val="00191875"/>
    <w:rsid w:val="00193EB5"/>
    <w:rsid w:val="00194E52"/>
    <w:rsid w:val="001951A9"/>
    <w:rsid w:val="00196143"/>
    <w:rsid w:val="00196A6A"/>
    <w:rsid w:val="001A2492"/>
    <w:rsid w:val="001A4895"/>
    <w:rsid w:val="001A5BE4"/>
    <w:rsid w:val="001A71DA"/>
    <w:rsid w:val="001B0979"/>
    <w:rsid w:val="001B0ABE"/>
    <w:rsid w:val="001B1578"/>
    <w:rsid w:val="001B29A3"/>
    <w:rsid w:val="001B2F47"/>
    <w:rsid w:val="001B3BAB"/>
    <w:rsid w:val="001B5625"/>
    <w:rsid w:val="001B576B"/>
    <w:rsid w:val="001B59A6"/>
    <w:rsid w:val="001B5CA2"/>
    <w:rsid w:val="001B6306"/>
    <w:rsid w:val="001B6502"/>
    <w:rsid w:val="001B6BC4"/>
    <w:rsid w:val="001B765B"/>
    <w:rsid w:val="001C2812"/>
    <w:rsid w:val="001C2A88"/>
    <w:rsid w:val="001C438C"/>
    <w:rsid w:val="001C559D"/>
    <w:rsid w:val="001C560B"/>
    <w:rsid w:val="001D0DD4"/>
    <w:rsid w:val="001D1011"/>
    <w:rsid w:val="001D4734"/>
    <w:rsid w:val="001D5364"/>
    <w:rsid w:val="001D57FC"/>
    <w:rsid w:val="001D72DA"/>
    <w:rsid w:val="001E10FC"/>
    <w:rsid w:val="001E1711"/>
    <w:rsid w:val="001E5AF9"/>
    <w:rsid w:val="001E7184"/>
    <w:rsid w:val="001F0338"/>
    <w:rsid w:val="001F2E35"/>
    <w:rsid w:val="001F32EF"/>
    <w:rsid w:val="001F33F0"/>
    <w:rsid w:val="001F3A98"/>
    <w:rsid w:val="001F6102"/>
    <w:rsid w:val="001F6487"/>
    <w:rsid w:val="001F6A55"/>
    <w:rsid w:val="001F6DAE"/>
    <w:rsid w:val="001F6E57"/>
    <w:rsid w:val="00200777"/>
    <w:rsid w:val="0020093A"/>
    <w:rsid w:val="00200D49"/>
    <w:rsid w:val="00201D64"/>
    <w:rsid w:val="002026AB"/>
    <w:rsid w:val="00203E3D"/>
    <w:rsid w:val="002064B3"/>
    <w:rsid w:val="00206A6D"/>
    <w:rsid w:val="00206B90"/>
    <w:rsid w:val="00207B61"/>
    <w:rsid w:val="00207EE1"/>
    <w:rsid w:val="0021050F"/>
    <w:rsid w:val="00210D78"/>
    <w:rsid w:val="00210E2D"/>
    <w:rsid w:val="00211CFD"/>
    <w:rsid w:val="002134B5"/>
    <w:rsid w:val="002161E7"/>
    <w:rsid w:val="0021622C"/>
    <w:rsid w:val="00217348"/>
    <w:rsid w:val="00220529"/>
    <w:rsid w:val="00220CBA"/>
    <w:rsid w:val="0022464F"/>
    <w:rsid w:val="00225765"/>
    <w:rsid w:val="00225EBC"/>
    <w:rsid w:val="00226164"/>
    <w:rsid w:val="0022626E"/>
    <w:rsid w:val="0022717A"/>
    <w:rsid w:val="002272E0"/>
    <w:rsid w:val="0022745A"/>
    <w:rsid w:val="00227C1A"/>
    <w:rsid w:val="002337A7"/>
    <w:rsid w:val="002340BD"/>
    <w:rsid w:val="002347E1"/>
    <w:rsid w:val="00236117"/>
    <w:rsid w:val="00237DA2"/>
    <w:rsid w:val="00242051"/>
    <w:rsid w:val="0024379E"/>
    <w:rsid w:val="00243AFE"/>
    <w:rsid w:val="002447E2"/>
    <w:rsid w:val="002458DA"/>
    <w:rsid w:val="00246EA0"/>
    <w:rsid w:val="00247204"/>
    <w:rsid w:val="00250888"/>
    <w:rsid w:val="0025131B"/>
    <w:rsid w:val="002518CF"/>
    <w:rsid w:val="0025411C"/>
    <w:rsid w:val="00256BA2"/>
    <w:rsid w:val="00257BE3"/>
    <w:rsid w:val="002611AC"/>
    <w:rsid w:val="002640FF"/>
    <w:rsid w:val="002675AD"/>
    <w:rsid w:val="0026793A"/>
    <w:rsid w:val="002679C8"/>
    <w:rsid w:val="00272691"/>
    <w:rsid w:val="0027498F"/>
    <w:rsid w:val="00276D84"/>
    <w:rsid w:val="00276DA8"/>
    <w:rsid w:val="002775A9"/>
    <w:rsid w:val="002849A9"/>
    <w:rsid w:val="00284BA4"/>
    <w:rsid w:val="002851A6"/>
    <w:rsid w:val="00285903"/>
    <w:rsid w:val="00285D19"/>
    <w:rsid w:val="00286873"/>
    <w:rsid w:val="00290B94"/>
    <w:rsid w:val="00291A33"/>
    <w:rsid w:val="00292045"/>
    <w:rsid w:val="00292557"/>
    <w:rsid w:val="00295837"/>
    <w:rsid w:val="00295C10"/>
    <w:rsid w:val="002961E0"/>
    <w:rsid w:val="00297ADF"/>
    <w:rsid w:val="00297BA0"/>
    <w:rsid w:val="002A0A24"/>
    <w:rsid w:val="002A0F56"/>
    <w:rsid w:val="002A2594"/>
    <w:rsid w:val="002A2EDA"/>
    <w:rsid w:val="002A3869"/>
    <w:rsid w:val="002A3B95"/>
    <w:rsid w:val="002A525D"/>
    <w:rsid w:val="002A55FB"/>
    <w:rsid w:val="002A62AB"/>
    <w:rsid w:val="002B2DEE"/>
    <w:rsid w:val="002B340E"/>
    <w:rsid w:val="002B7E75"/>
    <w:rsid w:val="002B7F58"/>
    <w:rsid w:val="002C04DE"/>
    <w:rsid w:val="002C081E"/>
    <w:rsid w:val="002C0E50"/>
    <w:rsid w:val="002C107F"/>
    <w:rsid w:val="002C185F"/>
    <w:rsid w:val="002C2528"/>
    <w:rsid w:val="002C3F5E"/>
    <w:rsid w:val="002C77DA"/>
    <w:rsid w:val="002C7851"/>
    <w:rsid w:val="002D09A1"/>
    <w:rsid w:val="002D0AEC"/>
    <w:rsid w:val="002D0C0A"/>
    <w:rsid w:val="002D17A9"/>
    <w:rsid w:val="002D3411"/>
    <w:rsid w:val="002D3C58"/>
    <w:rsid w:val="002D4664"/>
    <w:rsid w:val="002D477D"/>
    <w:rsid w:val="002D4A1F"/>
    <w:rsid w:val="002D5AC6"/>
    <w:rsid w:val="002D5F06"/>
    <w:rsid w:val="002D6958"/>
    <w:rsid w:val="002D6B72"/>
    <w:rsid w:val="002D7657"/>
    <w:rsid w:val="002D78BE"/>
    <w:rsid w:val="002E0504"/>
    <w:rsid w:val="002E1254"/>
    <w:rsid w:val="002E2370"/>
    <w:rsid w:val="002E326A"/>
    <w:rsid w:val="002E3D8B"/>
    <w:rsid w:val="002E4097"/>
    <w:rsid w:val="002E5F38"/>
    <w:rsid w:val="002E69E6"/>
    <w:rsid w:val="002E7292"/>
    <w:rsid w:val="002E7589"/>
    <w:rsid w:val="002F2527"/>
    <w:rsid w:val="002F3135"/>
    <w:rsid w:val="002F4740"/>
    <w:rsid w:val="002F54C9"/>
    <w:rsid w:val="002F63E7"/>
    <w:rsid w:val="002F7194"/>
    <w:rsid w:val="002F7D18"/>
    <w:rsid w:val="00300F56"/>
    <w:rsid w:val="00301437"/>
    <w:rsid w:val="00301F30"/>
    <w:rsid w:val="003028EE"/>
    <w:rsid w:val="00302939"/>
    <w:rsid w:val="0030296C"/>
    <w:rsid w:val="00303041"/>
    <w:rsid w:val="003032A2"/>
    <w:rsid w:val="00303A9D"/>
    <w:rsid w:val="00304BFC"/>
    <w:rsid w:val="00304C1B"/>
    <w:rsid w:val="00305674"/>
    <w:rsid w:val="00305AAD"/>
    <w:rsid w:val="00306448"/>
    <w:rsid w:val="00310564"/>
    <w:rsid w:val="003105A3"/>
    <w:rsid w:val="00310E89"/>
    <w:rsid w:val="00310F12"/>
    <w:rsid w:val="00312B95"/>
    <w:rsid w:val="00320401"/>
    <w:rsid w:val="003214AC"/>
    <w:rsid w:val="00321826"/>
    <w:rsid w:val="003274C7"/>
    <w:rsid w:val="00331A46"/>
    <w:rsid w:val="00332628"/>
    <w:rsid w:val="00332AE5"/>
    <w:rsid w:val="00333F4D"/>
    <w:rsid w:val="00334C65"/>
    <w:rsid w:val="003377ED"/>
    <w:rsid w:val="003400D9"/>
    <w:rsid w:val="00341761"/>
    <w:rsid w:val="00342A83"/>
    <w:rsid w:val="003441F3"/>
    <w:rsid w:val="00346787"/>
    <w:rsid w:val="0035175E"/>
    <w:rsid w:val="00353824"/>
    <w:rsid w:val="00355322"/>
    <w:rsid w:val="0035563B"/>
    <w:rsid w:val="003568E0"/>
    <w:rsid w:val="00356962"/>
    <w:rsid w:val="0035796D"/>
    <w:rsid w:val="00360AD4"/>
    <w:rsid w:val="00362AC3"/>
    <w:rsid w:val="00365673"/>
    <w:rsid w:val="00365917"/>
    <w:rsid w:val="003670F7"/>
    <w:rsid w:val="00367326"/>
    <w:rsid w:val="00370ACC"/>
    <w:rsid w:val="0037293D"/>
    <w:rsid w:val="003751D9"/>
    <w:rsid w:val="00376952"/>
    <w:rsid w:val="0037730D"/>
    <w:rsid w:val="00380F8F"/>
    <w:rsid w:val="00381E3B"/>
    <w:rsid w:val="003828CE"/>
    <w:rsid w:val="00382C48"/>
    <w:rsid w:val="00383100"/>
    <w:rsid w:val="00383A86"/>
    <w:rsid w:val="00387142"/>
    <w:rsid w:val="00387612"/>
    <w:rsid w:val="003948EB"/>
    <w:rsid w:val="00394B21"/>
    <w:rsid w:val="003955EB"/>
    <w:rsid w:val="003965A9"/>
    <w:rsid w:val="003967B6"/>
    <w:rsid w:val="0039788E"/>
    <w:rsid w:val="003A022F"/>
    <w:rsid w:val="003A0702"/>
    <w:rsid w:val="003A2583"/>
    <w:rsid w:val="003A2B2F"/>
    <w:rsid w:val="003A2BF2"/>
    <w:rsid w:val="003A4601"/>
    <w:rsid w:val="003A460B"/>
    <w:rsid w:val="003A492B"/>
    <w:rsid w:val="003A5BCB"/>
    <w:rsid w:val="003A6FB0"/>
    <w:rsid w:val="003A7D11"/>
    <w:rsid w:val="003B087D"/>
    <w:rsid w:val="003B0BFE"/>
    <w:rsid w:val="003B0F76"/>
    <w:rsid w:val="003B15FC"/>
    <w:rsid w:val="003B18A6"/>
    <w:rsid w:val="003B1F2A"/>
    <w:rsid w:val="003B33BB"/>
    <w:rsid w:val="003B3F82"/>
    <w:rsid w:val="003B493F"/>
    <w:rsid w:val="003B57CD"/>
    <w:rsid w:val="003B5F27"/>
    <w:rsid w:val="003C0006"/>
    <w:rsid w:val="003C21C5"/>
    <w:rsid w:val="003C3C62"/>
    <w:rsid w:val="003C78A8"/>
    <w:rsid w:val="003D093D"/>
    <w:rsid w:val="003D09E7"/>
    <w:rsid w:val="003D1A83"/>
    <w:rsid w:val="003D2865"/>
    <w:rsid w:val="003D2874"/>
    <w:rsid w:val="003D3281"/>
    <w:rsid w:val="003D3E16"/>
    <w:rsid w:val="003D43E7"/>
    <w:rsid w:val="003D4504"/>
    <w:rsid w:val="003D48FF"/>
    <w:rsid w:val="003D689D"/>
    <w:rsid w:val="003D6D2C"/>
    <w:rsid w:val="003D7BA6"/>
    <w:rsid w:val="003D7BD0"/>
    <w:rsid w:val="003E12B1"/>
    <w:rsid w:val="003E17B0"/>
    <w:rsid w:val="003E1B00"/>
    <w:rsid w:val="003E2000"/>
    <w:rsid w:val="003E254C"/>
    <w:rsid w:val="003E4CB5"/>
    <w:rsid w:val="003E6897"/>
    <w:rsid w:val="003E6E98"/>
    <w:rsid w:val="003F0471"/>
    <w:rsid w:val="003F057E"/>
    <w:rsid w:val="003F1C4C"/>
    <w:rsid w:val="003F20AB"/>
    <w:rsid w:val="003F3215"/>
    <w:rsid w:val="003F3D2F"/>
    <w:rsid w:val="003F3F6F"/>
    <w:rsid w:val="003F4B1F"/>
    <w:rsid w:val="003F5B77"/>
    <w:rsid w:val="003F5BA4"/>
    <w:rsid w:val="003F6B2A"/>
    <w:rsid w:val="00401C0F"/>
    <w:rsid w:val="004038F2"/>
    <w:rsid w:val="0040507F"/>
    <w:rsid w:val="00405B17"/>
    <w:rsid w:val="004065B0"/>
    <w:rsid w:val="00407CF2"/>
    <w:rsid w:val="0041081D"/>
    <w:rsid w:val="00410A08"/>
    <w:rsid w:val="00410D9A"/>
    <w:rsid w:val="004130B7"/>
    <w:rsid w:val="004141AD"/>
    <w:rsid w:val="00414442"/>
    <w:rsid w:val="00414A85"/>
    <w:rsid w:val="00420602"/>
    <w:rsid w:val="0042075F"/>
    <w:rsid w:val="00421F8F"/>
    <w:rsid w:val="00422668"/>
    <w:rsid w:val="004226D7"/>
    <w:rsid w:val="0042349A"/>
    <w:rsid w:val="004256F3"/>
    <w:rsid w:val="00426A71"/>
    <w:rsid w:val="0042744B"/>
    <w:rsid w:val="00430CAF"/>
    <w:rsid w:val="004319E7"/>
    <w:rsid w:val="0043233F"/>
    <w:rsid w:val="00433006"/>
    <w:rsid w:val="0043393A"/>
    <w:rsid w:val="00433F0C"/>
    <w:rsid w:val="004348BA"/>
    <w:rsid w:val="004377E3"/>
    <w:rsid w:val="00437DE5"/>
    <w:rsid w:val="004400E6"/>
    <w:rsid w:val="004401CD"/>
    <w:rsid w:val="00442D13"/>
    <w:rsid w:val="00443186"/>
    <w:rsid w:val="004440CC"/>
    <w:rsid w:val="004440E2"/>
    <w:rsid w:val="0044515E"/>
    <w:rsid w:val="00446E7A"/>
    <w:rsid w:val="0044763C"/>
    <w:rsid w:val="004516D0"/>
    <w:rsid w:val="00452950"/>
    <w:rsid w:val="00453222"/>
    <w:rsid w:val="00453EB4"/>
    <w:rsid w:val="004553A9"/>
    <w:rsid w:val="004561B6"/>
    <w:rsid w:val="00456D39"/>
    <w:rsid w:val="00462C1D"/>
    <w:rsid w:val="00463B49"/>
    <w:rsid w:val="004644A6"/>
    <w:rsid w:val="004645A1"/>
    <w:rsid w:val="00464D7E"/>
    <w:rsid w:val="00466457"/>
    <w:rsid w:val="00467387"/>
    <w:rsid w:val="00470AD9"/>
    <w:rsid w:val="00470DC9"/>
    <w:rsid w:val="00472422"/>
    <w:rsid w:val="004724BE"/>
    <w:rsid w:val="00472597"/>
    <w:rsid w:val="00472894"/>
    <w:rsid w:val="0047381E"/>
    <w:rsid w:val="00474619"/>
    <w:rsid w:val="004756B0"/>
    <w:rsid w:val="00475B21"/>
    <w:rsid w:val="00475E7A"/>
    <w:rsid w:val="004777E4"/>
    <w:rsid w:val="00480404"/>
    <w:rsid w:val="00482AC4"/>
    <w:rsid w:val="00483965"/>
    <w:rsid w:val="00485621"/>
    <w:rsid w:val="0048582B"/>
    <w:rsid w:val="0048762F"/>
    <w:rsid w:val="00487772"/>
    <w:rsid w:val="00487B98"/>
    <w:rsid w:val="0049295C"/>
    <w:rsid w:val="00492A09"/>
    <w:rsid w:val="00493A17"/>
    <w:rsid w:val="00494A9A"/>
    <w:rsid w:val="00496EC5"/>
    <w:rsid w:val="004A2EA5"/>
    <w:rsid w:val="004A4CA7"/>
    <w:rsid w:val="004A524E"/>
    <w:rsid w:val="004A5C7C"/>
    <w:rsid w:val="004B0BC6"/>
    <w:rsid w:val="004B0EAD"/>
    <w:rsid w:val="004B1F80"/>
    <w:rsid w:val="004B221F"/>
    <w:rsid w:val="004B3A37"/>
    <w:rsid w:val="004B4EBD"/>
    <w:rsid w:val="004B52DD"/>
    <w:rsid w:val="004B67C3"/>
    <w:rsid w:val="004C1215"/>
    <w:rsid w:val="004C1B70"/>
    <w:rsid w:val="004C1B8F"/>
    <w:rsid w:val="004C2503"/>
    <w:rsid w:val="004C4A14"/>
    <w:rsid w:val="004C4CE0"/>
    <w:rsid w:val="004C680F"/>
    <w:rsid w:val="004C6947"/>
    <w:rsid w:val="004C7C01"/>
    <w:rsid w:val="004C7F4F"/>
    <w:rsid w:val="004D19AF"/>
    <w:rsid w:val="004D23E5"/>
    <w:rsid w:val="004D377A"/>
    <w:rsid w:val="004D37D1"/>
    <w:rsid w:val="004D4801"/>
    <w:rsid w:val="004D548B"/>
    <w:rsid w:val="004D57DE"/>
    <w:rsid w:val="004D5988"/>
    <w:rsid w:val="004D6647"/>
    <w:rsid w:val="004D6866"/>
    <w:rsid w:val="004D690B"/>
    <w:rsid w:val="004D6AA0"/>
    <w:rsid w:val="004D7701"/>
    <w:rsid w:val="004D7FC5"/>
    <w:rsid w:val="004E0345"/>
    <w:rsid w:val="004E0911"/>
    <w:rsid w:val="004E117E"/>
    <w:rsid w:val="004E1C4C"/>
    <w:rsid w:val="004E22AF"/>
    <w:rsid w:val="004E29CA"/>
    <w:rsid w:val="004E3025"/>
    <w:rsid w:val="004E489C"/>
    <w:rsid w:val="004E49A0"/>
    <w:rsid w:val="004E4AF5"/>
    <w:rsid w:val="004E50C5"/>
    <w:rsid w:val="004E5373"/>
    <w:rsid w:val="004E58AF"/>
    <w:rsid w:val="004F2B8B"/>
    <w:rsid w:val="004F4544"/>
    <w:rsid w:val="004F5B6E"/>
    <w:rsid w:val="004F640C"/>
    <w:rsid w:val="004F6F73"/>
    <w:rsid w:val="00500DB8"/>
    <w:rsid w:val="0050269D"/>
    <w:rsid w:val="00506B1A"/>
    <w:rsid w:val="00510368"/>
    <w:rsid w:val="005106FE"/>
    <w:rsid w:val="00510826"/>
    <w:rsid w:val="00510AE3"/>
    <w:rsid w:val="00510CDB"/>
    <w:rsid w:val="0051269D"/>
    <w:rsid w:val="00513834"/>
    <w:rsid w:val="005138CD"/>
    <w:rsid w:val="0051403D"/>
    <w:rsid w:val="00514C9C"/>
    <w:rsid w:val="0051598A"/>
    <w:rsid w:val="00517847"/>
    <w:rsid w:val="00517A9A"/>
    <w:rsid w:val="00517AC7"/>
    <w:rsid w:val="00521FCA"/>
    <w:rsid w:val="00523858"/>
    <w:rsid w:val="00524D39"/>
    <w:rsid w:val="00525267"/>
    <w:rsid w:val="00526214"/>
    <w:rsid w:val="0052672E"/>
    <w:rsid w:val="00530AF3"/>
    <w:rsid w:val="00531224"/>
    <w:rsid w:val="005327DD"/>
    <w:rsid w:val="00532FEA"/>
    <w:rsid w:val="0053375D"/>
    <w:rsid w:val="00533C96"/>
    <w:rsid w:val="0053445C"/>
    <w:rsid w:val="00534658"/>
    <w:rsid w:val="00535CB0"/>
    <w:rsid w:val="00535E3F"/>
    <w:rsid w:val="00537537"/>
    <w:rsid w:val="00545489"/>
    <w:rsid w:val="00545F4E"/>
    <w:rsid w:val="00550AF1"/>
    <w:rsid w:val="0055128F"/>
    <w:rsid w:val="005516C9"/>
    <w:rsid w:val="005519EE"/>
    <w:rsid w:val="00551A77"/>
    <w:rsid w:val="00555600"/>
    <w:rsid w:val="00556E98"/>
    <w:rsid w:val="00560C1C"/>
    <w:rsid w:val="0056628E"/>
    <w:rsid w:val="005663A0"/>
    <w:rsid w:val="005668A6"/>
    <w:rsid w:val="00566D48"/>
    <w:rsid w:val="00567502"/>
    <w:rsid w:val="0057052E"/>
    <w:rsid w:val="00570F54"/>
    <w:rsid w:val="00572BC1"/>
    <w:rsid w:val="00572D2F"/>
    <w:rsid w:val="00575061"/>
    <w:rsid w:val="005768C4"/>
    <w:rsid w:val="00577B04"/>
    <w:rsid w:val="00583D16"/>
    <w:rsid w:val="005841CC"/>
    <w:rsid w:val="00584394"/>
    <w:rsid w:val="00585253"/>
    <w:rsid w:val="00585BA8"/>
    <w:rsid w:val="00585D04"/>
    <w:rsid w:val="0058695C"/>
    <w:rsid w:val="005936B3"/>
    <w:rsid w:val="005965AE"/>
    <w:rsid w:val="005A06F3"/>
    <w:rsid w:val="005A1193"/>
    <w:rsid w:val="005A2377"/>
    <w:rsid w:val="005A325C"/>
    <w:rsid w:val="005A48C6"/>
    <w:rsid w:val="005A52A0"/>
    <w:rsid w:val="005A74AA"/>
    <w:rsid w:val="005B072C"/>
    <w:rsid w:val="005B1827"/>
    <w:rsid w:val="005B35CE"/>
    <w:rsid w:val="005B3AA9"/>
    <w:rsid w:val="005B530E"/>
    <w:rsid w:val="005B7605"/>
    <w:rsid w:val="005B7C94"/>
    <w:rsid w:val="005C004C"/>
    <w:rsid w:val="005C0E97"/>
    <w:rsid w:val="005C17AA"/>
    <w:rsid w:val="005C24EF"/>
    <w:rsid w:val="005C2C65"/>
    <w:rsid w:val="005C407B"/>
    <w:rsid w:val="005C4598"/>
    <w:rsid w:val="005C4DBA"/>
    <w:rsid w:val="005C5415"/>
    <w:rsid w:val="005C5C63"/>
    <w:rsid w:val="005D00C1"/>
    <w:rsid w:val="005D085F"/>
    <w:rsid w:val="005D08A8"/>
    <w:rsid w:val="005D09D3"/>
    <w:rsid w:val="005D0FC9"/>
    <w:rsid w:val="005D1588"/>
    <w:rsid w:val="005D23A7"/>
    <w:rsid w:val="005D2B42"/>
    <w:rsid w:val="005D2C7E"/>
    <w:rsid w:val="005D2EFC"/>
    <w:rsid w:val="005D3A7D"/>
    <w:rsid w:val="005D4D87"/>
    <w:rsid w:val="005D676E"/>
    <w:rsid w:val="005D79EF"/>
    <w:rsid w:val="005E036D"/>
    <w:rsid w:val="005E059B"/>
    <w:rsid w:val="005E24B8"/>
    <w:rsid w:val="005E2BAB"/>
    <w:rsid w:val="005E33D8"/>
    <w:rsid w:val="005E393B"/>
    <w:rsid w:val="005F0B26"/>
    <w:rsid w:val="005F15A1"/>
    <w:rsid w:val="005F32B4"/>
    <w:rsid w:val="005F59A2"/>
    <w:rsid w:val="005F6294"/>
    <w:rsid w:val="005F769C"/>
    <w:rsid w:val="005F7B22"/>
    <w:rsid w:val="005F7C34"/>
    <w:rsid w:val="0060126E"/>
    <w:rsid w:val="00603585"/>
    <w:rsid w:val="00606492"/>
    <w:rsid w:val="00607898"/>
    <w:rsid w:val="00610E37"/>
    <w:rsid w:val="0061218A"/>
    <w:rsid w:val="00612371"/>
    <w:rsid w:val="006125F4"/>
    <w:rsid w:val="00612F07"/>
    <w:rsid w:val="006131C2"/>
    <w:rsid w:val="00613686"/>
    <w:rsid w:val="00614F68"/>
    <w:rsid w:val="00615AAA"/>
    <w:rsid w:val="0061649D"/>
    <w:rsid w:val="00616777"/>
    <w:rsid w:val="00620CC5"/>
    <w:rsid w:val="006211BF"/>
    <w:rsid w:val="00621FC5"/>
    <w:rsid w:val="00622F3A"/>
    <w:rsid w:val="00623903"/>
    <w:rsid w:val="0062737F"/>
    <w:rsid w:val="00630379"/>
    <w:rsid w:val="00630A3C"/>
    <w:rsid w:val="006310B9"/>
    <w:rsid w:val="00633D0C"/>
    <w:rsid w:val="00635A4A"/>
    <w:rsid w:val="00635D08"/>
    <w:rsid w:val="006360BF"/>
    <w:rsid w:val="00640005"/>
    <w:rsid w:val="006412BB"/>
    <w:rsid w:val="006433FF"/>
    <w:rsid w:val="00645287"/>
    <w:rsid w:val="006454EB"/>
    <w:rsid w:val="006463A7"/>
    <w:rsid w:val="00646559"/>
    <w:rsid w:val="006465D9"/>
    <w:rsid w:val="00646993"/>
    <w:rsid w:val="00646C67"/>
    <w:rsid w:val="00646DFA"/>
    <w:rsid w:val="006470BA"/>
    <w:rsid w:val="00650CC9"/>
    <w:rsid w:val="006511E8"/>
    <w:rsid w:val="00651789"/>
    <w:rsid w:val="00651F2E"/>
    <w:rsid w:val="0065398F"/>
    <w:rsid w:val="00653D39"/>
    <w:rsid w:val="00655374"/>
    <w:rsid w:val="00655995"/>
    <w:rsid w:val="00655F4C"/>
    <w:rsid w:val="00656CF2"/>
    <w:rsid w:val="00657E5C"/>
    <w:rsid w:val="006615F6"/>
    <w:rsid w:val="00661F2D"/>
    <w:rsid w:val="006650D8"/>
    <w:rsid w:val="006653FF"/>
    <w:rsid w:val="00665891"/>
    <w:rsid w:val="0066619F"/>
    <w:rsid w:val="00670863"/>
    <w:rsid w:val="0067271D"/>
    <w:rsid w:val="0067384F"/>
    <w:rsid w:val="00677339"/>
    <w:rsid w:val="00680629"/>
    <w:rsid w:val="006809DF"/>
    <w:rsid w:val="00681CF0"/>
    <w:rsid w:val="00682AF8"/>
    <w:rsid w:val="00683947"/>
    <w:rsid w:val="00683C67"/>
    <w:rsid w:val="00684ABF"/>
    <w:rsid w:val="006859F2"/>
    <w:rsid w:val="00686C0E"/>
    <w:rsid w:val="006873F6"/>
    <w:rsid w:val="00687EBD"/>
    <w:rsid w:val="00687FC6"/>
    <w:rsid w:val="006907A7"/>
    <w:rsid w:val="006907FE"/>
    <w:rsid w:val="00690BBD"/>
    <w:rsid w:val="00693B9D"/>
    <w:rsid w:val="00693E8E"/>
    <w:rsid w:val="006A001C"/>
    <w:rsid w:val="006A0E22"/>
    <w:rsid w:val="006A3C31"/>
    <w:rsid w:val="006A4C20"/>
    <w:rsid w:val="006A4E9F"/>
    <w:rsid w:val="006A608B"/>
    <w:rsid w:val="006A6A1B"/>
    <w:rsid w:val="006A778F"/>
    <w:rsid w:val="006A7FBE"/>
    <w:rsid w:val="006B3921"/>
    <w:rsid w:val="006B4253"/>
    <w:rsid w:val="006B69AF"/>
    <w:rsid w:val="006B6BB1"/>
    <w:rsid w:val="006C1B5D"/>
    <w:rsid w:val="006C1E76"/>
    <w:rsid w:val="006C32DE"/>
    <w:rsid w:val="006C3627"/>
    <w:rsid w:val="006C64D6"/>
    <w:rsid w:val="006C69E1"/>
    <w:rsid w:val="006C6B40"/>
    <w:rsid w:val="006D0C59"/>
    <w:rsid w:val="006D1466"/>
    <w:rsid w:val="006D309B"/>
    <w:rsid w:val="006D4B1A"/>
    <w:rsid w:val="006D5728"/>
    <w:rsid w:val="006D59C3"/>
    <w:rsid w:val="006D60AB"/>
    <w:rsid w:val="006D707A"/>
    <w:rsid w:val="006E19CD"/>
    <w:rsid w:val="006E1CD3"/>
    <w:rsid w:val="006E1F31"/>
    <w:rsid w:val="006E246D"/>
    <w:rsid w:val="006E28BE"/>
    <w:rsid w:val="006E2C49"/>
    <w:rsid w:val="006E52E4"/>
    <w:rsid w:val="006E72D3"/>
    <w:rsid w:val="006E764F"/>
    <w:rsid w:val="006E7B01"/>
    <w:rsid w:val="006E7B5C"/>
    <w:rsid w:val="006F15FF"/>
    <w:rsid w:val="006F2430"/>
    <w:rsid w:val="006F3340"/>
    <w:rsid w:val="006F3EBB"/>
    <w:rsid w:val="006F46F7"/>
    <w:rsid w:val="006F5249"/>
    <w:rsid w:val="006F7949"/>
    <w:rsid w:val="006F7C87"/>
    <w:rsid w:val="007005FD"/>
    <w:rsid w:val="007045A1"/>
    <w:rsid w:val="00704AF5"/>
    <w:rsid w:val="00705699"/>
    <w:rsid w:val="00705BDF"/>
    <w:rsid w:val="00705BFD"/>
    <w:rsid w:val="0070749D"/>
    <w:rsid w:val="00710C1A"/>
    <w:rsid w:val="00715D1E"/>
    <w:rsid w:val="00716AE7"/>
    <w:rsid w:val="00720879"/>
    <w:rsid w:val="00720AC7"/>
    <w:rsid w:val="00720AE5"/>
    <w:rsid w:val="00720DA4"/>
    <w:rsid w:val="00720FF9"/>
    <w:rsid w:val="00723E4A"/>
    <w:rsid w:val="0072443C"/>
    <w:rsid w:val="0072660F"/>
    <w:rsid w:val="007279BC"/>
    <w:rsid w:val="00731CFC"/>
    <w:rsid w:val="007336B4"/>
    <w:rsid w:val="007341BD"/>
    <w:rsid w:val="00734857"/>
    <w:rsid w:val="007370C3"/>
    <w:rsid w:val="00737DBF"/>
    <w:rsid w:val="00740353"/>
    <w:rsid w:val="00740C20"/>
    <w:rsid w:val="00741D1A"/>
    <w:rsid w:val="00741EBC"/>
    <w:rsid w:val="00743538"/>
    <w:rsid w:val="00745BD9"/>
    <w:rsid w:val="007461B7"/>
    <w:rsid w:val="00746561"/>
    <w:rsid w:val="007506D2"/>
    <w:rsid w:val="0075195A"/>
    <w:rsid w:val="00751D9A"/>
    <w:rsid w:val="00751EB1"/>
    <w:rsid w:val="00753184"/>
    <w:rsid w:val="007538EB"/>
    <w:rsid w:val="00753F97"/>
    <w:rsid w:val="00755655"/>
    <w:rsid w:val="00756D35"/>
    <w:rsid w:val="00757653"/>
    <w:rsid w:val="0076006E"/>
    <w:rsid w:val="0076342E"/>
    <w:rsid w:val="00763DA0"/>
    <w:rsid w:val="00765109"/>
    <w:rsid w:val="007675D8"/>
    <w:rsid w:val="00767CBE"/>
    <w:rsid w:val="0077014A"/>
    <w:rsid w:val="00770D09"/>
    <w:rsid w:val="007718DC"/>
    <w:rsid w:val="00772261"/>
    <w:rsid w:val="00772FB6"/>
    <w:rsid w:val="00773BFA"/>
    <w:rsid w:val="00775D73"/>
    <w:rsid w:val="0077638C"/>
    <w:rsid w:val="00780FF5"/>
    <w:rsid w:val="007817EC"/>
    <w:rsid w:val="00782463"/>
    <w:rsid w:val="00782BD3"/>
    <w:rsid w:val="00783261"/>
    <w:rsid w:val="00784D6D"/>
    <w:rsid w:val="0078510C"/>
    <w:rsid w:val="00786A3C"/>
    <w:rsid w:val="00786CE8"/>
    <w:rsid w:val="0078774C"/>
    <w:rsid w:val="00790260"/>
    <w:rsid w:val="007915E3"/>
    <w:rsid w:val="00791BDA"/>
    <w:rsid w:val="00792297"/>
    <w:rsid w:val="007942EA"/>
    <w:rsid w:val="007944D8"/>
    <w:rsid w:val="00794BF7"/>
    <w:rsid w:val="00794ECA"/>
    <w:rsid w:val="00795A87"/>
    <w:rsid w:val="007962E2"/>
    <w:rsid w:val="007970EE"/>
    <w:rsid w:val="0079730A"/>
    <w:rsid w:val="007A072A"/>
    <w:rsid w:val="007A0E4F"/>
    <w:rsid w:val="007A3CDA"/>
    <w:rsid w:val="007A4741"/>
    <w:rsid w:val="007A5975"/>
    <w:rsid w:val="007A5A46"/>
    <w:rsid w:val="007A7071"/>
    <w:rsid w:val="007A75ED"/>
    <w:rsid w:val="007B02C7"/>
    <w:rsid w:val="007B0D01"/>
    <w:rsid w:val="007B1B13"/>
    <w:rsid w:val="007B1F33"/>
    <w:rsid w:val="007B74B5"/>
    <w:rsid w:val="007B7730"/>
    <w:rsid w:val="007B7BC8"/>
    <w:rsid w:val="007C00A9"/>
    <w:rsid w:val="007C2B1F"/>
    <w:rsid w:val="007C3922"/>
    <w:rsid w:val="007C3CB3"/>
    <w:rsid w:val="007C4103"/>
    <w:rsid w:val="007C59AE"/>
    <w:rsid w:val="007D0D67"/>
    <w:rsid w:val="007D45B7"/>
    <w:rsid w:val="007D51B0"/>
    <w:rsid w:val="007E1143"/>
    <w:rsid w:val="007E1C10"/>
    <w:rsid w:val="007E3233"/>
    <w:rsid w:val="007E5AF5"/>
    <w:rsid w:val="007E5E2A"/>
    <w:rsid w:val="007E6B87"/>
    <w:rsid w:val="007E722D"/>
    <w:rsid w:val="007E7741"/>
    <w:rsid w:val="007E77AB"/>
    <w:rsid w:val="007E7A0F"/>
    <w:rsid w:val="007F12CB"/>
    <w:rsid w:val="007F17D1"/>
    <w:rsid w:val="007F414A"/>
    <w:rsid w:val="007F43E5"/>
    <w:rsid w:val="007F44B9"/>
    <w:rsid w:val="007F49D1"/>
    <w:rsid w:val="007F52A6"/>
    <w:rsid w:val="007F7AC1"/>
    <w:rsid w:val="00801559"/>
    <w:rsid w:val="008028D6"/>
    <w:rsid w:val="00803000"/>
    <w:rsid w:val="008048ED"/>
    <w:rsid w:val="008050C9"/>
    <w:rsid w:val="008053D5"/>
    <w:rsid w:val="00806B4B"/>
    <w:rsid w:val="00806C1A"/>
    <w:rsid w:val="00811959"/>
    <w:rsid w:val="00811E2E"/>
    <w:rsid w:val="00811E3A"/>
    <w:rsid w:val="00812043"/>
    <w:rsid w:val="00813C4C"/>
    <w:rsid w:val="00813D75"/>
    <w:rsid w:val="008155A6"/>
    <w:rsid w:val="008163CE"/>
    <w:rsid w:val="00816875"/>
    <w:rsid w:val="00821181"/>
    <w:rsid w:val="0082220D"/>
    <w:rsid w:val="008227D1"/>
    <w:rsid w:val="00822BC5"/>
    <w:rsid w:val="008235CC"/>
    <w:rsid w:val="00823D37"/>
    <w:rsid w:val="0082598F"/>
    <w:rsid w:val="00825C8F"/>
    <w:rsid w:val="0082722F"/>
    <w:rsid w:val="0082748C"/>
    <w:rsid w:val="0083013E"/>
    <w:rsid w:val="0083021E"/>
    <w:rsid w:val="00830352"/>
    <w:rsid w:val="0083090D"/>
    <w:rsid w:val="00831E0E"/>
    <w:rsid w:val="0083324B"/>
    <w:rsid w:val="008343B9"/>
    <w:rsid w:val="00834CF3"/>
    <w:rsid w:val="00835644"/>
    <w:rsid w:val="0083648C"/>
    <w:rsid w:val="0083658F"/>
    <w:rsid w:val="008365C0"/>
    <w:rsid w:val="008371BC"/>
    <w:rsid w:val="00837AB7"/>
    <w:rsid w:val="00837B16"/>
    <w:rsid w:val="00837EDB"/>
    <w:rsid w:val="00843073"/>
    <w:rsid w:val="008446BE"/>
    <w:rsid w:val="00846D31"/>
    <w:rsid w:val="00846FE7"/>
    <w:rsid w:val="00847B83"/>
    <w:rsid w:val="00847C5E"/>
    <w:rsid w:val="00851976"/>
    <w:rsid w:val="0085200F"/>
    <w:rsid w:val="00852A40"/>
    <w:rsid w:val="00852B7A"/>
    <w:rsid w:val="00853228"/>
    <w:rsid w:val="00854069"/>
    <w:rsid w:val="00854BA6"/>
    <w:rsid w:val="00854DAA"/>
    <w:rsid w:val="008550F4"/>
    <w:rsid w:val="00857D13"/>
    <w:rsid w:val="008618B9"/>
    <w:rsid w:val="00861B96"/>
    <w:rsid w:val="0086213C"/>
    <w:rsid w:val="0086236D"/>
    <w:rsid w:val="0086278E"/>
    <w:rsid w:val="0086322B"/>
    <w:rsid w:val="00863D30"/>
    <w:rsid w:val="008646AE"/>
    <w:rsid w:val="00864A35"/>
    <w:rsid w:val="00866752"/>
    <w:rsid w:val="0086711A"/>
    <w:rsid w:val="0086753E"/>
    <w:rsid w:val="00870FE3"/>
    <w:rsid w:val="008714A0"/>
    <w:rsid w:val="0087161B"/>
    <w:rsid w:val="008720C3"/>
    <w:rsid w:val="00872BD8"/>
    <w:rsid w:val="00875BF9"/>
    <w:rsid w:val="00876318"/>
    <w:rsid w:val="00876353"/>
    <w:rsid w:val="00877337"/>
    <w:rsid w:val="00881922"/>
    <w:rsid w:val="00883A74"/>
    <w:rsid w:val="0088519E"/>
    <w:rsid w:val="00886D48"/>
    <w:rsid w:val="00887640"/>
    <w:rsid w:val="00887754"/>
    <w:rsid w:val="008900C7"/>
    <w:rsid w:val="008903EC"/>
    <w:rsid w:val="008913CA"/>
    <w:rsid w:val="00893EF5"/>
    <w:rsid w:val="00894234"/>
    <w:rsid w:val="00895800"/>
    <w:rsid w:val="008964CD"/>
    <w:rsid w:val="00897AC8"/>
    <w:rsid w:val="008A2261"/>
    <w:rsid w:val="008A23ED"/>
    <w:rsid w:val="008A491A"/>
    <w:rsid w:val="008A5A67"/>
    <w:rsid w:val="008A6007"/>
    <w:rsid w:val="008A73AA"/>
    <w:rsid w:val="008B356E"/>
    <w:rsid w:val="008B53B0"/>
    <w:rsid w:val="008B5EC2"/>
    <w:rsid w:val="008B604C"/>
    <w:rsid w:val="008B67C2"/>
    <w:rsid w:val="008B6CCC"/>
    <w:rsid w:val="008B7007"/>
    <w:rsid w:val="008B70C0"/>
    <w:rsid w:val="008C011A"/>
    <w:rsid w:val="008C1CB7"/>
    <w:rsid w:val="008C27CF"/>
    <w:rsid w:val="008C2831"/>
    <w:rsid w:val="008C2D0D"/>
    <w:rsid w:val="008C35B8"/>
    <w:rsid w:val="008C3AB1"/>
    <w:rsid w:val="008C55FD"/>
    <w:rsid w:val="008C65D1"/>
    <w:rsid w:val="008C6C1F"/>
    <w:rsid w:val="008C74EE"/>
    <w:rsid w:val="008D2617"/>
    <w:rsid w:val="008D441D"/>
    <w:rsid w:val="008D4614"/>
    <w:rsid w:val="008D70CB"/>
    <w:rsid w:val="008D783E"/>
    <w:rsid w:val="008D7F6D"/>
    <w:rsid w:val="008E0AC8"/>
    <w:rsid w:val="008E164E"/>
    <w:rsid w:val="008E209E"/>
    <w:rsid w:val="008E54F6"/>
    <w:rsid w:val="008E6862"/>
    <w:rsid w:val="008E7A16"/>
    <w:rsid w:val="008F24DC"/>
    <w:rsid w:val="008F307A"/>
    <w:rsid w:val="008F4252"/>
    <w:rsid w:val="008F4C68"/>
    <w:rsid w:val="008F5A59"/>
    <w:rsid w:val="008F5E19"/>
    <w:rsid w:val="008F5EA4"/>
    <w:rsid w:val="008F7CA7"/>
    <w:rsid w:val="008F7F99"/>
    <w:rsid w:val="009025E8"/>
    <w:rsid w:val="009027C1"/>
    <w:rsid w:val="00902CDF"/>
    <w:rsid w:val="00903B88"/>
    <w:rsid w:val="009064F8"/>
    <w:rsid w:val="009073BB"/>
    <w:rsid w:val="009109F3"/>
    <w:rsid w:val="00910E6C"/>
    <w:rsid w:val="00911109"/>
    <w:rsid w:val="0091281C"/>
    <w:rsid w:val="00912EBC"/>
    <w:rsid w:val="00912FD7"/>
    <w:rsid w:val="00915B37"/>
    <w:rsid w:val="0091634B"/>
    <w:rsid w:val="00916AD4"/>
    <w:rsid w:val="009172BE"/>
    <w:rsid w:val="0092064D"/>
    <w:rsid w:val="0092113A"/>
    <w:rsid w:val="009218C8"/>
    <w:rsid w:val="00922AF6"/>
    <w:rsid w:val="009242DE"/>
    <w:rsid w:val="00926864"/>
    <w:rsid w:val="00931EEF"/>
    <w:rsid w:val="00933046"/>
    <w:rsid w:val="009337BB"/>
    <w:rsid w:val="00934340"/>
    <w:rsid w:val="0093483A"/>
    <w:rsid w:val="009360EC"/>
    <w:rsid w:val="00936504"/>
    <w:rsid w:val="00936605"/>
    <w:rsid w:val="00936ABE"/>
    <w:rsid w:val="0093736F"/>
    <w:rsid w:val="009404CE"/>
    <w:rsid w:val="00940D79"/>
    <w:rsid w:val="00942EE3"/>
    <w:rsid w:val="009430F9"/>
    <w:rsid w:val="0094329E"/>
    <w:rsid w:val="00943534"/>
    <w:rsid w:val="00943560"/>
    <w:rsid w:val="009436F7"/>
    <w:rsid w:val="0094475B"/>
    <w:rsid w:val="00950282"/>
    <w:rsid w:val="0095138C"/>
    <w:rsid w:val="00952912"/>
    <w:rsid w:val="00954139"/>
    <w:rsid w:val="00955300"/>
    <w:rsid w:val="0095721F"/>
    <w:rsid w:val="00961631"/>
    <w:rsid w:val="00962C36"/>
    <w:rsid w:val="009635BE"/>
    <w:rsid w:val="00963EFD"/>
    <w:rsid w:val="00964166"/>
    <w:rsid w:val="009649AE"/>
    <w:rsid w:val="00964AC6"/>
    <w:rsid w:val="00964CAF"/>
    <w:rsid w:val="00965038"/>
    <w:rsid w:val="009651EC"/>
    <w:rsid w:val="00965AD1"/>
    <w:rsid w:val="009670D9"/>
    <w:rsid w:val="009711B9"/>
    <w:rsid w:val="00973380"/>
    <w:rsid w:val="0097457A"/>
    <w:rsid w:val="00976141"/>
    <w:rsid w:val="00977E92"/>
    <w:rsid w:val="00980005"/>
    <w:rsid w:val="009800C0"/>
    <w:rsid w:val="0098248C"/>
    <w:rsid w:val="00985A9F"/>
    <w:rsid w:val="00985EFE"/>
    <w:rsid w:val="009868B9"/>
    <w:rsid w:val="0098770F"/>
    <w:rsid w:val="00990140"/>
    <w:rsid w:val="009902A4"/>
    <w:rsid w:val="009906E5"/>
    <w:rsid w:val="009908F9"/>
    <w:rsid w:val="009909BF"/>
    <w:rsid w:val="00990AB8"/>
    <w:rsid w:val="00990CE2"/>
    <w:rsid w:val="00990FAE"/>
    <w:rsid w:val="009917ED"/>
    <w:rsid w:val="00991E9F"/>
    <w:rsid w:val="00992555"/>
    <w:rsid w:val="00992739"/>
    <w:rsid w:val="00992FFA"/>
    <w:rsid w:val="0099384A"/>
    <w:rsid w:val="0099458E"/>
    <w:rsid w:val="00996753"/>
    <w:rsid w:val="00996CCE"/>
    <w:rsid w:val="00997318"/>
    <w:rsid w:val="009A1D20"/>
    <w:rsid w:val="009A3D33"/>
    <w:rsid w:val="009A3E8E"/>
    <w:rsid w:val="009A4592"/>
    <w:rsid w:val="009A4A5D"/>
    <w:rsid w:val="009A580B"/>
    <w:rsid w:val="009A6436"/>
    <w:rsid w:val="009A66FA"/>
    <w:rsid w:val="009A67FC"/>
    <w:rsid w:val="009A6B00"/>
    <w:rsid w:val="009A6DB6"/>
    <w:rsid w:val="009A6EB9"/>
    <w:rsid w:val="009B14A5"/>
    <w:rsid w:val="009B1819"/>
    <w:rsid w:val="009B286D"/>
    <w:rsid w:val="009B2E00"/>
    <w:rsid w:val="009B4CA0"/>
    <w:rsid w:val="009B5063"/>
    <w:rsid w:val="009B6578"/>
    <w:rsid w:val="009B67DC"/>
    <w:rsid w:val="009B7547"/>
    <w:rsid w:val="009C0029"/>
    <w:rsid w:val="009C03B1"/>
    <w:rsid w:val="009C041F"/>
    <w:rsid w:val="009C101C"/>
    <w:rsid w:val="009C2E5F"/>
    <w:rsid w:val="009D199D"/>
    <w:rsid w:val="009D1E69"/>
    <w:rsid w:val="009D28A8"/>
    <w:rsid w:val="009D43E3"/>
    <w:rsid w:val="009D4D7D"/>
    <w:rsid w:val="009D5692"/>
    <w:rsid w:val="009E1789"/>
    <w:rsid w:val="009E2E1F"/>
    <w:rsid w:val="009E488E"/>
    <w:rsid w:val="009E75B3"/>
    <w:rsid w:val="009E7C40"/>
    <w:rsid w:val="009F3592"/>
    <w:rsid w:val="009F4000"/>
    <w:rsid w:val="009F4A24"/>
    <w:rsid w:val="009F5CF7"/>
    <w:rsid w:val="009F6C50"/>
    <w:rsid w:val="009F7885"/>
    <w:rsid w:val="009F7DD5"/>
    <w:rsid w:val="00A0092D"/>
    <w:rsid w:val="00A00A08"/>
    <w:rsid w:val="00A0143A"/>
    <w:rsid w:val="00A0173E"/>
    <w:rsid w:val="00A03C2D"/>
    <w:rsid w:val="00A07DC9"/>
    <w:rsid w:val="00A1212A"/>
    <w:rsid w:val="00A124FC"/>
    <w:rsid w:val="00A14DB6"/>
    <w:rsid w:val="00A168E6"/>
    <w:rsid w:val="00A16C11"/>
    <w:rsid w:val="00A20067"/>
    <w:rsid w:val="00A22434"/>
    <w:rsid w:val="00A22711"/>
    <w:rsid w:val="00A22A23"/>
    <w:rsid w:val="00A22C24"/>
    <w:rsid w:val="00A22F28"/>
    <w:rsid w:val="00A23556"/>
    <w:rsid w:val="00A257EC"/>
    <w:rsid w:val="00A269DD"/>
    <w:rsid w:val="00A2746F"/>
    <w:rsid w:val="00A2796A"/>
    <w:rsid w:val="00A27BD1"/>
    <w:rsid w:val="00A30C2F"/>
    <w:rsid w:val="00A31F0E"/>
    <w:rsid w:val="00A33B55"/>
    <w:rsid w:val="00A34716"/>
    <w:rsid w:val="00A35B1E"/>
    <w:rsid w:val="00A35B65"/>
    <w:rsid w:val="00A35BA9"/>
    <w:rsid w:val="00A37F03"/>
    <w:rsid w:val="00A37FC9"/>
    <w:rsid w:val="00A41447"/>
    <w:rsid w:val="00A4413F"/>
    <w:rsid w:val="00A46319"/>
    <w:rsid w:val="00A510A9"/>
    <w:rsid w:val="00A51597"/>
    <w:rsid w:val="00A54D02"/>
    <w:rsid w:val="00A55276"/>
    <w:rsid w:val="00A6019A"/>
    <w:rsid w:val="00A6191C"/>
    <w:rsid w:val="00A6621D"/>
    <w:rsid w:val="00A664C4"/>
    <w:rsid w:val="00A665C5"/>
    <w:rsid w:val="00A72EB5"/>
    <w:rsid w:val="00A7359E"/>
    <w:rsid w:val="00A74CC3"/>
    <w:rsid w:val="00A755E0"/>
    <w:rsid w:val="00A76426"/>
    <w:rsid w:val="00A76A11"/>
    <w:rsid w:val="00A7769C"/>
    <w:rsid w:val="00A77843"/>
    <w:rsid w:val="00A77C42"/>
    <w:rsid w:val="00A77E0D"/>
    <w:rsid w:val="00A8215D"/>
    <w:rsid w:val="00A83D05"/>
    <w:rsid w:val="00A846E0"/>
    <w:rsid w:val="00A8543C"/>
    <w:rsid w:val="00A86277"/>
    <w:rsid w:val="00A90614"/>
    <w:rsid w:val="00A9225C"/>
    <w:rsid w:val="00A92497"/>
    <w:rsid w:val="00A942B0"/>
    <w:rsid w:val="00A9504C"/>
    <w:rsid w:val="00A9727F"/>
    <w:rsid w:val="00A97A89"/>
    <w:rsid w:val="00AA02D6"/>
    <w:rsid w:val="00AA03E0"/>
    <w:rsid w:val="00AA09A1"/>
    <w:rsid w:val="00AA182D"/>
    <w:rsid w:val="00AA3727"/>
    <w:rsid w:val="00AA6548"/>
    <w:rsid w:val="00AA6F22"/>
    <w:rsid w:val="00AB190B"/>
    <w:rsid w:val="00AB30CA"/>
    <w:rsid w:val="00AB3FAA"/>
    <w:rsid w:val="00AB4058"/>
    <w:rsid w:val="00AB4FCB"/>
    <w:rsid w:val="00AB63C6"/>
    <w:rsid w:val="00AB6E0F"/>
    <w:rsid w:val="00AB6EAA"/>
    <w:rsid w:val="00AC0B8E"/>
    <w:rsid w:val="00AC5151"/>
    <w:rsid w:val="00AC51E1"/>
    <w:rsid w:val="00AC646A"/>
    <w:rsid w:val="00AC676E"/>
    <w:rsid w:val="00AC6A21"/>
    <w:rsid w:val="00AC7413"/>
    <w:rsid w:val="00AD0B68"/>
    <w:rsid w:val="00AD16E6"/>
    <w:rsid w:val="00AD1F38"/>
    <w:rsid w:val="00AD252A"/>
    <w:rsid w:val="00AD3138"/>
    <w:rsid w:val="00AD3812"/>
    <w:rsid w:val="00AD41C5"/>
    <w:rsid w:val="00AD5996"/>
    <w:rsid w:val="00AD6F06"/>
    <w:rsid w:val="00AD7701"/>
    <w:rsid w:val="00AD7CF9"/>
    <w:rsid w:val="00AE18CC"/>
    <w:rsid w:val="00AE26E8"/>
    <w:rsid w:val="00AE7601"/>
    <w:rsid w:val="00AF08BD"/>
    <w:rsid w:val="00AF1C86"/>
    <w:rsid w:val="00AF303F"/>
    <w:rsid w:val="00AF4309"/>
    <w:rsid w:val="00AF5428"/>
    <w:rsid w:val="00AF5EB6"/>
    <w:rsid w:val="00AF6F02"/>
    <w:rsid w:val="00AF7639"/>
    <w:rsid w:val="00AF788B"/>
    <w:rsid w:val="00B003FA"/>
    <w:rsid w:val="00B00747"/>
    <w:rsid w:val="00B00AD8"/>
    <w:rsid w:val="00B014B5"/>
    <w:rsid w:val="00B01DF5"/>
    <w:rsid w:val="00B033A4"/>
    <w:rsid w:val="00B03854"/>
    <w:rsid w:val="00B03D0B"/>
    <w:rsid w:val="00B03EBC"/>
    <w:rsid w:val="00B05A5D"/>
    <w:rsid w:val="00B0670A"/>
    <w:rsid w:val="00B0710F"/>
    <w:rsid w:val="00B07CAC"/>
    <w:rsid w:val="00B11F50"/>
    <w:rsid w:val="00B127C3"/>
    <w:rsid w:val="00B12AA2"/>
    <w:rsid w:val="00B1360A"/>
    <w:rsid w:val="00B14020"/>
    <w:rsid w:val="00B14D77"/>
    <w:rsid w:val="00B1660A"/>
    <w:rsid w:val="00B172DC"/>
    <w:rsid w:val="00B2071A"/>
    <w:rsid w:val="00B20913"/>
    <w:rsid w:val="00B21C01"/>
    <w:rsid w:val="00B2212E"/>
    <w:rsid w:val="00B22A31"/>
    <w:rsid w:val="00B23820"/>
    <w:rsid w:val="00B2583D"/>
    <w:rsid w:val="00B25B0B"/>
    <w:rsid w:val="00B25B53"/>
    <w:rsid w:val="00B32F3D"/>
    <w:rsid w:val="00B32F5D"/>
    <w:rsid w:val="00B36CC6"/>
    <w:rsid w:val="00B40AE7"/>
    <w:rsid w:val="00B42C90"/>
    <w:rsid w:val="00B42F8E"/>
    <w:rsid w:val="00B47A2F"/>
    <w:rsid w:val="00B5454D"/>
    <w:rsid w:val="00B5528E"/>
    <w:rsid w:val="00B554EE"/>
    <w:rsid w:val="00B600D5"/>
    <w:rsid w:val="00B609F2"/>
    <w:rsid w:val="00B61062"/>
    <w:rsid w:val="00B615A7"/>
    <w:rsid w:val="00B61B91"/>
    <w:rsid w:val="00B6203F"/>
    <w:rsid w:val="00B62509"/>
    <w:rsid w:val="00B64CC9"/>
    <w:rsid w:val="00B66B85"/>
    <w:rsid w:val="00B66DB0"/>
    <w:rsid w:val="00B73452"/>
    <w:rsid w:val="00B73D83"/>
    <w:rsid w:val="00B74A5A"/>
    <w:rsid w:val="00B77868"/>
    <w:rsid w:val="00B77BA2"/>
    <w:rsid w:val="00B77DFE"/>
    <w:rsid w:val="00B81688"/>
    <w:rsid w:val="00B82163"/>
    <w:rsid w:val="00B8484F"/>
    <w:rsid w:val="00B84B4E"/>
    <w:rsid w:val="00B852DD"/>
    <w:rsid w:val="00B860FF"/>
    <w:rsid w:val="00B92185"/>
    <w:rsid w:val="00B92243"/>
    <w:rsid w:val="00B9353D"/>
    <w:rsid w:val="00B935C7"/>
    <w:rsid w:val="00B94956"/>
    <w:rsid w:val="00B94A14"/>
    <w:rsid w:val="00B94F9D"/>
    <w:rsid w:val="00B95D4F"/>
    <w:rsid w:val="00B95E53"/>
    <w:rsid w:val="00B97698"/>
    <w:rsid w:val="00BA008C"/>
    <w:rsid w:val="00BA0D3A"/>
    <w:rsid w:val="00BA1A01"/>
    <w:rsid w:val="00BA2764"/>
    <w:rsid w:val="00BA2BD2"/>
    <w:rsid w:val="00BA3EDB"/>
    <w:rsid w:val="00BA3F4A"/>
    <w:rsid w:val="00BA453C"/>
    <w:rsid w:val="00BA5721"/>
    <w:rsid w:val="00BA7C05"/>
    <w:rsid w:val="00BB008E"/>
    <w:rsid w:val="00BB0CCE"/>
    <w:rsid w:val="00BB134E"/>
    <w:rsid w:val="00BB5351"/>
    <w:rsid w:val="00BB70EC"/>
    <w:rsid w:val="00BC1D22"/>
    <w:rsid w:val="00BC3BE8"/>
    <w:rsid w:val="00BC42DB"/>
    <w:rsid w:val="00BC513A"/>
    <w:rsid w:val="00BC7F5C"/>
    <w:rsid w:val="00BD0E3B"/>
    <w:rsid w:val="00BD41A6"/>
    <w:rsid w:val="00BD4DBC"/>
    <w:rsid w:val="00BD5129"/>
    <w:rsid w:val="00BD5C0F"/>
    <w:rsid w:val="00BD6838"/>
    <w:rsid w:val="00BD6DDA"/>
    <w:rsid w:val="00BD7D9B"/>
    <w:rsid w:val="00BE072E"/>
    <w:rsid w:val="00BE13F7"/>
    <w:rsid w:val="00BE3155"/>
    <w:rsid w:val="00BE3FEC"/>
    <w:rsid w:val="00BE4CEA"/>
    <w:rsid w:val="00BF1435"/>
    <w:rsid w:val="00BF4882"/>
    <w:rsid w:val="00BF5906"/>
    <w:rsid w:val="00BF7EF5"/>
    <w:rsid w:val="00C000C7"/>
    <w:rsid w:val="00C00467"/>
    <w:rsid w:val="00C03D9A"/>
    <w:rsid w:val="00C05503"/>
    <w:rsid w:val="00C063C8"/>
    <w:rsid w:val="00C06A40"/>
    <w:rsid w:val="00C07B17"/>
    <w:rsid w:val="00C100F6"/>
    <w:rsid w:val="00C1063B"/>
    <w:rsid w:val="00C10C88"/>
    <w:rsid w:val="00C11163"/>
    <w:rsid w:val="00C119C8"/>
    <w:rsid w:val="00C11D6D"/>
    <w:rsid w:val="00C121D1"/>
    <w:rsid w:val="00C1232F"/>
    <w:rsid w:val="00C13081"/>
    <w:rsid w:val="00C14202"/>
    <w:rsid w:val="00C152F1"/>
    <w:rsid w:val="00C152F3"/>
    <w:rsid w:val="00C15DD6"/>
    <w:rsid w:val="00C162CA"/>
    <w:rsid w:val="00C16894"/>
    <w:rsid w:val="00C21C5E"/>
    <w:rsid w:val="00C22043"/>
    <w:rsid w:val="00C23E23"/>
    <w:rsid w:val="00C25894"/>
    <w:rsid w:val="00C26A20"/>
    <w:rsid w:val="00C272F5"/>
    <w:rsid w:val="00C273CE"/>
    <w:rsid w:val="00C30785"/>
    <w:rsid w:val="00C31911"/>
    <w:rsid w:val="00C31F7B"/>
    <w:rsid w:val="00C32196"/>
    <w:rsid w:val="00C32E72"/>
    <w:rsid w:val="00C35153"/>
    <w:rsid w:val="00C357B0"/>
    <w:rsid w:val="00C374F1"/>
    <w:rsid w:val="00C441ED"/>
    <w:rsid w:val="00C444F8"/>
    <w:rsid w:val="00C445F6"/>
    <w:rsid w:val="00C47845"/>
    <w:rsid w:val="00C5184A"/>
    <w:rsid w:val="00C52706"/>
    <w:rsid w:val="00C530B3"/>
    <w:rsid w:val="00C5476E"/>
    <w:rsid w:val="00C565F2"/>
    <w:rsid w:val="00C566C6"/>
    <w:rsid w:val="00C5699F"/>
    <w:rsid w:val="00C60128"/>
    <w:rsid w:val="00C605E4"/>
    <w:rsid w:val="00C60C0F"/>
    <w:rsid w:val="00C6231F"/>
    <w:rsid w:val="00C64347"/>
    <w:rsid w:val="00C677E5"/>
    <w:rsid w:val="00C678A3"/>
    <w:rsid w:val="00C70068"/>
    <w:rsid w:val="00C7103D"/>
    <w:rsid w:val="00C71A47"/>
    <w:rsid w:val="00C71BE8"/>
    <w:rsid w:val="00C71D27"/>
    <w:rsid w:val="00C75242"/>
    <w:rsid w:val="00C8151A"/>
    <w:rsid w:val="00C81653"/>
    <w:rsid w:val="00C83DAE"/>
    <w:rsid w:val="00C84190"/>
    <w:rsid w:val="00C866B6"/>
    <w:rsid w:val="00C87C88"/>
    <w:rsid w:val="00C93A49"/>
    <w:rsid w:val="00C93D18"/>
    <w:rsid w:val="00C968E1"/>
    <w:rsid w:val="00C96A98"/>
    <w:rsid w:val="00CA069D"/>
    <w:rsid w:val="00CA5079"/>
    <w:rsid w:val="00CA5285"/>
    <w:rsid w:val="00CA6498"/>
    <w:rsid w:val="00CA774F"/>
    <w:rsid w:val="00CA7BD4"/>
    <w:rsid w:val="00CA7E66"/>
    <w:rsid w:val="00CB01FE"/>
    <w:rsid w:val="00CB2AF5"/>
    <w:rsid w:val="00CB3523"/>
    <w:rsid w:val="00CB5597"/>
    <w:rsid w:val="00CB57ED"/>
    <w:rsid w:val="00CB5AA3"/>
    <w:rsid w:val="00CB628C"/>
    <w:rsid w:val="00CC1DC4"/>
    <w:rsid w:val="00CC31E5"/>
    <w:rsid w:val="00CC3BE3"/>
    <w:rsid w:val="00CC3EA2"/>
    <w:rsid w:val="00CC6DE1"/>
    <w:rsid w:val="00CD014F"/>
    <w:rsid w:val="00CD09B5"/>
    <w:rsid w:val="00CD1156"/>
    <w:rsid w:val="00CD2020"/>
    <w:rsid w:val="00CD2AEC"/>
    <w:rsid w:val="00CD3018"/>
    <w:rsid w:val="00CD5E27"/>
    <w:rsid w:val="00CD6B1A"/>
    <w:rsid w:val="00CD6F3F"/>
    <w:rsid w:val="00CD7154"/>
    <w:rsid w:val="00CD7B9E"/>
    <w:rsid w:val="00CD7CC5"/>
    <w:rsid w:val="00CE20A2"/>
    <w:rsid w:val="00CE33F8"/>
    <w:rsid w:val="00CE3B27"/>
    <w:rsid w:val="00CE4127"/>
    <w:rsid w:val="00CE4C5F"/>
    <w:rsid w:val="00CE4C70"/>
    <w:rsid w:val="00CE571B"/>
    <w:rsid w:val="00CE66CF"/>
    <w:rsid w:val="00CF0468"/>
    <w:rsid w:val="00CF23E5"/>
    <w:rsid w:val="00CF2987"/>
    <w:rsid w:val="00CF3D21"/>
    <w:rsid w:val="00CF3FF7"/>
    <w:rsid w:val="00CF4644"/>
    <w:rsid w:val="00CF4AD8"/>
    <w:rsid w:val="00CF4EA4"/>
    <w:rsid w:val="00CF4F00"/>
    <w:rsid w:val="00CF542F"/>
    <w:rsid w:val="00CF666D"/>
    <w:rsid w:val="00CF6E77"/>
    <w:rsid w:val="00D03C63"/>
    <w:rsid w:val="00D05492"/>
    <w:rsid w:val="00D05751"/>
    <w:rsid w:val="00D13414"/>
    <w:rsid w:val="00D15BF9"/>
    <w:rsid w:val="00D16039"/>
    <w:rsid w:val="00D16E78"/>
    <w:rsid w:val="00D174E6"/>
    <w:rsid w:val="00D17DAA"/>
    <w:rsid w:val="00D20600"/>
    <w:rsid w:val="00D22FC1"/>
    <w:rsid w:val="00D2514D"/>
    <w:rsid w:val="00D25C3D"/>
    <w:rsid w:val="00D27A66"/>
    <w:rsid w:val="00D27F79"/>
    <w:rsid w:val="00D32155"/>
    <w:rsid w:val="00D33E08"/>
    <w:rsid w:val="00D353C7"/>
    <w:rsid w:val="00D355DA"/>
    <w:rsid w:val="00D35D4A"/>
    <w:rsid w:val="00D37ED9"/>
    <w:rsid w:val="00D4142F"/>
    <w:rsid w:val="00D4147C"/>
    <w:rsid w:val="00D4193B"/>
    <w:rsid w:val="00D43797"/>
    <w:rsid w:val="00D4445C"/>
    <w:rsid w:val="00D469B9"/>
    <w:rsid w:val="00D46B3A"/>
    <w:rsid w:val="00D5061C"/>
    <w:rsid w:val="00D506BF"/>
    <w:rsid w:val="00D557C7"/>
    <w:rsid w:val="00D57084"/>
    <w:rsid w:val="00D57359"/>
    <w:rsid w:val="00D62FFC"/>
    <w:rsid w:val="00D643A4"/>
    <w:rsid w:val="00D6476F"/>
    <w:rsid w:val="00D66145"/>
    <w:rsid w:val="00D6614A"/>
    <w:rsid w:val="00D67361"/>
    <w:rsid w:val="00D674AC"/>
    <w:rsid w:val="00D70EFA"/>
    <w:rsid w:val="00D727BD"/>
    <w:rsid w:val="00D72C92"/>
    <w:rsid w:val="00D74850"/>
    <w:rsid w:val="00D75C3C"/>
    <w:rsid w:val="00D77052"/>
    <w:rsid w:val="00D771F3"/>
    <w:rsid w:val="00D807B3"/>
    <w:rsid w:val="00D80962"/>
    <w:rsid w:val="00D80EFC"/>
    <w:rsid w:val="00D817B8"/>
    <w:rsid w:val="00D81EE4"/>
    <w:rsid w:val="00D854E4"/>
    <w:rsid w:val="00D859C9"/>
    <w:rsid w:val="00D92C4D"/>
    <w:rsid w:val="00D931FB"/>
    <w:rsid w:val="00D933D8"/>
    <w:rsid w:val="00D935BE"/>
    <w:rsid w:val="00D94A14"/>
    <w:rsid w:val="00D956DF"/>
    <w:rsid w:val="00D9632D"/>
    <w:rsid w:val="00D973FA"/>
    <w:rsid w:val="00DA147E"/>
    <w:rsid w:val="00DA3E3D"/>
    <w:rsid w:val="00DA4679"/>
    <w:rsid w:val="00DA4F7B"/>
    <w:rsid w:val="00DA5226"/>
    <w:rsid w:val="00DA718A"/>
    <w:rsid w:val="00DA78A5"/>
    <w:rsid w:val="00DB0243"/>
    <w:rsid w:val="00DB1922"/>
    <w:rsid w:val="00DB22AE"/>
    <w:rsid w:val="00DB380E"/>
    <w:rsid w:val="00DB55E3"/>
    <w:rsid w:val="00DB58B4"/>
    <w:rsid w:val="00DB6DC3"/>
    <w:rsid w:val="00DC0AD8"/>
    <w:rsid w:val="00DC0B4D"/>
    <w:rsid w:val="00DC2490"/>
    <w:rsid w:val="00DC25D2"/>
    <w:rsid w:val="00DC2788"/>
    <w:rsid w:val="00DC29CB"/>
    <w:rsid w:val="00DC333A"/>
    <w:rsid w:val="00DC361E"/>
    <w:rsid w:val="00DC3BE2"/>
    <w:rsid w:val="00DC476D"/>
    <w:rsid w:val="00DC482C"/>
    <w:rsid w:val="00DC4A43"/>
    <w:rsid w:val="00DC51F1"/>
    <w:rsid w:val="00DC5D21"/>
    <w:rsid w:val="00DC6CA4"/>
    <w:rsid w:val="00DD0CAF"/>
    <w:rsid w:val="00DD1ED4"/>
    <w:rsid w:val="00DD2097"/>
    <w:rsid w:val="00DD27A6"/>
    <w:rsid w:val="00DD3038"/>
    <w:rsid w:val="00DD3F3F"/>
    <w:rsid w:val="00DD550E"/>
    <w:rsid w:val="00DD5FE1"/>
    <w:rsid w:val="00DD6E4F"/>
    <w:rsid w:val="00DD7D9C"/>
    <w:rsid w:val="00DD7F8B"/>
    <w:rsid w:val="00DE1A2B"/>
    <w:rsid w:val="00DE1F66"/>
    <w:rsid w:val="00DE2468"/>
    <w:rsid w:val="00DE3998"/>
    <w:rsid w:val="00DE532A"/>
    <w:rsid w:val="00DE53B9"/>
    <w:rsid w:val="00DE5BE8"/>
    <w:rsid w:val="00DE65BB"/>
    <w:rsid w:val="00DF1423"/>
    <w:rsid w:val="00DF1864"/>
    <w:rsid w:val="00DF1BB9"/>
    <w:rsid w:val="00DF4E50"/>
    <w:rsid w:val="00DF4E7D"/>
    <w:rsid w:val="00DF5E95"/>
    <w:rsid w:val="00E00BB6"/>
    <w:rsid w:val="00E0131C"/>
    <w:rsid w:val="00E01B75"/>
    <w:rsid w:val="00E02299"/>
    <w:rsid w:val="00E02423"/>
    <w:rsid w:val="00E02ED8"/>
    <w:rsid w:val="00E02F3C"/>
    <w:rsid w:val="00E05419"/>
    <w:rsid w:val="00E06403"/>
    <w:rsid w:val="00E06786"/>
    <w:rsid w:val="00E06D3A"/>
    <w:rsid w:val="00E076F0"/>
    <w:rsid w:val="00E11677"/>
    <w:rsid w:val="00E1290E"/>
    <w:rsid w:val="00E13675"/>
    <w:rsid w:val="00E13932"/>
    <w:rsid w:val="00E13F56"/>
    <w:rsid w:val="00E16861"/>
    <w:rsid w:val="00E1713D"/>
    <w:rsid w:val="00E2030A"/>
    <w:rsid w:val="00E225B0"/>
    <w:rsid w:val="00E23628"/>
    <w:rsid w:val="00E23C4E"/>
    <w:rsid w:val="00E27230"/>
    <w:rsid w:val="00E310A3"/>
    <w:rsid w:val="00E31575"/>
    <w:rsid w:val="00E328B3"/>
    <w:rsid w:val="00E32FBD"/>
    <w:rsid w:val="00E3599B"/>
    <w:rsid w:val="00E3643A"/>
    <w:rsid w:val="00E3663A"/>
    <w:rsid w:val="00E36AD5"/>
    <w:rsid w:val="00E3758F"/>
    <w:rsid w:val="00E407C3"/>
    <w:rsid w:val="00E407CA"/>
    <w:rsid w:val="00E4082E"/>
    <w:rsid w:val="00E4198B"/>
    <w:rsid w:val="00E433BA"/>
    <w:rsid w:val="00E45E7E"/>
    <w:rsid w:val="00E46A5F"/>
    <w:rsid w:val="00E472B1"/>
    <w:rsid w:val="00E473E2"/>
    <w:rsid w:val="00E5011D"/>
    <w:rsid w:val="00E52146"/>
    <w:rsid w:val="00E52455"/>
    <w:rsid w:val="00E5297B"/>
    <w:rsid w:val="00E53C81"/>
    <w:rsid w:val="00E53E5A"/>
    <w:rsid w:val="00E55E37"/>
    <w:rsid w:val="00E567C2"/>
    <w:rsid w:val="00E57346"/>
    <w:rsid w:val="00E57646"/>
    <w:rsid w:val="00E57E07"/>
    <w:rsid w:val="00E6021B"/>
    <w:rsid w:val="00E64403"/>
    <w:rsid w:val="00E64B47"/>
    <w:rsid w:val="00E667A0"/>
    <w:rsid w:val="00E67CAE"/>
    <w:rsid w:val="00E71474"/>
    <w:rsid w:val="00E721F0"/>
    <w:rsid w:val="00E72FD9"/>
    <w:rsid w:val="00E75A90"/>
    <w:rsid w:val="00E76771"/>
    <w:rsid w:val="00E76946"/>
    <w:rsid w:val="00E820DD"/>
    <w:rsid w:val="00E82609"/>
    <w:rsid w:val="00E831CF"/>
    <w:rsid w:val="00E83F06"/>
    <w:rsid w:val="00E86C70"/>
    <w:rsid w:val="00E8780B"/>
    <w:rsid w:val="00E913B3"/>
    <w:rsid w:val="00E92D16"/>
    <w:rsid w:val="00E933FD"/>
    <w:rsid w:val="00E9384C"/>
    <w:rsid w:val="00E93E71"/>
    <w:rsid w:val="00E93FA9"/>
    <w:rsid w:val="00E9412D"/>
    <w:rsid w:val="00E947A7"/>
    <w:rsid w:val="00EA004D"/>
    <w:rsid w:val="00EA0CBC"/>
    <w:rsid w:val="00EA16BB"/>
    <w:rsid w:val="00EA33C8"/>
    <w:rsid w:val="00EA4537"/>
    <w:rsid w:val="00EA5184"/>
    <w:rsid w:val="00EA5B95"/>
    <w:rsid w:val="00EA63AE"/>
    <w:rsid w:val="00EA6D48"/>
    <w:rsid w:val="00EA7C5D"/>
    <w:rsid w:val="00EB04B5"/>
    <w:rsid w:val="00EB21B7"/>
    <w:rsid w:val="00EB2C01"/>
    <w:rsid w:val="00EB3249"/>
    <w:rsid w:val="00EB355C"/>
    <w:rsid w:val="00EB521C"/>
    <w:rsid w:val="00EB77FE"/>
    <w:rsid w:val="00EC025E"/>
    <w:rsid w:val="00EC2059"/>
    <w:rsid w:val="00EC4336"/>
    <w:rsid w:val="00EC7093"/>
    <w:rsid w:val="00EC762C"/>
    <w:rsid w:val="00ED062D"/>
    <w:rsid w:val="00ED2165"/>
    <w:rsid w:val="00ED318D"/>
    <w:rsid w:val="00ED43CF"/>
    <w:rsid w:val="00ED69FA"/>
    <w:rsid w:val="00EE03EE"/>
    <w:rsid w:val="00EE1496"/>
    <w:rsid w:val="00EE194E"/>
    <w:rsid w:val="00EE21DA"/>
    <w:rsid w:val="00EE327B"/>
    <w:rsid w:val="00EE3E24"/>
    <w:rsid w:val="00EE4BC1"/>
    <w:rsid w:val="00EE4BE4"/>
    <w:rsid w:val="00EE5B86"/>
    <w:rsid w:val="00EE6A07"/>
    <w:rsid w:val="00EE7FA3"/>
    <w:rsid w:val="00EF0E4E"/>
    <w:rsid w:val="00EF1EC3"/>
    <w:rsid w:val="00EF2850"/>
    <w:rsid w:val="00EF2D6B"/>
    <w:rsid w:val="00EF437F"/>
    <w:rsid w:val="00EF718E"/>
    <w:rsid w:val="00F00187"/>
    <w:rsid w:val="00F00750"/>
    <w:rsid w:val="00F0115F"/>
    <w:rsid w:val="00F02A9D"/>
    <w:rsid w:val="00F034EB"/>
    <w:rsid w:val="00F03B5B"/>
    <w:rsid w:val="00F04F6E"/>
    <w:rsid w:val="00F0671F"/>
    <w:rsid w:val="00F069FB"/>
    <w:rsid w:val="00F06AAB"/>
    <w:rsid w:val="00F076FC"/>
    <w:rsid w:val="00F10610"/>
    <w:rsid w:val="00F1283C"/>
    <w:rsid w:val="00F1383E"/>
    <w:rsid w:val="00F13F74"/>
    <w:rsid w:val="00F144CA"/>
    <w:rsid w:val="00F15451"/>
    <w:rsid w:val="00F1621F"/>
    <w:rsid w:val="00F17FBE"/>
    <w:rsid w:val="00F20764"/>
    <w:rsid w:val="00F2252F"/>
    <w:rsid w:val="00F22823"/>
    <w:rsid w:val="00F24616"/>
    <w:rsid w:val="00F246C8"/>
    <w:rsid w:val="00F252B4"/>
    <w:rsid w:val="00F2591A"/>
    <w:rsid w:val="00F25DC2"/>
    <w:rsid w:val="00F26265"/>
    <w:rsid w:val="00F26D21"/>
    <w:rsid w:val="00F26F50"/>
    <w:rsid w:val="00F27BD2"/>
    <w:rsid w:val="00F31025"/>
    <w:rsid w:val="00F3324C"/>
    <w:rsid w:val="00F33640"/>
    <w:rsid w:val="00F33892"/>
    <w:rsid w:val="00F35EE9"/>
    <w:rsid w:val="00F369D2"/>
    <w:rsid w:val="00F36A81"/>
    <w:rsid w:val="00F36DE9"/>
    <w:rsid w:val="00F46BDB"/>
    <w:rsid w:val="00F50A7E"/>
    <w:rsid w:val="00F51809"/>
    <w:rsid w:val="00F534B9"/>
    <w:rsid w:val="00F54884"/>
    <w:rsid w:val="00F5569E"/>
    <w:rsid w:val="00F55833"/>
    <w:rsid w:val="00F56489"/>
    <w:rsid w:val="00F57174"/>
    <w:rsid w:val="00F607BB"/>
    <w:rsid w:val="00F60D09"/>
    <w:rsid w:val="00F60E38"/>
    <w:rsid w:val="00F63E25"/>
    <w:rsid w:val="00F65896"/>
    <w:rsid w:val="00F71541"/>
    <w:rsid w:val="00F74745"/>
    <w:rsid w:val="00F75198"/>
    <w:rsid w:val="00F76450"/>
    <w:rsid w:val="00F7679E"/>
    <w:rsid w:val="00F76B22"/>
    <w:rsid w:val="00F773A3"/>
    <w:rsid w:val="00F8054C"/>
    <w:rsid w:val="00F8136D"/>
    <w:rsid w:val="00F81939"/>
    <w:rsid w:val="00F82082"/>
    <w:rsid w:val="00F820A1"/>
    <w:rsid w:val="00F8394D"/>
    <w:rsid w:val="00F8454D"/>
    <w:rsid w:val="00F864F4"/>
    <w:rsid w:val="00F868BD"/>
    <w:rsid w:val="00F86C73"/>
    <w:rsid w:val="00F874DC"/>
    <w:rsid w:val="00F90243"/>
    <w:rsid w:val="00F91171"/>
    <w:rsid w:val="00F91749"/>
    <w:rsid w:val="00F91A26"/>
    <w:rsid w:val="00F91E3F"/>
    <w:rsid w:val="00F937FE"/>
    <w:rsid w:val="00F94E6E"/>
    <w:rsid w:val="00F954F0"/>
    <w:rsid w:val="00F95E58"/>
    <w:rsid w:val="00F96902"/>
    <w:rsid w:val="00FA32BD"/>
    <w:rsid w:val="00FA5CFF"/>
    <w:rsid w:val="00FB2EAE"/>
    <w:rsid w:val="00FB3812"/>
    <w:rsid w:val="00FB40C1"/>
    <w:rsid w:val="00FB4C57"/>
    <w:rsid w:val="00FB4FE5"/>
    <w:rsid w:val="00FB6D68"/>
    <w:rsid w:val="00FC0C9C"/>
    <w:rsid w:val="00FC124A"/>
    <w:rsid w:val="00FC1FAC"/>
    <w:rsid w:val="00FC2C68"/>
    <w:rsid w:val="00FC2F4D"/>
    <w:rsid w:val="00FC32C9"/>
    <w:rsid w:val="00FC3FB4"/>
    <w:rsid w:val="00FC4FD7"/>
    <w:rsid w:val="00FC5142"/>
    <w:rsid w:val="00FC6409"/>
    <w:rsid w:val="00FD0677"/>
    <w:rsid w:val="00FD1025"/>
    <w:rsid w:val="00FD235C"/>
    <w:rsid w:val="00FD4406"/>
    <w:rsid w:val="00FD54A4"/>
    <w:rsid w:val="00FD656D"/>
    <w:rsid w:val="00FD6B77"/>
    <w:rsid w:val="00FD7368"/>
    <w:rsid w:val="00FD743A"/>
    <w:rsid w:val="00FE0E75"/>
    <w:rsid w:val="00FE2A0E"/>
    <w:rsid w:val="00FE5B8B"/>
    <w:rsid w:val="00FE60E5"/>
    <w:rsid w:val="00FF528F"/>
    <w:rsid w:val="00FF5F23"/>
    <w:rsid w:val="00FF62B4"/>
    <w:rsid w:val="00FF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3EBC"/>
    <w:rPr>
      <w:sz w:val="28"/>
      <w:szCs w:val="28"/>
      <w:lang w:eastAsia="ar-SA"/>
    </w:rPr>
  </w:style>
  <w:style w:type="paragraph" w:styleId="1">
    <w:name w:val="heading 1"/>
    <w:basedOn w:val="a"/>
    <w:next w:val="a"/>
    <w:link w:val="10"/>
    <w:qFormat/>
    <w:rsid w:val="00E473E2"/>
    <w:pPr>
      <w:keepNext/>
      <w:spacing w:before="240" w:after="60"/>
      <w:outlineLvl w:val="0"/>
    </w:pPr>
    <w:rPr>
      <w:rFonts w:ascii="Cambria" w:hAnsi="Cambria"/>
      <w:b/>
      <w:bCs/>
      <w:kern w:val="32"/>
      <w:sz w:val="32"/>
      <w:szCs w:val="32"/>
    </w:rPr>
  </w:style>
  <w:style w:type="paragraph" w:styleId="2">
    <w:name w:val="heading 2"/>
    <w:aliases w:val="H2,2,(подраздел),h2"/>
    <w:basedOn w:val="a"/>
    <w:next w:val="a"/>
    <w:link w:val="20"/>
    <w:qFormat/>
    <w:pPr>
      <w:keepNext/>
      <w:tabs>
        <w:tab w:val="num" w:pos="0"/>
      </w:tabs>
      <w:spacing w:before="240" w:after="60"/>
      <w:outlineLvl w:val="1"/>
    </w:pPr>
    <w:rPr>
      <w:rFonts w:ascii="Arial" w:hAnsi="Arial" w:cs="Arial"/>
      <w:b/>
      <w:bCs/>
      <w:i/>
      <w:iCs/>
    </w:rPr>
  </w:style>
  <w:style w:type="paragraph" w:styleId="3">
    <w:name w:val="heading 3"/>
    <w:basedOn w:val="a"/>
    <w:next w:val="a"/>
    <w:link w:val="30"/>
    <w:qFormat/>
    <w:rsid w:val="00D57084"/>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D94A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styleId="a3">
    <w:name w:val="page number"/>
    <w:basedOn w:val="11"/>
  </w:style>
  <w:style w:type="character" w:customStyle="1" w:styleId="14">
    <w:name w:val="14 пт Знак"/>
    <w:rPr>
      <w:sz w:val="24"/>
      <w:szCs w:val="24"/>
      <w:lang w:val="ru-RU" w:eastAsia="ar-SA" w:bidi="ar-SA"/>
    </w:rPr>
  </w:style>
  <w:style w:type="character" w:styleId="a4">
    <w:name w:val="Hyperlink"/>
    <w:uiPriority w:val="99"/>
    <w:rPr>
      <w:color w:val="000080"/>
      <w:u w:val="single"/>
    </w:rPr>
  </w:style>
  <w:style w:type="character" w:styleId="a5">
    <w:name w:val="Strong"/>
    <w:qFormat/>
    <w:rPr>
      <w:b/>
      <w:bCs/>
    </w:rPr>
  </w:style>
  <w:style w:type="character" w:customStyle="1" w:styleId="a6">
    <w:name w:val="Символ нумерации"/>
  </w:style>
  <w:style w:type="character" w:customStyle="1" w:styleId="google-src-text1">
    <w:name w:val="google-src-text1"/>
    <w:rPr>
      <w:vanish/>
    </w:rPr>
  </w:style>
  <w:style w:type="paragraph" w:customStyle="1" w:styleId="a7">
    <w:name w:val="Заголовок"/>
    <w:basedOn w:val="a"/>
    <w:next w:val="a8"/>
    <w:pPr>
      <w:keepNext/>
      <w:spacing w:before="240" w:after="120"/>
    </w:pPr>
    <w:rPr>
      <w:rFonts w:ascii="Arial" w:eastAsia="Lucida Sans Unicode" w:hAnsi="Arial" w:cs="Tahoma"/>
    </w:rPr>
  </w:style>
  <w:style w:type="paragraph" w:styleId="a8">
    <w:name w:val="Body Text"/>
    <w:basedOn w:val="a"/>
    <w:pPr>
      <w:spacing w:after="120"/>
    </w:pPr>
  </w:style>
  <w:style w:type="paragraph" w:styleId="a9">
    <w:name w:val="Title"/>
    <w:basedOn w:val="a7"/>
    <w:next w:val="aa"/>
    <w:link w:val="ab"/>
    <w:qFormat/>
  </w:style>
  <w:style w:type="paragraph" w:styleId="aa">
    <w:name w:val="Subtitle"/>
    <w:basedOn w:val="a7"/>
    <w:next w:val="a8"/>
    <w:qFormat/>
    <w:pPr>
      <w:jc w:val="center"/>
    </w:pPr>
    <w:rPr>
      <w:i/>
      <w:iCs/>
    </w:rPr>
  </w:style>
  <w:style w:type="paragraph" w:styleId="ac">
    <w:name w:val="List"/>
    <w:basedOn w:val="a8"/>
    <w:rPr>
      <w:rFonts w:ascii="Arial" w:hAnsi="Arial" w:cs="Tahoma"/>
    </w:rPr>
  </w:style>
  <w:style w:type="paragraph" w:customStyle="1" w:styleId="12">
    <w:name w:val="Название1"/>
    <w:basedOn w:val="a"/>
    <w:pPr>
      <w:suppressLineNumbers/>
      <w:spacing w:before="120" w:after="120"/>
    </w:pPr>
    <w:rPr>
      <w:rFonts w:ascii="Arial" w:hAnsi="Arial" w:cs="Tahoma"/>
      <w:i/>
      <w:iCs/>
      <w:sz w:val="20"/>
      <w:szCs w:val="24"/>
    </w:rPr>
  </w:style>
  <w:style w:type="paragraph" w:customStyle="1" w:styleId="13">
    <w:name w:val="Указатель1"/>
    <w:basedOn w:val="a"/>
    <w:pPr>
      <w:suppressLineNumbers/>
    </w:pPr>
    <w:rPr>
      <w:rFonts w:ascii="Arial" w:hAnsi="Arial" w:cs="Tahoma"/>
    </w:rPr>
  </w:style>
  <w:style w:type="paragraph" w:styleId="ad">
    <w:name w:val="header"/>
    <w:basedOn w:val="a"/>
    <w:pPr>
      <w:tabs>
        <w:tab w:val="center" w:pos="4677"/>
        <w:tab w:val="right" w:pos="9355"/>
      </w:tabs>
    </w:pPr>
  </w:style>
  <w:style w:type="paragraph" w:styleId="ae">
    <w:name w:val="footer"/>
    <w:basedOn w:val="a"/>
    <w:pPr>
      <w:tabs>
        <w:tab w:val="center" w:pos="4677"/>
        <w:tab w:val="right" w:pos="9355"/>
      </w:tabs>
    </w:pPr>
  </w:style>
  <w:style w:type="paragraph" w:customStyle="1" w:styleId="140">
    <w:name w:val="14 пт"/>
    <w:basedOn w:val="a"/>
    <w:pPr>
      <w:widowControl w:val="0"/>
      <w:autoSpaceDE w:val="0"/>
      <w:ind w:firstLine="709"/>
      <w:jc w:val="both"/>
    </w:pPr>
    <w:rPr>
      <w:sz w:val="24"/>
      <w:szCs w:val="24"/>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Balloon Text"/>
    <w:basedOn w:val="a"/>
    <w:link w:val="af2"/>
    <w:rsid w:val="00E407CA"/>
    <w:rPr>
      <w:rFonts w:ascii="Tahoma" w:hAnsi="Tahoma" w:cs="Tahoma"/>
      <w:sz w:val="16"/>
      <w:szCs w:val="16"/>
    </w:rPr>
  </w:style>
  <w:style w:type="character" w:customStyle="1" w:styleId="af2">
    <w:name w:val="Текст выноски Знак"/>
    <w:link w:val="af1"/>
    <w:rsid w:val="00E407CA"/>
    <w:rPr>
      <w:rFonts w:ascii="Tahoma" w:hAnsi="Tahoma" w:cs="Tahoma"/>
      <w:sz w:val="16"/>
      <w:szCs w:val="16"/>
      <w:lang w:eastAsia="ar-SA"/>
    </w:rPr>
  </w:style>
  <w:style w:type="paragraph" w:styleId="af3">
    <w:name w:val="Body Text Indent"/>
    <w:basedOn w:val="a"/>
    <w:link w:val="af4"/>
    <w:rsid w:val="00E82609"/>
    <w:pPr>
      <w:spacing w:after="120"/>
      <w:ind w:left="283"/>
    </w:pPr>
  </w:style>
  <w:style w:type="character" w:customStyle="1" w:styleId="af4">
    <w:name w:val="Основной текст с отступом Знак"/>
    <w:link w:val="af3"/>
    <w:rsid w:val="00E82609"/>
    <w:rPr>
      <w:sz w:val="28"/>
      <w:szCs w:val="28"/>
      <w:lang w:eastAsia="ar-SA"/>
    </w:rPr>
  </w:style>
  <w:style w:type="character" w:customStyle="1" w:styleId="10">
    <w:name w:val="Заголовок 1 Знак"/>
    <w:link w:val="1"/>
    <w:rsid w:val="00E473E2"/>
    <w:rPr>
      <w:rFonts w:ascii="Cambria" w:eastAsia="Times New Roman" w:hAnsi="Cambria" w:cs="Times New Roman"/>
      <w:b/>
      <w:bCs/>
      <w:kern w:val="32"/>
      <w:sz w:val="32"/>
      <w:szCs w:val="32"/>
      <w:lang w:eastAsia="ar-SA"/>
    </w:rPr>
  </w:style>
  <w:style w:type="paragraph" w:styleId="21">
    <w:name w:val="Body Text 2"/>
    <w:basedOn w:val="a"/>
    <w:link w:val="22"/>
    <w:rsid w:val="00E473E2"/>
    <w:pPr>
      <w:spacing w:after="120" w:line="480" w:lineRule="auto"/>
    </w:pPr>
  </w:style>
  <w:style w:type="character" w:customStyle="1" w:styleId="22">
    <w:name w:val="Основной текст 2 Знак"/>
    <w:link w:val="21"/>
    <w:rsid w:val="00E473E2"/>
    <w:rPr>
      <w:sz w:val="28"/>
      <w:szCs w:val="28"/>
      <w:lang w:eastAsia="ar-SA"/>
    </w:rPr>
  </w:style>
  <w:style w:type="character" w:customStyle="1" w:styleId="30">
    <w:name w:val="Заголовок 3 Знак"/>
    <w:link w:val="3"/>
    <w:semiHidden/>
    <w:rsid w:val="00D57084"/>
    <w:rPr>
      <w:rFonts w:ascii="Cambria" w:eastAsia="Times New Roman" w:hAnsi="Cambria" w:cs="Times New Roman"/>
      <w:b/>
      <w:bCs/>
      <w:sz w:val="26"/>
      <w:szCs w:val="26"/>
      <w:lang w:eastAsia="ar-SA"/>
    </w:rPr>
  </w:style>
  <w:style w:type="table" w:styleId="af5">
    <w:name w:val="Table Grid"/>
    <w:basedOn w:val="a1"/>
    <w:uiPriority w:val="59"/>
    <w:rsid w:val="00836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unhideWhenUsed/>
    <w:rsid w:val="00F35EE9"/>
    <w:pPr>
      <w:spacing w:before="100" w:beforeAutospacing="1" w:after="100" w:afterAutospacing="1"/>
    </w:pPr>
    <w:rPr>
      <w:sz w:val="24"/>
      <w:szCs w:val="24"/>
      <w:lang w:eastAsia="ru-RU"/>
    </w:rPr>
  </w:style>
  <w:style w:type="paragraph" w:customStyle="1" w:styleId="ConsNonformat">
    <w:name w:val="ConsNonformat"/>
    <w:rsid w:val="00F076FC"/>
    <w:pPr>
      <w:widowControl w:val="0"/>
      <w:suppressAutoHyphens/>
      <w:autoSpaceDE w:val="0"/>
    </w:pPr>
    <w:rPr>
      <w:rFonts w:ascii="Courier New" w:eastAsia="Arial" w:hAnsi="Courier New" w:cs="Courier New"/>
      <w:lang w:eastAsia="ar-SA"/>
    </w:rPr>
  </w:style>
  <w:style w:type="paragraph" w:customStyle="1" w:styleId="15">
    <w:name w:val="Обычный1"/>
    <w:rsid w:val="001F32EF"/>
  </w:style>
  <w:style w:type="paragraph" w:styleId="af7">
    <w:name w:val="List Paragraph"/>
    <w:basedOn w:val="a"/>
    <w:uiPriority w:val="34"/>
    <w:qFormat/>
    <w:rsid w:val="00EF718E"/>
    <w:pPr>
      <w:ind w:left="720"/>
      <w:contextualSpacing/>
    </w:pPr>
  </w:style>
  <w:style w:type="paragraph" w:customStyle="1" w:styleId="FR3">
    <w:name w:val="FR3"/>
    <w:rsid w:val="00C32E72"/>
    <w:pPr>
      <w:widowControl w:val="0"/>
      <w:suppressAutoHyphens/>
      <w:spacing w:line="300" w:lineRule="auto"/>
      <w:ind w:left="240"/>
      <w:jc w:val="both"/>
    </w:pPr>
    <w:rPr>
      <w:rFonts w:ascii="Arial" w:eastAsia="Arial" w:hAnsi="Arial"/>
      <w:sz w:val="22"/>
      <w:lang w:eastAsia="ar-SA"/>
    </w:rPr>
  </w:style>
  <w:style w:type="paragraph" w:customStyle="1" w:styleId="210">
    <w:name w:val="Основной текст 21"/>
    <w:basedOn w:val="a"/>
    <w:rsid w:val="00C32E72"/>
    <w:pPr>
      <w:widowControl w:val="0"/>
      <w:spacing w:line="216" w:lineRule="auto"/>
      <w:jc w:val="both"/>
    </w:pPr>
    <w:rPr>
      <w:sz w:val="24"/>
      <w:szCs w:val="20"/>
    </w:rPr>
  </w:style>
  <w:style w:type="paragraph" w:customStyle="1" w:styleId="16">
    <w:name w:val="Текст1"/>
    <w:basedOn w:val="a"/>
    <w:rsid w:val="00C32E72"/>
    <w:rPr>
      <w:rFonts w:ascii="Courier New" w:hAnsi="Courier New"/>
      <w:sz w:val="20"/>
      <w:szCs w:val="20"/>
    </w:rPr>
  </w:style>
  <w:style w:type="paragraph" w:customStyle="1" w:styleId="23">
    <w:name w:val="Обычный2"/>
    <w:rsid w:val="00C32E72"/>
    <w:pPr>
      <w:widowControl w:val="0"/>
      <w:suppressAutoHyphens/>
      <w:spacing w:line="336" w:lineRule="auto"/>
    </w:pPr>
    <w:rPr>
      <w:rFonts w:eastAsia="Arial"/>
      <w:sz w:val="22"/>
      <w:lang w:eastAsia="ar-SA"/>
    </w:rPr>
  </w:style>
  <w:style w:type="paragraph" w:customStyle="1" w:styleId="ConsPlusNormal">
    <w:name w:val="ConsPlusNormal"/>
    <w:rsid w:val="00C32E72"/>
    <w:pPr>
      <w:suppressAutoHyphens/>
      <w:autoSpaceDE w:val="0"/>
      <w:ind w:firstLine="720"/>
    </w:pPr>
    <w:rPr>
      <w:rFonts w:ascii="Arial" w:eastAsia="Arial" w:hAnsi="Arial" w:cs="Arial"/>
      <w:lang w:eastAsia="ar-SA"/>
    </w:rPr>
  </w:style>
  <w:style w:type="paragraph" w:customStyle="1" w:styleId="ConsPlusNonformat">
    <w:name w:val="ConsPlusNonformat"/>
    <w:rsid w:val="00C32E72"/>
    <w:pPr>
      <w:suppressAutoHyphens/>
      <w:autoSpaceDE w:val="0"/>
    </w:pPr>
    <w:rPr>
      <w:rFonts w:ascii="Courier New" w:eastAsia="Arial" w:hAnsi="Courier New" w:cs="Courier New"/>
      <w:lang w:eastAsia="ar-SA"/>
    </w:rPr>
  </w:style>
  <w:style w:type="paragraph" w:customStyle="1" w:styleId="Iauiue">
    <w:name w:val="Iau?iue"/>
    <w:rsid w:val="00854069"/>
    <w:rPr>
      <w:lang w:val="en-US"/>
    </w:rPr>
  </w:style>
  <w:style w:type="paragraph" w:customStyle="1" w:styleId="17">
    <w:name w:val="Стиль1"/>
    <w:basedOn w:val="a"/>
    <w:uiPriority w:val="99"/>
    <w:qFormat/>
    <w:rsid w:val="00537537"/>
  </w:style>
  <w:style w:type="paragraph" w:styleId="24">
    <w:name w:val="Body Text Indent 2"/>
    <w:basedOn w:val="a"/>
    <w:link w:val="25"/>
    <w:rsid w:val="00537537"/>
    <w:pPr>
      <w:spacing w:after="120" w:line="480" w:lineRule="auto"/>
      <w:ind w:left="283"/>
    </w:pPr>
  </w:style>
  <w:style w:type="character" w:customStyle="1" w:styleId="25">
    <w:name w:val="Основной текст с отступом 2 Знак"/>
    <w:basedOn w:val="a0"/>
    <w:link w:val="24"/>
    <w:rsid w:val="00537537"/>
    <w:rPr>
      <w:sz w:val="28"/>
      <w:szCs w:val="28"/>
      <w:lang w:eastAsia="ar-SA"/>
    </w:rPr>
  </w:style>
  <w:style w:type="paragraph" w:customStyle="1" w:styleId="ConsNormal">
    <w:name w:val="ConsNormal"/>
    <w:rsid w:val="00537537"/>
    <w:pPr>
      <w:widowControl w:val="0"/>
      <w:ind w:firstLine="720"/>
    </w:pPr>
    <w:rPr>
      <w:rFonts w:ascii="Arial" w:hAnsi="Arial"/>
      <w:snapToGrid w:val="0"/>
    </w:rPr>
  </w:style>
  <w:style w:type="paragraph" w:customStyle="1" w:styleId="af8">
    <w:name w:val="Таблицы (моноширинный)"/>
    <w:basedOn w:val="a"/>
    <w:next w:val="a"/>
    <w:rsid w:val="00537537"/>
    <w:pPr>
      <w:widowControl w:val="0"/>
      <w:autoSpaceDE w:val="0"/>
      <w:autoSpaceDN w:val="0"/>
      <w:adjustRightInd w:val="0"/>
      <w:jc w:val="both"/>
    </w:pPr>
    <w:rPr>
      <w:rFonts w:ascii="Courier New" w:hAnsi="Courier New" w:cs="Courier New"/>
      <w:sz w:val="20"/>
      <w:szCs w:val="20"/>
      <w:lang w:eastAsia="ru-RU"/>
    </w:rPr>
  </w:style>
  <w:style w:type="paragraph" w:customStyle="1" w:styleId="18">
    <w:name w:val="заголовок 1"/>
    <w:basedOn w:val="a"/>
    <w:next w:val="a"/>
    <w:rsid w:val="00537537"/>
    <w:pPr>
      <w:keepNext/>
      <w:autoSpaceDE w:val="0"/>
      <w:autoSpaceDN w:val="0"/>
      <w:jc w:val="center"/>
    </w:pPr>
    <w:rPr>
      <w:rFonts w:eastAsia="PMingLiU"/>
      <w:b/>
      <w:szCs w:val="24"/>
      <w:lang w:eastAsia="ru-RU"/>
    </w:rPr>
  </w:style>
  <w:style w:type="character" w:customStyle="1" w:styleId="40">
    <w:name w:val="Заголовок 4 Знак"/>
    <w:basedOn w:val="a0"/>
    <w:link w:val="4"/>
    <w:rsid w:val="00D94A14"/>
    <w:rPr>
      <w:rFonts w:asciiTheme="majorHAnsi" w:eastAsiaTheme="majorEastAsia" w:hAnsiTheme="majorHAnsi" w:cstheme="majorBidi"/>
      <w:b/>
      <w:bCs/>
      <w:i/>
      <w:iCs/>
      <w:color w:val="4F81BD" w:themeColor="accent1"/>
      <w:sz w:val="28"/>
      <w:szCs w:val="28"/>
      <w:lang w:eastAsia="ar-SA"/>
    </w:rPr>
  </w:style>
  <w:style w:type="character" w:customStyle="1" w:styleId="cfs1">
    <w:name w:val="cfs1"/>
    <w:basedOn w:val="a0"/>
    <w:rsid w:val="00D94A14"/>
  </w:style>
  <w:style w:type="paragraph" w:customStyle="1" w:styleId="31">
    <w:name w:val="Обычный3"/>
    <w:rsid w:val="008A73AA"/>
    <w:pPr>
      <w:widowControl w:val="0"/>
      <w:suppressAutoHyphens/>
      <w:spacing w:line="336" w:lineRule="auto"/>
    </w:pPr>
    <w:rPr>
      <w:rFonts w:eastAsia="Arial"/>
      <w:sz w:val="22"/>
      <w:lang w:eastAsia="ar-SA"/>
    </w:rPr>
  </w:style>
  <w:style w:type="character" w:customStyle="1" w:styleId="20">
    <w:name w:val="Заголовок 2 Знак"/>
    <w:aliases w:val="H2 Знак,2 Знак,(подраздел) Знак,h2 Знак"/>
    <w:basedOn w:val="a0"/>
    <w:link w:val="2"/>
    <w:rsid w:val="008343B9"/>
    <w:rPr>
      <w:rFonts w:ascii="Arial" w:hAnsi="Arial" w:cs="Arial"/>
      <w:b/>
      <w:bCs/>
      <w:i/>
      <w:iCs/>
      <w:sz w:val="28"/>
      <w:szCs w:val="28"/>
      <w:lang w:eastAsia="ar-SA"/>
    </w:rPr>
  </w:style>
  <w:style w:type="paragraph" w:customStyle="1" w:styleId="211">
    <w:name w:val="Заголовок 21"/>
    <w:basedOn w:val="a"/>
    <w:next w:val="a"/>
    <w:rsid w:val="00FB40C1"/>
    <w:pPr>
      <w:keepNext/>
      <w:widowControl w:val="0"/>
      <w:tabs>
        <w:tab w:val="left" w:pos="0"/>
      </w:tabs>
      <w:spacing w:before="240" w:after="60"/>
      <w:outlineLvl w:val="1"/>
    </w:pPr>
    <w:rPr>
      <w:rFonts w:ascii="Arial" w:eastAsia="Arial" w:hAnsi="Arial" w:cs="Arial"/>
      <w:b/>
      <w:bCs/>
      <w:i/>
      <w:iCs/>
      <w:sz w:val="26"/>
      <w:szCs w:val="26"/>
      <w:lang w:eastAsia="ru-RU" w:bidi="ru-RU"/>
    </w:rPr>
  </w:style>
  <w:style w:type="character" w:customStyle="1" w:styleId="pre">
    <w:name w:val="pre"/>
    <w:rsid w:val="00FB40C1"/>
  </w:style>
  <w:style w:type="paragraph" w:styleId="af9">
    <w:name w:val="footnote text"/>
    <w:basedOn w:val="a"/>
    <w:link w:val="afa"/>
    <w:rsid w:val="00583D16"/>
    <w:rPr>
      <w:sz w:val="20"/>
      <w:szCs w:val="20"/>
    </w:rPr>
  </w:style>
  <w:style w:type="character" w:customStyle="1" w:styleId="afa">
    <w:name w:val="Текст сноски Знак"/>
    <w:basedOn w:val="a0"/>
    <w:link w:val="af9"/>
    <w:rsid w:val="00583D16"/>
    <w:rPr>
      <w:lang w:eastAsia="ar-SA"/>
    </w:rPr>
  </w:style>
  <w:style w:type="table" w:customStyle="1" w:styleId="19">
    <w:name w:val="Сетка таблицы1"/>
    <w:basedOn w:val="a1"/>
    <w:next w:val="af5"/>
    <w:uiPriority w:val="59"/>
    <w:rsid w:val="005A48C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название"/>
    <w:basedOn w:val="a"/>
    <w:rsid w:val="00830352"/>
    <w:pPr>
      <w:widowControl w:val="0"/>
    </w:pPr>
    <w:rPr>
      <w:snapToGrid w:val="0"/>
      <w:sz w:val="24"/>
      <w:szCs w:val="20"/>
      <w:lang w:eastAsia="ru-RU"/>
    </w:rPr>
  </w:style>
  <w:style w:type="character" w:customStyle="1" w:styleId="ab">
    <w:name w:val="Название Знак"/>
    <w:basedOn w:val="a0"/>
    <w:link w:val="a9"/>
    <w:rsid w:val="00830352"/>
    <w:rPr>
      <w:rFonts w:ascii="Arial" w:eastAsia="Lucida Sans Unicode" w:hAnsi="Arial" w:cs="Tahoma"/>
      <w:sz w:val="28"/>
      <w:szCs w:val="28"/>
      <w:lang w:eastAsia="ar-SA"/>
    </w:rPr>
  </w:style>
  <w:style w:type="paragraph" w:customStyle="1" w:styleId="5">
    <w:name w:val="Обычный5"/>
    <w:rsid w:val="00830352"/>
    <w:pPr>
      <w:spacing w:before="100" w:after="100"/>
    </w:pPr>
    <w:rPr>
      <w:snapToGrid w:val="0"/>
      <w:sz w:val="24"/>
    </w:rPr>
  </w:style>
  <w:style w:type="character" w:styleId="afc">
    <w:name w:val="footnote reference"/>
    <w:unhideWhenUsed/>
    <w:rsid w:val="000025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3EBC"/>
    <w:rPr>
      <w:sz w:val="28"/>
      <w:szCs w:val="28"/>
      <w:lang w:eastAsia="ar-SA"/>
    </w:rPr>
  </w:style>
  <w:style w:type="paragraph" w:styleId="1">
    <w:name w:val="heading 1"/>
    <w:basedOn w:val="a"/>
    <w:next w:val="a"/>
    <w:link w:val="10"/>
    <w:qFormat/>
    <w:rsid w:val="00E473E2"/>
    <w:pPr>
      <w:keepNext/>
      <w:spacing w:before="240" w:after="60"/>
      <w:outlineLvl w:val="0"/>
    </w:pPr>
    <w:rPr>
      <w:rFonts w:ascii="Cambria" w:hAnsi="Cambria"/>
      <w:b/>
      <w:bCs/>
      <w:kern w:val="32"/>
      <w:sz w:val="32"/>
      <w:szCs w:val="32"/>
    </w:rPr>
  </w:style>
  <w:style w:type="paragraph" w:styleId="2">
    <w:name w:val="heading 2"/>
    <w:aliases w:val="H2,2,(подраздел),h2"/>
    <w:basedOn w:val="a"/>
    <w:next w:val="a"/>
    <w:link w:val="20"/>
    <w:qFormat/>
    <w:pPr>
      <w:keepNext/>
      <w:tabs>
        <w:tab w:val="num" w:pos="0"/>
      </w:tabs>
      <w:spacing w:before="240" w:after="60"/>
      <w:outlineLvl w:val="1"/>
    </w:pPr>
    <w:rPr>
      <w:rFonts w:ascii="Arial" w:hAnsi="Arial" w:cs="Arial"/>
      <w:b/>
      <w:bCs/>
      <w:i/>
      <w:iCs/>
    </w:rPr>
  </w:style>
  <w:style w:type="paragraph" w:styleId="3">
    <w:name w:val="heading 3"/>
    <w:basedOn w:val="a"/>
    <w:next w:val="a"/>
    <w:link w:val="30"/>
    <w:qFormat/>
    <w:rsid w:val="00D57084"/>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D94A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styleId="a3">
    <w:name w:val="page number"/>
    <w:basedOn w:val="11"/>
  </w:style>
  <w:style w:type="character" w:customStyle="1" w:styleId="14">
    <w:name w:val="14 пт Знак"/>
    <w:rPr>
      <w:sz w:val="24"/>
      <w:szCs w:val="24"/>
      <w:lang w:val="ru-RU" w:eastAsia="ar-SA" w:bidi="ar-SA"/>
    </w:rPr>
  </w:style>
  <w:style w:type="character" w:styleId="a4">
    <w:name w:val="Hyperlink"/>
    <w:uiPriority w:val="99"/>
    <w:rPr>
      <w:color w:val="000080"/>
      <w:u w:val="single"/>
    </w:rPr>
  </w:style>
  <w:style w:type="character" w:styleId="a5">
    <w:name w:val="Strong"/>
    <w:qFormat/>
    <w:rPr>
      <w:b/>
      <w:bCs/>
    </w:rPr>
  </w:style>
  <w:style w:type="character" w:customStyle="1" w:styleId="a6">
    <w:name w:val="Символ нумерации"/>
  </w:style>
  <w:style w:type="character" w:customStyle="1" w:styleId="google-src-text1">
    <w:name w:val="google-src-text1"/>
    <w:rPr>
      <w:vanish/>
    </w:rPr>
  </w:style>
  <w:style w:type="paragraph" w:customStyle="1" w:styleId="a7">
    <w:name w:val="Заголовок"/>
    <w:basedOn w:val="a"/>
    <w:next w:val="a8"/>
    <w:pPr>
      <w:keepNext/>
      <w:spacing w:before="240" w:after="120"/>
    </w:pPr>
    <w:rPr>
      <w:rFonts w:ascii="Arial" w:eastAsia="Lucida Sans Unicode" w:hAnsi="Arial" w:cs="Tahoma"/>
    </w:rPr>
  </w:style>
  <w:style w:type="paragraph" w:styleId="a8">
    <w:name w:val="Body Text"/>
    <w:basedOn w:val="a"/>
    <w:pPr>
      <w:spacing w:after="120"/>
    </w:pPr>
  </w:style>
  <w:style w:type="paragraph" w:styleId="a9">
    <w:name w:val="Title"/>
    <w:basedOn w:val="a7"/>
    <w:next w:val="aa"/>
    <w:link w:val="ab"/>
    <w:qFormat/>
  </w:style>
  <w:style w:type="paragraph" w:styleId="aa">
    <w:name w:val="Subtitle"/>
    <w:basedOn w:val="a7"/>
    <w:next w:val="a8"/>
    <w:qFormat/>
    <w:pPr>
      <w:jc w:val="center"/>
    </w:pPr>
    <w:rPr>
      <w:i/>
      <w:iCs/>
    </w:rPr>
  </w:style>
  <w:style w:type="paragraph" w:styleId="ac">
    <w:name w:val="List"/>
    <w:basedOn w:val="a8"/>
    <w:rPr>
      <w:rFonts w:ascii="Arial" w:hAnsi="Arial" w:cs="Tahoma"/>
    </w:rPr>
  </w:style>
  <w:style w:type="paragraph" w:customStyle="1" w:styleId="12">
    <w:name w:val="Название1"/>
    <w:basedOn w:val="a"/>
    <w:pPr>
      <w:suppressLineNumbers/>
      <w:spacing w:before="120" w:after="120"/>
    </w:pPr>
    <w:rPr>
      <w:rFonts w:ascii="Arial" w:hAnsi="Arial" w:cs="Tahoma"/>
      <w:i/>
      <w:iCs/>
      <w:sz w:val="20"/>
      <w:szCs w:val="24"/>
    </w:rPr>
  </w:style>
  <w:style w:type="paragraph" w:customStyle="1" w:styleId="13">
    <w:name w:val="Указатель1"/>
    <w:basedOn w:val="a"/>
    <w:pPr>
      <w:suppressLineNumbers/>
    </w:pPr>
    <w:rPr>
      <w:rFonts w:ascii="Arial" w:hAnsi="Arial" w:cs="Tahoma"/>
    </w:rPr>
  </w:style>
  <w:style w:type="paragraph" w:styleId="ad">
    <w:name w:val="header"/>
    <w:basedOn w:val="a"/>
    <w:pPr>
      <w:tabs>
        <w:tab w:val="center" w:pos="4677"/>
        <w:tab w:val="right" w:pos="9355"/>
      </w:tabs>
    </w:pPr>
  </w:style>
  <w:style w:type="paragraph" w:styleId="ae">
    <w:name w:val="footer"/>
    <w:basedOn w:val="a"/>
    <w:pPr>
      <w:tabs>
        <w:tab w:val="center" w:pos="4677"/>
        <w:tab w:val="right" w:pos="9355"/>
      </w:tabs>
    </w:pPr>
  </w:style>
  <w:style w:type="paragraph" w:customStyle="1" w:styleId="140">
    <w:name w:val="14 пт"/>
    <w:basedOn w:val="a"/>
    <w:pPr>
      <w:widowControl w:val="0"/>
      <w:autoSpaceDE w:val="0"/>
      <w:ind w:firstLine="709"/>
      <w:jc w:val="both"/>
    </w:pPr>
    <w:rPr>
      <w:sz w:val="24"/>
      <w:szCs w:val="24"/>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Balloon Text"/>
    <w:basedOn w:val="a"/>
    <w:link w:val="af2"/>
    <w:rsid w:val="00E407CA"/>
    <w:rPr>
      <w:rFonts w:ascii="Tahoma" w:hAnsi="Tahoma" w:cs="Tahoma"/>
      <w:sz w:val="16"/>
      <w:szCs w:val="16"/>
    </w:rPr>
  </w:style>
  <w:style w:type="character" w:customStyle="1" w:styleId="af2">
    <w:name w:val="Текст выноски Знак"/>
    <w:link w:val="af1"/>
    <w:rsid w:val="00E407CA"/>
    <w:rPr>
      <w:rFonts w:ascii="Tahoma" w:hAnsi="Tahoma" w:cs="Tahoma"/>
      <w:sz w:val="16"/>
      <w:szCs w:val="16"/>
      <w:lang w:eastAsia="ar-SA"/>
    </w:rPr>
  </w:style>
  <w:style w:type="paragraph" w:styleId="af3">
    <w:name w:val="Body Text Indent"/>
    <w:basedOn w:val="a"/>
    <w:link w:val="af4"/>
    <w:rsid w:val="00E82609"/>
    <w:pPr>
      <w:spacing w:after="120"/>
      <w:ind w:left="283"/>
    </w:pPr>
  </w:style>
  <w:style w:type="character" w:customStyle="1" w:styleId="af4">
    <w:name w:val="Основной текст с отступом Знак"/>
    <w:link w:val="af3"/>
    <w:rsid w:val="00E82609"/>
    <w:rPr>
      <w:sz w:val="28"/>
      <w:szCs w:val="28"/>
      <w:lang w:eastAsia="ar-SA"/>
    </w:rPr>
  </w:style>
  <w:style w:type="character" w:customStyle="1" w:styleId="10">
    <w:name w:val="Заголовок 1 Знак"/>
    <w:link w:val="1"/>
    <w:rsid w:val="00E473E2"/>
    <w:rPr>
      <w:rFonts w:ascii="Cambria" w:eastAsia="Times New Roman" w:hAnsi="Cambria" w:cs="Times New Roman"/>
      <w:b/>
      <w:bCs/>
      <w:kern w:val="32"/>
      <w:sz w:val="32"/>
      <w:szCs w:val="32"/>
      <w:lang w:eastAsia="ar-SA"/>
    </w:rPr>
  </w:style>
  <w:style w:type="paragraph" w:styleId="21">
    <w:name w:val="Body Text 2"/>
    <w:basedOn w:val="a"/>
    <w:link w:val="22"/>
    <w:rsid w:val="00E473E2"/>
    <w:pPr>
      <w:spacing w:after="120" w:line="480" w:lineRule="auto"/>
    </w:pPr>
  </w:style>
  <w:style w:type="character" w:customStyle="1" w:styleId="22">
    <w:name w:val="Основной текст 2 Знак"/>
    <w:link w:val="21"/>
    <w:rsid w:val="00E473E2"/>
    <w:rPr>
      <w:sz w:val="28"/>
      <w:szCs w:val="28"/>
      <w:lang w:eastAsia="ar-SA"/>
    </w:rPr>
  </w:style>
  <w:style w:type="character" w:customStyle="1" w:styleId="30">
    <w:name w:val="Заголовок 3 Знак"/>
    <w:link w:val="3"/>
    <w:semiHidden/>
    <w:rsid w:val="00D57084"/>
    <w:rPr>
      <w:rFonts w:ascii="Cambria" w:eastAsia="Times New Roman" w:hAnsi="Cambria" w:cs="Times New Roman"/>
      <w:b/>
      <w:bCs/>
      <w:sz w:val="26"/>
      <w:szCs w:val="26"/>
      <w:lang w:eastAsia="ar-SA"/>
    </w:rPr>
  </w:style>
  <w:style w:type="table" w:styleId="af5">
    <w:name w:val="Table Grid"/>
    <w:basedOn w:val="a1"/>
    <w:uiPriority w:val="59"/>
    <w:rsid w:val="00836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unhideWhenUsed/>
    <w:rsid w:val="00F35EE9"/>
    <w:pPr>
      <w:spacing w:before="100" w:beforeAutospacing="1" w:after="100" w:afterAutospacing="1"/>
    </w:pPr>
    <w:rPr>
      <w:sz w:val="24"/>
      <w:szCs w:val="24"/>
      <w:lang w:eastAsia="ru-RU"/>
    </w:rPr>
  </w:style>
  <w:style w:type="paragraph" w:customStyle="1" w:styleId="ConsNonformat">
    <w:name w:val="ConsNonformat"/>
    <w:rsid w:val="00F076FC"/>
    <w:pPr>
      <w:widowControl w:val="0"/>
      <w:suppressAutoHyphens/>
      <w:autoSpaceDE w:val="0"/>
    </w:pPr>
    <w:rPr>
      <w:rFonts w:ascii="Courier New" w:eastAsia="Arial" w:hAnsi="Courier New" w:cs="Courier New"/>
      <w:lang w:eastAsia="ar-SA"/>
    </w:rPr>
  </w:style>
  <w:style w:type="paragraph" w:customStyle="1" w:styleId="15">
    <w:name w:val="Обычный1"/>
    <w:rsid w:val="001F32EF"/>
  </w:style>
  <w:style w:type="paragraph" w:styleId="af7">
    <w:name w:val="List Paragraph"/>
    <w:basedOn w:val="a"/>
    <w:uiPriority w:val="34"/>
    <w:qFormat/>
    <w:rsid w:val="00EF718E"/>
    <w:pPr>
      <w:ind w:left="720"/>
      <w:contextualSpacing/>
    </w:pPr>
  </w:style>
  <w:style w:type="paragraph" w:customStyle="1" w:styleId="FR3">
    <w:name w:val="FR3"/>
    <w:rsid w:val="00C32E72"/>
    <w:pPr>
      <w:widowControl w:val="0"/>
      <w:suppressAutoHyphens/>
      <w:spacing w:line="300" w:lineRule="auto"/>
      <w:ind w:left="240"/>
      <w:jc w:val="both"/>
    </w:pPr>
    <w:rPr>
      <w:rFonts w:ascii="Arial" w:eastAsia="Arial" w:hAnsi="Arial"/>
      <w:sz w:val="22"/>
      <w:lang w:eastAsia="ar-SA"/>
    </w:rPr>
  </w:style>
  <w:style w:type="paragraph" w:customStyle="1" w:styleId="210">
    <w:name w:val="Основной текст 21"/>
    <w:basedOn w:val="a"/>
    <w:rsid w:val="00C32E72"/>
    <w:pPr>
      <w:widowControl w:val="0"/>
      <w:spacing w:line="216" w:lineRule="auto"/>
      <w:jc w:val="both"/>
    </w:pPr>
    <w:rPr>
      <w:sz w:val="24"/>
      <w:szCs w:val="20"/>
    </w:rPr>
  </w:style>
  <w:style w:type="paragraph" w:customStyle="1" w:styleId="16">
    <w:name w:val="Текст1"/>
    <w:basedOn w:val="a"/>
    <w:rsid w:val="00C32E72"/>
    <w:rPr>
      <w:rFonts w:ascii="Courier New" w:hAnsi="Courier New"/>
      <w:sz w:val="20"/>
      <w:szCs w:val="20"/>
    </w:rPr>
  </w:style>
  <w:style w:type="paragraph" w:customStyle="1" w:styleId="23">
    <w:name w:val="Обычный2"/>
    <w:rsid w:val="00C32E72"/>
    <w:pPr>
      <w:widowControl w:val="0"/>
      <w:suppressAutoHyphens/>
      <w:spacing w:line="336" w:lineRule="auto"/>
    </w:pPr>
    <w:rPr>
      <w:rFonts w:eastAsia="Arial"/>
      <w:sz w:val="22"/>
      <w:lang w:eastAsia="ar-SA"/>
    </w:rPr>
  </w:style>
  <w:style w:type="paragraph" w:customStyle="1" w:styleId="ConsPlusNormal">
    <w:name w:val="ConsPlusNormal"/>
    <w:rsid w:val="00C32E72"/>
    <w:pPr>
      <w:suppressAutoHyphens/>
      <w:autoSpaceDE w:val="0"/>
      <w:ind w:firstLine="720"/>
    </w:pPr>
    <w:rPr>
      <w:rFonts w:ascii="Arial" w:eastAsia="Arial" w:hAnsi="Arial" w:cs="Arial"/>
      <w:lang w:eastAsia="ar-SA"/>
    </w:rPr>
  </w:style>
  <w:style w:type="paragraph" w:customStyle="1" w:styleId="ConsPlusNonformat">
    <w:name w:val="ConsPlusNonformat"/>
    <w:rsid w:val="00C32E72"/>
    <w:pPr>
      <w:suppressAutoHyphens/>
      <w:autoSpaceDE w:val="0"/>
    </w:pPr>
    <w:rPr>
      <w:rFonts w:ascii="Courier New" w:eastAsia="Arial" w:hAnsi="Courier New" w:cs="Courier New"/>
      <w:lang w:eastAsia="ar-SA"/>
    </w:rPr>
  </w:style>
  <w:style w:type="paragraph" w:customStyle="1" w:styleId="Iauiue">
    <w:name w:val="Iau?iue"/>
    <w:rsid w:val="00854069"/>
    <w:rPr>
      <w:lang w:val="en-US"/>
    </w:rPr>
  </w:style>
  <w:style w:type="paragraph" w:customStyle="1" w:styleId="17">
    <w:name w:val="Стиль1"/>
    <w:basedOn w:val="a"/>
    <w:uiPriority w:val="99"/>
    <w:qFormat/>
    <w:rsid w:val="00537537"/>
  </w:style>
  <w:style w:type="paragraph" w:styleId="24">
    <w:name w:val="Body Text Indent 2"/>
    <w:basedOn w:val="a"/>
    <w:link w:val="25"/>
    <w:rsid w:val="00537537"/>
    <w:pPr>
      <w:spacing w:after="120" w:line="480" w:lineRule="auto"/>
      <w:ind w:left="283"/>
    </w:pPr>
  </w:style>
  <w:style w:type="character" w:customStyle="1" w:styleId="25">
    <w:name w:val="Основной текст с отступом 2 Знак"/>
    <w:basedOn w:val="a0"/>
    <w:link w:val="24"/>
    <w:rsid w:val="00537537"/>
    <w:rPr>
      <w:sz w:val="28"/>
      <w:szCs w:val="28"/>
      <w:lang w:eastAsia="ar-SA"/>
    </w:rPr>
  </w:style>
  <w:style w:type="paragraph" w:customStyle="1" w:styleId="ConsNormal">
    <w:name w:val="ConsNormal"/>
    <w:rsid w:val="00537537"/>
    <w:pPr>
      <w:widowControl w:val="0"/>
      <w:ind w:firstLine="720"/>
    </w:pPr>
    <w:rPr>
      <w:rFonts w:ascii="Arial" w:hAnsi="Arial"/>
      <w:snapToGrid w:val="0"/>
    </w:rPr>
  </w:style>
  <w:style w:type="paragraph" w:customStyle="1" w:styleId="af8">
    <w:name w:val="Таблицы (моноширинный)"/>
    <w:basedOn w:val="a"/>
    <w:next w:val="a"/>
    <w:rsid w:val="00537537"/>
    <w:pPr>
      <w:widowControl w:val="0"/>
      <w:autoSpaceDE w:val="0"/>
      <w:autoSpaceDN w:val="0"/>
      <w:adjustRightInd w:val="0"/>
      <w:jc w:val="both"/>
    </w:pPr>
    <w:rPr>
      <w:rFonts w:ascii="Courier New" w:hAnsi="Courier New" w:cs="Courier New"/>
      <w:sz w:val="20"/>
      <w:szCs w:val="20"/>
      <w:lang w:eastAsia="ru-RU"/>
    </w:rPr>
  </w:style>
  <w:style w:type="paragraph" w:customStyle="1" w:styleId="18">
    <w:name w:val="заголовок 1"/>
    <w:basedOn w:val="a"/>
    <w:next w:val="a"/>
    <w:rsid w:val="00537537"/>
    <w:pPr>
      <w:keepNext/>
      <w:autoSpaceDE w:val="0"/>
      <w:autoSpaceDN w:val="0"/>
      <w:jc w:val="center"/>
    </w:pPr>
    <w:rPr>
      <w:rFonts w:eastAsia="PMingLiU"/>
      <w:b/>
      <w:szCs w:val="24"/>
      <w:lang w:eastAsia="ru-RU"/>
    </w:rPr>
  </w:style>
  <w:style w:type="character" w:customStyle="1" w:styleId="40">
    <w:name w:val="Заголовок 4 Знак"/>
    <w:basedOn w:val="a0"/>
    <w:link w:val="4"/>
    <w:rsid w:val="00D94A14"/>
    <w:rPr>
      <w:rFonts w:asciiTheme="majorHAnsi" w:eastAsiaTheme="majorEastAsia" w:hAnsiTheme="majorHAnsi" w:cstheme="majorBidi"/>
      <w:b/>
      <w:bCs/>
      <w:i/>
      <w:iCs/>
      <w:color w:val="4F81BD" w:themeColor="accent1"/>
      <w:sz w:val="28"/>
      <w:szCs w:val="28"/>
      <w:lang w:eastAsia="ar-SA"/>
    </w:rPr>
  </w:style>
  <w:style w:type="character" w:customStyle="1" w:styleId="cfs1">
    <w:name w:val="cfs1"/>
    <w:basedOn w:val="a0"/>
    <w:rsid w:val="00D94A14"/>
  </w:style>
  <w:style w:type="paragraph" w:customStyle="1" w:styleId="31">
    <w:name w:val="Обычный3"/>
    <w:rsid w:val="008A73AA"/>
    <w:pPr>
      <w:widowControl w:val="0"/>
      <w:suppressAutoHyphens/>
      <w:spacing w:line="336" w:lineRule="auto"/>
    </w:pPr>
    <w:rPr>
      <w:rFonts w:eastAsia="Arial"/>
      <w:sz w:val="22"/>
      <w:lang w:eastAsia="ar-SA"/>
    </w:rPr>
  </w:style>
  <w:style w:type="character" w:customStyle="1" w:styleId="20">
    <w:name w:val="Заголовок 2 Знак"/>
    <w:aliases w:val="H2 Знак,2 Знак,(подраздел) Знак,h2 Знак"/>
    <w:basedOn w:val="a0"/>
    <w:link w:val="2"/>
    <w:rsid w:val="008343B9"/>
    <w:rPr>
      <w:rFonts w:ascii="Arial" w:hAnsi="Arial" w:cs="Arial"/>
      <w:b/>
      <w:bCs/>
      <w:i/>
      <w:iCs/>
      <w:sz w:val="28"/>
      <w:szCs w:val="28"/>
      <w:lang w:eastAsia="ar-SA"/>
    </w:rPr>
  </w:style>
  <w:style w:type="paragraph" w:customStyle="1" w:styleId="211">
    <w:name w:val="Заголовок 21"/>
    <w:basedOn w:val="a"/>
    <w:next w:val="a"/>
    <w:rsid w:val="00FB40C1"/>
    <w:pPr>
      <w:keepNext/>
      <w:widowControl w:val="0"/>
      <w:tabs>
        <w:tab w:val="left" w:pos="0"/>
      </w:tabs>
      <w:spacing w:before="240" w:after="60"/>
      <w:outlineLvl w:val="1"/>
    </w:pPr>
    <w:rPr>
      <w:rFonts w:ascii="Arial" w:eastAsia="Arial" w:hAnsi="Arial" w:cs="Arial"/>
      <w:b/>
      <w:bCs/>
      <w:i/>
      <w:iCs/>
      <w:sz w:val="26"/>
      <w:szCs w:val="26"/>
      <w:lang w:eastAsia="ru-RU" w:bidi="ru-RU"/>
    </w:rPr>
  </w:style>
  <w:style w:type="character" w:customStyle="1" w:styleId="pre">
    <w:name w:val="pre"/>
    <w:rsid w:val="00FB40C1"/>
  </w:style>
  <w:style w:type="paragraph" w:styleId="af9">
    <w:name w:val="footnote text"/>
    <w:basedOn w:val="a"/>
    <w:link w:val="afa"/>
    <w:rsid w:val="00583D16"/>
    <w:rPr>
      <w:sz w:val="20"/>
      <w:szCs w:val="20"/>
    </w:rPr>
  </w:style>
  <w:style w:type="character" w:customStyle="1" w:styleId="afa">
    <w:name w:val="Текст сноски Знак"/>
    <w:basedOn w:val="a0"/>
    <w:link w:val="af9"/>
    <w:rsid w:val="00583D16"/>
    <w:rPr>
      <w:lang w:eastAsia="ar-SA"/>
    </w:rPr>
  </w:style>
  <w:style w:type="table" w:customStyle="1" w:styleId="19">
    <w:name w:val="Сетка таблицы1"/>
    <w:basedOn w:val="a1"/>
    <w:next w:val="af5"/>
    <w:uiPriority w:val="59"/>
    <w:rsid w:val="005A48C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название"/>
    <w:basedOn w:val="a"/>
    <w:rsid w:val="00830352"/>
    <w:pPr>
      <w:widowControl w:val="0"/>
    </w:pPr>
    <w:rPr>
      <w:snapToGrid w:val="0"/>
      <w:sz w:val="24"/>
      <w:szCs w:val="20"/>
      <w:lang w:eastAsia="ru-RU"/>
    </w:rPr>
  </w:style>
  <w:style w:type="character" w:customStyle="1" w:styleId="ab">
    <w:name w:val="Название Знак"/>
    <w:basedOn w:val="a0"/>
    <w:link w:val="a9"/>
    <w:rsid w:val="00830352"/>
    <w:rPr>
      <w:rFonts w:ascii="Arial" w:eastAsia="Lucida Sans Unicode" w:hAnsi="Arial" w:cs="Tahoma"/>
      <w:sz w:val="28"/>
      <w:szCs w:val="28"/>
      <w:lang w:eastAsia="ar-SA"/>
    </w:rPr>
  </w:style>
  <w:style w:type="paragraph" w:customStyle="1" w:styleId="5">
    <w:name w:val="Обычный5"/>
    <w:rsid w:val="00830352"/>
    <w:pPr>
      <w:spacing w:before="100" w:after="100"/>
    </w:pPr>
    <w:rPr>
      <w:snapToGrid w:val="0"/>
      <w:sz w:val="24"/>
    </w:rPr>
  </w:style>
  <w:style w:type="character" w:styleId="afc">
    <w:name w:val="footnote reference"/>
    <w:unhideWhenUsed/>
    <w:rsid w:val="000025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316">
      <w:bodyDiv w:val="1"/>
      <w:marLeft w:val="0"/>
      <w:marRight w:val="0"/>
      <w:marTop w:val="0"/>
      <w:marBottom w:val="0"/>
      <w:divBdr>
        <w:top w:val="none" w:sz="0" w:space="0" w:color="auto"/>
        <w:left w:val="none" w:sz="0" w:space="0" w:color="auto"/>
        <w:bottom w:val="none" w:sz="0" w:space="0" w:color="auto"/>
        <w:right w:val="none" w:sz="0" w:space="0" w:color="auto"/>
      </w:divBdr>
    </w:div>
    <w:div w:id="271321821">
      <w:bodyDiv w:val="1"/>
      <w:marLeft w:val="0"/>
      <w:marRight w:val="0"/>
      <w:marTop w:val="0"/>
      <w:marBottom w:val="0"/>
      <w:divBdr>
        <w:top w:val="none" w:sz="0" w:space="0" w:color="auto"/>
        <w:left w:val="none" w:sz="0" w:space="0" w:color="auto"/>
        <w:bottom w:val="none" w:sz="0" w:space="0" w:color="auto"/>
        <w:right w:val="none" w:sz="0" w:space="0" w:color="auto"/>
      </w:divBdr>
    </w:div>
    <w:div w:id="935602207">
      <w:bodyDiv w:val="1"/>
      <w:marLeft w:val="0"/>
      <w:marRight w:val="0"/>
      <w:marTop w:val="0"/>
      <w:marBottom w:val="0"/>
      <w:divBdr>
        <w:top w:val="none" w:sz="0" w:space="0" w:color="auto"/>
        <w:left w:val="none" w:sz="0" w:space="0" w:color="auto"/>
        <w:bottom w:val="none" w:sz="0" w:space="0" w:color="auto"/>
        <w:right w:val="none" w:sz="0" w:space="0" w:color="auto"/>
      </w:divBdr>
    </w:div>
    <w:div w:id="994382201">
      <w:bodyDiv w:val="1"/>
      <w:marLeft w:val="0"/>
      <w:marRight w:val="0"/>
      <w:marTop w:val="0"/>
      <w:marBottom w:val="0"/>
      <w:divBdr>
        <w:top w:val="none" w:sz="0" w:space="0" w:color="auto"/>
        <w:left w:val="none" w:sz="0" w:space="0" w:color="auto"/>
        <w:bottom w:val="none" w:sz="0" w:space="0" w:color="auto"/>
        <w:right w:val="none" w:sz="0" w:space="0" w:color="auto"/>
      </w:divBdr>
    </w:div>
    <w:div w:id="1284775199">
      <w:bodyDiv w:val="1"/>
      <w:marLeft w:val="0"/>
      <w:marRight w:val="0"/>
      <w:marTop w:val="0"/>
      <w:marBottom w:val="0"/>
      <w:divBdr>
        <w:top w:val="none" w:sz="0" w:space="0" w:color="auto"/>
        <w:left w:val="none" w:sz="0" w:space="0" w:color="auto"/>
        <w:bottom w:val="none" w:sz="0" w:space="0" w:color="auto"/>
        <w:right w:val="none" w:sz="0" w:space="0" w:color="auto"/>
      </w:divBdr>
    </w:div>
    <w:div w:id="1393967100">
      <w:bodyDiv w:val="1"/>
      <w:marLeft w:val="0"/>
      <w:marRight w:val="0"/>
      <w:marTop w:val="0"/>
      <w:marBottom w:val="0"/>
      <w:divBdr>
        <w:top w:val="none" w:sz="0" w:space="0" w:color="auto"/>
        <w:left w:val="none" w:sz="0" w:space="0" w:color="auto"/>
        <w:bottom w:val="none" w:sz="0" w:space="0" w:color="auto"/>
        <w:right w:val="none" w:sz="0" w:space="0" w:color="auto"/>
      </w:divBdr>
    </w:div>
    <w:div w:id="1824665399">
      <w:bodyDiv w:val="1"/>
      <w:marLeft w:val="0"/>
      <w:marRight w:val="0"/>
      <w:marTop w:val="0"/>
      <w:marBottom w:val="0"/>
      <w:divBdr>
        <w:top w:val="none" w:sz="0" w:space="0" w:color="auto"/>
        <w:left w:val="none" w:sz="0" w:space="0" w:color="auto"/>
        <w:bottom w:val="none" w:sz="0" w:space="0" w:color="auto"/>
        <w:right w:val="none" w:sz="0" w:space="0" w:color="auto"/>
      </w:divBdr>
    </w:div>
    <w:div w:id="183756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034A6-A594-4861-9DC2-5EBD38D3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25</Pages>
  <Words>7717</Words>
  <Characters>43987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OAO_MAU</Company>
  <LinksUpToDate>false</LinksUpToDate>
  <CharactersWithSpaces>51601</CharactersWithSpaces>
  <SharedDoc>false</SharedDoc>
  <HLinks>
    <vt:vector size="12" baseType="variant">
      <vt:variant>
        <vt:i4>5177463</vt:i4>
      </vt:variant>
      <vt:variant>
        <vt:i4>3</vt:i4>
      </vt:variant>
      <vt:variant>
        <vt:i4>0</vt:i4>
      </vt:variant>
      <vt:variant>
        <vt:i4>5</vt:i4>
      </vt:variant>
      <vt:variant>
        <vt:lpwstr>mailto:commers@airportufa.ru</vt:lpwstr>
      </vt:variant>
      <vt:variant>
        <vt:lpwstr/>
      </vt:variant>
      <vt:variant>
        <vt:i4>5177463</vt:i4>
      </vt:variant>
      <vt:variant>
        <vt:i4>0</vt:i4>
      </vt:variant>
      <vt:variant>
        <vt:i4>0</vt:i4>
      </vt:variant>
      <vt:variant>
        <vt:i4>5</vt:i4>
      </vt:variant>
      <vt:variant>
        <vt:lpwstr>mailto:commers@airportufa.ru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Быль</dc:creator>
  <cp:keywords/>
  <dc:description/>
  <cp:lastModifiedBy>Терешкина  О.В.</cp:lastModifiedBy>
  <cp:revision>72</cp:revision>
  <cp:lastPrinted>2014-08-26T07:17:00Z</cp:lastPrinted>
  <dcterms:created xsi:type="dcterms:W3CDTF">2014-08-18T12:07:00Z</dcterms:created>
  <dcterms:modified xsi:type="dcterms:W3CDTF">2014-08-26T07:19:00Z</dcterms:modified>
</cp:coreProperties>
</file>